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0D89D7"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7B9932C"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CA1FF1">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7B9932C"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CA1FF1">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47808994" w14:textId="178E1B33" w:rsidR="004A6CB4" w:rsidRDefault="00904DB6">
      <w:pPr>
        <w:pStyle w:val="INNH1"/>
        <w:rPr>
          <w:rFonts w:eastAsiaTheme="minorEastAsia" w:cstheme="minorBidi"/>
          <w:b w:val="0"/>
          <w:bCs w:val="0"/>
          <w:kern w:val="2"/>
          <w:sz w:val="24"/>
          <w:szCs w:val="24"/>
          <w14:ligatures w14:val="standardContextual"/>
        </w:rPr>
      </w:pPr>
      <w:r w:rsidRPr="00AE355A">
        <w:rPr>
          <w:caps/>
          <w:lang w:val="en-GB"/>
        </w:rPr>
        <w:fldChar w:fldCharType="begin"/>
      </w:r>
      <w:r w:rsidRPr="00AE355A">
        <w:rPr>
          <w:caps/>
          <w:lang w:val="en-GB"/>
        </w:rPr>
        <w:instrText xml:space="preserve"> TOC \o "1-3" \h \z \u </w:instrText>
      </w:r>
      <w:r w:rsidRPr="00AE355A">
        <w:rPr>
          <w:caps/>
          <w:lang w:val="en-GB"/>
        </w:rPr>
        <w:fldChar w:fldCharType="separate"/>
      </w:r>
      <w:hyperlink w:anchor="_Toc231477007" w:history="1">
        <w:r w:rsidR="004A6CB4" w:rsidRPr="00FD70EB">
          <w:rPr>
            <w:rStyle w:val="Hyperkobling"/>
          </w:rPr>
          <w:t>Bilag 1: Kundens behovsbeskrivelse og kravspesifikasjon</w:t>
        </w:r>
        <w:r w:rsidR="004A6CB4">
          <w:rPr>
            <w:webHidden/>
          </w:rPr>
          <w:tab/>
        </w:r>
        <w:r w:rsidR="004A6CB4">
          <w:rPr>
            <w:webHidden/>
          </w:rPr>
          <w:fldChar w:fldCharType="begin"/>
        </w:r>
        <w:r w:rsidR="004A6CB4">
          <w:rPr>
            <w:webHidden/>
          </w:rPr>
          <w:instrText xml:space="preserve"> PAGEREF _Toc231477007 \h </w:instrText>
        </w:r>
        <w:r w:rsidR="004A6CB4">
          <w:rPr>
            <w:webHidden/>
          </w:rPr>
        </w:r>
        <w:r w:rsidR="004A6CB4">
          <w:rPr>
            <w:webHidden/>
          </w:rPr>
          <w:fldChar w:fldCharType="separate"/>
        </w:r>
        <w:r w:rsidR="004A6CB4">
          <w:rPr>
            <w:webHidden/>
          </w:rPr>
          <w:t>4</w:t>
        </w:r>
        <w:r w:rsidR="004A6CB4">
          <w:rPr>
            <w:webHidden/>
          </w:rPr>
          <w:fldChar w:fldCharType="end"/>
        </w:r>
      </w:hyperlink>
    </w:p>
    <w:p w14:paraId="292AD5F9" w14:textId="0436E0B6" w:rsidR="004A6CB4" w:rsidRDefault="004A6CB4">
      <w:pPr>
        <w:pStyle w:val="INNH1"/>
        <w:rPr>
          <w:rFonts w:eastAsiaTheme="minorEastAsia" w:cstheme="minorBidi"/>
          <w:b w:val="0"/>
          <w:bCs w:val="0"/>
          <w:kern w:val="2"/>
          <w:sz w:val="24"/>
          <w:szCs w:val="24"/>
          <w14:ligatures w14:val="standardContextual"/>
        </w:rPr>
      </w:pPr>
      <w:hyperlink w:anchor="_Toc231477008" w:history="1">
        <w:r w:rsidRPr="00FD70EB">
          <w:rPr>
            <w:rStyle w:val="Hyperkobling"/>
          </w:rPr>
          <w:t>1</w:t>
        </w:r>
        <w:r>
          <w:rPr>
            <w:rFonts w:eastAsiaTheme="minorEastAsia" w:cstheme="minorBidi"/>
            <w:b w:val="0"/>
            <w:bCs w:val="0"/>
            <w:kern w:val="2"/>
            <w:sz w:val="24"/>
            <w:szCs w:val="24"/>
            <w14:ligatures w14:val="standardContextual"/>
          </w:rPr>
          <w:tab/>
        </w:r>
        <w:r w:rsidRPr="00FD70EB">
          <w:rPr>
            <w:rStyle w:val="Hyperkobling"/>
          </w:rPr>
          <w:t>Bakgrunn og behov</w:t>
        </w:r>
        <w:r>
          <w:rPr>
            <w:webHidden/>
          </w:rPr>
          <w:tab/>
        </w:r>
        <w:r>
          <w:rPr>
            <w:webHidden/>
          </w:rPr>
          <w:fldChar w:fldCharType="begin"/>
        </w:r>
        <w:r>
          <w:rPr>
            <w:webHidden/>
          </w:rPr>
          <w:instrText xml:space="preserve"> PAGEREF _Toc231477008 \h </w:instrText>
        </w:r>
        <w:r>
          <w:rPr>
            <w:webHidden/>
          </w:rPr>
        </w:r>
        <w:r>
          <w:rPr>
            <w:webHidden/>
          </w:rPr>
          <w:fldChar w:fldCharType="separate"/>
        </w:r>
        <w:r>
          <w:rPr>
            <w:webHidden/>
          </w:rPr>
          <w:t>4</w:t>
        </w:r>
        <w:r>
          <w:rPr>
            <w:webHidden/>
          </w:rPr>
          <w:fldChar w:fldCharType="end"/>
        </w:r>
      </w:hyperlink>
    </w:p>
    <w:p w14:paraId="6B5F77D0" w14:textId="5A656A45" w:rsidR="004A6CB4" w:rsidRDefault="004A6CB4">
      <w:pPr>
        <w:pStyle w:val="INNH1"/>
        <w:rPr>
          <w:rFonts w:eastAsiaTheme="minorEastAsia" w:cstheme="minorBidi"/>
          <w:b w:val="0"/>
          <w:bCs w:val="0"/>
          <w:kern w:val="2"/>
          <w:sz w:val="24"/>
          <w:szCs w:val="24"/>
          <w14:ligatures w14:val="standardContextual"/>
        </w:rPr>
      </w:pPr>
      <w:hyperlink w:anchor="_Toc231477009" w:history="1">
        <w:r w:rsidRPr="00FD70EB">
          <w:rPr>
            <w:rStyle w:val="Hyperkobling"/>
            <w:rFonts w:eastAsiaTheme="minorHAnsi"/>
          </w:rPr>
          <w:t>2</w:t>
        </w:r>
        <w:r>
          <w:rPr>
            <w:rFonts w:eastAsiaTheme="minorEastAsia" w:cstheme="minorBidi"/>
            <w:b w:val="0"/>
            <w:bCs w:val="0"/>
            <w:kern w:val="2"/>
            <w:sz w:val="24"/>
            <w:szCs w:val="24"/>
            <w14:ligatures w14:val="standardContextual"/>
          </w:rPr>
          <w:tab/>
        </w:r>
        <w:r w:rsidRPr="00FD70EB">
          <w:rPr>
            <w:rStyle w:val="Hyperkobling"/>
            <w:rFonts w:eastAsiaTheme="minorHAnsi"/>
          </w:rPr>
          <w:t>Anskaffelsens formål, omfang og styringsmodell</w:t>
        </w:r>
        <w:r>
          <w:rPr>
            <w:webHidden/>
          </w:rPr>
          <w:tab/>
        </w:r>
        <w:r>
          <w:rPr>
            <w:webHidden/>
          </w:rPr>
          <w:fldChar w:fldCharType="begin"/>
        </w:r>
        <w:r>
          <w:rPr>
            <w:webHidden/>
          </w:rPr>
          <w:instrText xml:space="preserve"> PAGEREF _Toc231477009 \h </w:instrText>
        </w:r>
        <w:r>
          <w:rPr>
            <w:webHidden/>
          </w:rPr>
        </w:r>
        <w:r>
          <w:rPr>
            <w:webHidden/>
          </w:rPr>
          <w:fldChar w:fldCharType="separate"/>
        </w:r>
        <w:r>
          <w:rPr>
            <w:webHidden/>
          </w:rPr>
          <w:t>4</w:t>
        </w:r>
        <w:r>
          <w:rPr>
            <w:webHidden/>
          </w:rPr>
          <w:fldChar w:fldCharType="end"/>
        </w:r>
      </w:hyperlink>
    </w:p>
    <w:p w14:paraId="488455E8" w14:textId="5281813F" w:rsidR="004A6CB4" w:rsidRDefault="004A6CB4">
      <w:pPr>
        <w:pStyle w:val="INNH2"/>
        <w:rPr>
          <w:rFonts w:eastAsiaTheme="minorEastAsia" w:cstheme="minorBidi"/>
          <w:kern w:val="2"/>
          <w:sz w:val="24"/>
          <w:szCs w:val="24"/>
          <w14:ligatures w14:val="standardContextual"/>
        </w:rPr>
      </w:pPr>
      <w:hyperlink w:anchor="_Toc231477010" w:history="1">
        <w:r w:rsidRPr="00FD70EB">
          <w:rPr>
            <w:rStyle w:val="Hyperkobling"/>
          </w:rPr>
          <w:t>2.1</w:t>
        </w:r>
        <w:r>
          <w:rPr>
            <w:rFonts w:eastAsiaTheme="minorEastAsia" w:cstheme="minorBidi"/>
            <w:kern w:val="2"/>
            <w:sz w:val="24"/>
            <w:szCs w:val="24"/>
            <w14:ligatures w14:val="standardContextual"/>
          </w:rPr>
          <w:tab/>
        </w:r>
        <w:r w:rsidRPr="00FD70EB">
          <w:rPr>
            <w:rStyle w:val="Hyperkobling"/>
          </w:rPr>
          <w:t>Formål og omfang</w:t>
        </w:r>
        <w:r>
          <w:rPr>
            <w:webHidden/>
          </w:rPr>
          <w:tab/>
        </w:r>
        <w:r>
          <w:rPr>
            <w:webHidden/>
          </w:rPr>
          <w:fldChar w:fldCharType="begin"/>
        </w:r>
        <w:r>
          <w:rPr>
            <w:webHidden/>
          </w:rPr>
          <w:instrText xml:space="preserve"> PAGEREF _Toc231477010 \h </w:instrText>
        </w:r>
        <w:r>
          <w:rPr>
            <w:webHidden/>
          </w:rPr>
        </w:r>
        <w:r>
          <w:rPr>
            <w:webHidden/>
          </w:rPr>
          <w:fldChar w:fldCharType="separate"/>
        </w:r>
        <w:r>
          <w:rPr>
            <w:webHidden/>
          </w:rPr>
          <w:t>4</w:t>
        </w:r>
        <w:r>
          <w:rPr>
            <w:webHidden/>
          </w:rPr>
          <w:fldChar w:fldCharType="end"/>
        </w:r>
      </w:hyperlink>
    </w:p>
    <w:p w14:paraId="17E07C20" w14:textId="6484D81A" w:rsidR="004A6CB4" w:rsidRDefault="004A6CB4">
      <w:pPr>
        <w:pStyle w:val="INNH2"/>
        <w:rPr>
          <w:rFonts w:eastAsiaTheme="minorEastAsia" w:cstheme="minorBidi"/>
          <w:kern w:val="2"/>
          <w:sz w:val="24"/>
          <w:szCs w:val="24"/>
          <w14:ligatures w14:val="standardContextual"/>
        </w:rPr>
      </w:pPr>
      <w:hyperlink w:anchor="_Toc231477011" w:history="1">
        <w:r w:rsidRPr="00FD70EB">
          <w:rPr>
            <w:rStyle w:val="Hyperkobling"/>
          </w:rPr>
          <w:t>2.2</w:t>
        </w:r>
        <w:r>
          <w:rPr>
            <w:rFonts w:eastAsiaTheme="minorEastAsia" w:cstheme="minorBidi"/>
            <w:kern w:val="2"/>
            <w:sz w:val="24"/>
            <w:szCs w:val="24"/>
            <w14:ligatures w14:val="standardContextual"/>
          </w:rPr>
          <w:tab/>
        </w:r>
        <w:r w:rsidRPr="00FD70EB">
          <w:rPr>
            <w:rStyle w:val="Hyperkobling"/>
          </w:rPr>
          <w:t>Modell for bestilling og endringshåndtering</w:t>
        </w:r>
        <w:r>
          <w:rPr>
            <w:webHidden/>
          </w:rPr>
          <w:tab/>
        </w:r>
        <w:r>
          <w:rPr>
            <w:webHidden/>
          </w:rPr>
          <w:fldChar w:fldCharType="begin"/>
        </w:r>
        <w:r>
          <w:rPr>
            <w:webHidden/>
          </w:rPr>
          <w:instrText xml:space="preserve"> PAGEREF _Toc231477011 \h </w:instrText>
        </w:r>
        <w:r>
          <w:rPr>
            <w:webHidden/>
          </w:rPr>
        </w:r>
        <w:r>
          <w:rPr>
            <w:webHidden/>
          </w:rPr>
          <w:fldChar w:fldCharType="separate"/>
        </w:r>
        <w:r>
          <w:rPr>
            <w:webHidden/>
          </w:rPr>
          <w:t>4</w:t>
        </w:r>
        <w:r>
          <w:rPr>
            <w:webHidden/>
          </w:rPr>
          <w:fldChar w:fldCharType="end"/>
        </w:r>
      </w:hyperlink>
    </w:p>
    <w:p w14:paraId="1A069F1C" w14:textId="177758B9" w:rsidR="004A6CB4" w:rsidRDefault="004A6CB4">
      <w:pPr>
        <w:pStyle w:val="INNH2"/>
        <w:rPr>
          <w:rFonts w:eastAsiaTheme="minorEastAsia" w:cstheme="minorBidi"/>
          <w:kern w:val="2"/>
          <w:sz w:val="24"/>
          <w:szCs w:val="24"/>
          <w14:ligatures w14:val="standardContextual"/>
        </w:rPr>
      </w:pPr>
      <w:hyperlink w:anchor="_Toc231477012" w:history="1">
        <w:r w:rsidRPr="00FD70EB">
          <w:rPr>
            <w:rStyle w:val="Hyperkobling"/>
          </w:rPr>
          <w:t>2.3</w:t>
        </w:r>
        <w:r>
          <w:rPr>
            <w:rFonts w:eastAsiaTheme="minorEastAsia" w:cstheme="minorBidi"/>
            <w:kern w:val="2"/>
            <w:sz w:val="24"/>
            <w:szCs w:val="24"/>
            <w14:ligatures w14:val="standardContextual"/>
          </w:rPr>
          <w:tab/>
        </w:r>
        <w:r w:rsidRPr="00FD70EB">
          <w:rPr>
            <w:rStyle w:val="Hyperkobling"/>
          </w:rPr>
          <w:t>Økonomisk styring og sporbarhet</w:t>
        </w:r>
        <w:r>
          <w:rPr>
            <w:webHidden/>
          </w:rPr>
          <w:tab/>
        </w:r>
        <w:r>
          <w:rPr>
            <w:webHidden/>
          </w:rPr>
          <w:fldChar w:fldCharType="begin"/>
        </w:r>
        <w:r>
          <w:rPr>
            <w:webHidden/>
          </w:rPr>
          <w:instrText xml:space="preserve"> PAGEREF _Toc231477012 \h </w:instrText>
        </w:r>
        <w:r>
          <w:rPr>
            <w:webHidden/>
          </w:rPr>
        </w:r>
        <w:r>
          <w:rPr>
            <w:webHidden/>
          </w:rPr>
          <w:fldChar w:fldCharType="separate"/>
        </w:r>
        <w:r>
          <w:rPr>
            <w:webHidden/>
          </w:rPr>
          <w:t>5</w:t>
        </w:r>
        <w:r>
          <w:rPr>
            <w:webHidden/>
          </w:rPr>
          <w:fldChar w:fldCharType="end"/>
        </w:r>
      </w:hyperlink>
    </w:p>
    <w:p w14:paraId="0B12B397" w14:textId="2D89B135" w:rsidR="004A6CB4" w:rsidRDefault="004A6CB4">
      <w:pPr>
        <w:pStyle w:val="INNH1"/>
        <w:rPr>
          <w:rFonts w:eastAsiaTheme="minorEastAsia" w:cstheme="minorBidi"/>
          <w:b w:val="0"/>
          <w:bCs w:val="0"/>
          <w:kern w:val="2"/>
          <w:sz w:val="24"/>
          <w:szCs w:val="24"/>
          <w14:ligatures w14:val="standardContextual"/>
        </w:rPr>
      </w:pPr>
      <w:hyperlink w:anchor="_Toc231477013" w:history="1">
        <w:r w:rsidRPr="00FD70EB">
          <w:rPr>
            <w:rStyle w:val="Hyperkobling"/>
          </w:rPr>
          <w:t>3</w:t>
        </w:r>
        <w:r>
          <w:rPr>
            <w:rFonts w:eastAsiaTheme="minorEastAsia" w:cstheme="minorBidi"/>
            <w:b w:val="0"/>
            <w:bCs w:val="0"/>
            <w:kern w:val="2"/>
            <w:sz w:val="24"/>
            <w:szCs w:val="24"/>
            <w14:ligatures w14:val="standardContextual"/>
          </w:rPr>
          <w:tab/>
        </w:r>
        <w:r w:rsidRPr="00FD70EB">
          <w:rPr>
            <w:rStyle w:val="Hyperkobling"/>
          </w:rPr>
          <w:t>Etablering og gjennomføring av leveransen</w:t>
        </w:r>
        <w:r>
          <w:rPr>
            <w:webHidden/>
          </w:rPr>
          <w:tab/>
        </w:r>
        <w:r>
          <w:rPr>
            <w:webHidden/>
          </w:rPr>
          <w:fldChar w:fldCharType="begin"/>
        </w:r>
        <w:r>
          <w:rPr>
            <w:webHidden/>
          </w:rPr>
          <w:instrText xml:space="preserve"> PAGEREF _Toc231477013 \h </w:instrText>
        </w:r>
        <w:r>
          <w:rPr>
            <w:webHidden/>
          </w:rPr>
        </w:r>
        <w:r>
          <w:rPr>
            <w:webHidden/>
          </w:rPr>
          <w:fldChar w:fldCharType="separate"/>
        </w:r>
        <w:r>
          <w:rPr>
            <w:webHidden/>
          </w:rPr>
          <w:t>5</w:t>
        </w:r>
        <w:r>
          <w:rPr>
            <w:webHidden/>
          </w:rPr>
          <w:fldChar w:fldCharType="end"/>
        </w:r>
      </w:hyperlink>
    </w:p>
    <w:p w14:paraId="67806718" w14:textId="7E137333" w:rsidR="004A6CB4" w:rsidRDefault="004A6CB4">
      <w:pPr>
        <w:pStyle w:val="INNH2"/>
        <w:rPr>
          <w:rFonts w:eastAsiaTheme="minorEastAsia" w:cstheme="minorBidi"/>
          <w:kern w:val="2"/>
          <w:sz w:val="24"/>
          <w:szCs w:val="24"/>
          <w14:ligatures w14:val="standardContextual"/>
        </w:rPr>
      </w:pPr>
      <w:hyperlink w:anchor="_Toc231477014" w:history="1">
        <w:r w:rsidRPr="00FD70EB">
          <w:rPr>
            <w:rStyle w:val="Hyperkobling"/>
          </w:rPr>
          <w:t>3.1</w:t>
        </w:r>
        <w:r>
          <w:rPr>
            <w:rFonts w:eastAsiaTheme="minorEastAsia" w:cstheme="minorBidi"/>
            <w:kern w:val="2"/>
            <w:sz w:val="24"/>
            <w:szCs w:val="24"/>
            <w14:ligatures w14:val="standardContextual"/>
          </w:rPr>
          <w:tab/>
        </w:r>
        <w:r w:rsidRPr="00FD70EB">
          <w:rPr>
            <w:rStyle w:val="Hyperkobling"/>
          </w:rPr>
          <w:t>Etablering og overtakelse</w:t>
        </w:r>
        <w:r>
          <w:rPr>
            <w:webHidden/>
          </w:rPr>
          <w:tab/>
        </w:r>
        <w:r>
          <w:rPr>
            <w:webHidden/>
          </w:rPr>
          <w:fldChar w:fldCharType="begin"/>
        </w:r>
        <w:r>
          <w:rPr>
            <w:webHidden/>
          </w:rPr>
          <w:instrText xml:space="preserve"> PAGEREF _Toc231477014 \h </w:instrText>
        </w:r>
        <w:r>
          <w:rPr>
            <w:webHidden/>
          </w:rPr>
        </w:r>
        <w:r>
          <w:rPr>
            <w:webHidden/>
          </w:rPr>
          <w:fldChar w:fldCharType="separate"/>
        </w:r>
        <w:r>
          <w:rPr>
            <w:webHidden/>
          </w:rPr>
          <w:t>5</w:t>
        </w:r>
        <w:r>
          <w:rPr>
            <w:webHidden/>
          </w:rPr>
          <w:fldChar w:fldCharType="end"/>
        </w:r>
      </w:hyperlink>
    </w:p>
    <w:p w14:paraId="43FFE93F" w14:textId="27E7B9C9" w:rsidR="004A6CB4" w:rsidRDefault="004A6CB4">
      <w:pPr>
        <w:pStyle w:val="INNH2"/>
        <w:rPr>
          <w:rFonts w:eastAsiaTheme="minorEastAsia" w:cstheme="minorBidi"/>
          <w:kern w:val="2"/>
          <w:sz w:val="24"/>
          <w:szCs w:val="24"/>
          <w14:ligatures w14:val="standardContextual"/>
        </w:rPr>
      </w:pPr>
      <w:hyperlink w:anchor="_Toc231477015" w:history="1">
        <w:r w:rsidRPr="00FD70EB">
          <w:rPr>
            <w:rStyle w:val="Hyperkobling"/>
          </w:rPr>
          <w:t>3.2</w:t>
        </w:r>
        <w:r>
          <w:rPr>
            <w:rFonts w:eastAsiaTheme="minorEastAsia" w:cstheme="minorBidi"/>
            <w:kern w:val="2"/>
            <w:sz w:val="24"/>
            <w:szCs w:val="24"/>
            <w14:ligatures w14:val="standardContextual"/>
          </w:rPr>
          <w:tab/>
        </w:r>
        <w:r w:rsidRPr="00FD70EB">
          <w:rPr>
            <w:rStyle w:val="Hyperkobling"/>
          </w:rPr>
          <w:t>Kunnskapsoverføring og leverandøruavhengighet</w:t>
        </w:r>
        <w:r>
          <w:rPr>
            <w:webHidden/>
          </w:rPr>
          <w:tab/>
        </w:r>
        <w:r>
          <w:rPr>
            <w:webHidden/>
          </w:rPr>
          <w:fldChar w:fldCharType="begin"/>
        </w:r>
        <w:r>
          <w:rPr>
            <w:webHidden/>
          </w:rPr>
          <w:instrText xml:space="preserve"> PAGEREF _Toc231477015 \h </w:instrText>
        </w:r>
        <w:r>
          <w:rPr>
            <w:webHidden/>
          </w:rPr>
        </w:r>
        <w:r>
          <w:rPr>
            <w:webHidden/>
          </w:rPr>
          <w:fldChar w:fldCharType="separate"/>
        </w:r>
        <w:r>
          <w:rPr>
            <w:webHidden/>
          </w:rPr>
          <w:t>5</w:t>
        </w:r>
        <w:r>
          <w:rPr>
            <w:webHidden/>
          </w:rPr>
          <w:fldChar w:fldCharType="end"/>
        </w:r>
      </w:hyperlink>
    </w:p>
    <w:p w14:paraId="4BA3F472" w14:textId="48AC5347" w:rsidR="004A6CB4" w:rsidRDefault="004A6CB4">
      <w:pPr>
        <w:pStyle w:val="INNH2"/>
        <w:rPr>
          <w:rFonts w:eastAsiaTheme="minorEastAsia" w:cstheme="minorBidi"/>
          <w:kern w:val="2"/>
          <w:sz w:val="24"/>
          <w:szCs w:val="24"/>
          <w14:ligatures w14:val="standardContextual"/>
        </w:rPr>
      </w:pPr>
      <w:hyperlink w:anchor="_Toc231477016" w:history="1">
        <w:r w:rsidRPr="00FD70EB">
          <w:rPr>
            <w:rStyle w:val="Hyperkobling"/>
          </w:rPr>
          <w:t>3.3</w:t>
        </w:r>
        <w:r>
          <w:rPr>
            <w:rFonts w:eastAsiaTheme="minorEastAsia" w:cstheme="minorBidi"/>
            <w:kern w:val="2"/>
            <w:sz w:val="24"/>
            <w:szCs w:val="24"/>
            <w14:ligatures w14:val="standardContextual"/>
          </w:rPr>
          <w:tab/>
        </w:r>
        <w:r w:rsidRPr="00FD70EB">
          <w:rPr>
            <w:rStyle w:val="Hyperkobling"/>
          </w:rPr>
          <w:t>Drift og forvaltning</w:t>
        </w:r>
        <w:r>
          <w:rPr>
            <w:webHidden/>
          </w:rPr>
          <w:tab/>
        </w:r>
        <w:r>
          <w:rPr>
            <w:webHidden/>
          </w:rPr>
          <w:fldChar w:fldCharType="begin"/>
        </w:r>
        <w:r>
          <w:rPr>
            <w:webHidden/>
          </w:rPr>
          <w:instrText xml:space="preserve"> PAGEREF _Toc231477016 \h </w:instrText>
        </w:r>
        <w:r>
          <w:rPr>
            <w:webHidden/>
          </w:rPr>
        </w:r>
        <w:r>
          <w:rPr>
            <w:webHidden/>
          </w:rPr>
          <w:fldChar w:fldCharType="separate"/>
        </w:r>
        <w:r>
          <w:rPr>
            <w:webHidden/>
          </w:rPr>
          <w:t>5</w:t>
        </w:r>
        <w:r>
          <w:rPr>
            <w:webHidden/>
          </w:rPr>
          <w:fldChar w:fldCharType="end"/>
        </w:r>
      </w:hyperlink>
    </w:p>
    <w:p w14:paraId="6BE59C18" w14:textId="23EF769D" w:rsidR="004A6CB4" w:rsidRDefault="004A6CB4">
      <w:pPr>
        <w:pStyle w:val="INNH2"/>
        <w:rPr>
          <w:rFonts w:eastAsiaTheme="minorEastAsia" w:cstheme="minorBidi"/>
          <w:kern w:val="2"/>
          <w:sz w:val="24"/>
          <w:szCs w:val="24"/>
          <w14:ligatures w14:val="standardContextual"/>
        </w:rPr>
      </w:pPr>
      <w:hyperlink w:anchor="_Toc231477017" w:history="1">
        <w:r w:rsidRPr="00FD70EB">
          <w:rPr>
            <w:rStyle w:val="Hyperkobling"/>
          </w:rPr>
          <w:t>3.4</w:t>
        </w:r>
        <w:r>
          <w:rPr>
            <w:rFonts w:eastAsiaTheme="minorEastAsia" w:cstheme="minorBidi"/>
            <w:kern w:val="2"/>
            <w:sz w:val="24"/>
            <w:szCs w:val="24"/>
            <w14:ligatures w14:val="standardContextual"/>
          </w:rPr>
          <w:tab/>
        </w:r>
        <w:r w:rsidRPr="00FD70EB">
          <w:rPr>
            <w:rStyle w:val="Hyperkobling"/>
          </w:rPr>
          <w:t>Videreutvikling</w:t>
        </w:r>
        <w:r>
          <w:rPr>
            <w:webHidden/>
          </w:rPr>
          <w:tab/>
        </w:r>
        <w:r>
          <w:rPr>
            <w:webHidden/>
          </w:rPr>
          <w:fldChar w:fldCharType="begin"/>
        </w:r>
        <w:r>
          <w:rPr>
            <w:webHidden/>
          </w:rPr>
          <w:instrText xml:space="preserve"> PAGEREF _Toc231477017 \h </w:instrText>
        </w:r>
        <w:r>
          <w:rPr>
            <w:webHidden/>
          </w:rPr>
        </w:r>
        <w:r>
          <w:rPr>
            <w:webHidden/>
          </w:rPr>
          <w:fldChar w:fldCharType="separate"/>
        </w:r>
        <w:r>
          <w:rPr>
            <w:webHidden/>
          </w:rPr>
          <w:t>6</w:t>
        </w:r>
        <w:r>
          <w:rPr>
            <w:webHidden/>
          </w:rPr>
          <w:fldChar w:fldCharType="end"/>
        </w:r>
      </w:hyperlink>
    </w:p>
    <w:p w14:paraId="62A22706" w14:textId="652392F2" w:rsidR="004A6CB4" w:rsidRDefault="004A6CB4">
      <w:pPr>
        <w:pStyle w:val="INNH1"/>
        <w:rPr>
          <w:rFonts w:eastAsiaTheme="minorEastAsia" w:cstheme="minorBidi"/>
          <w:b w:val="0"/>
          <w:bCs w:val="0"/>
          <w:kern w:val="2"/>
          <w:sz w:val="24"/>
          <w:szCs w:val="24"/>
          <w14:ligatures w14:val="standardContextual"/>
        </w:rPr>
      </w:pPr>
      <w:hyperlink w:anchor="_Toc231477018" w:history="1">
        <w:r w:rsidRPr="00FD70EB">
          <w:rPr>
            <w:rStyle w:val="Hyperkobling"/>
          </w:rPr>
          <w:t>4</w:t>
        </w:r>
        <w:r>
          <w:rPr>
            <w:rFonts w:eastAsiaTheme="minorEastAsia" w:cstheme="minorBidi"/>
            <w:b w:val="0"/>
            <w:bCs w:val="0"/>
            <w:kern w:val="2"/>
            <w:sz w:val="24"/>
            <w:szCs w:val="24"/>
            <w14:ligatures w14:val="standardContextual"/>
          </w:rPr>
          <w:tab/>
        </w:r>
        <w:r w:rsidRPr="00FD70EB">
          <w:rPr>
            <w:rStyle w:val="Hyperkobling"/>
          </w:rPr>
          <w:t>Ansvarsavklaring og grensesnitt</w:t>
        </w:r>
        <w:r>
          <w:rPr>
            <w:webHidden/>
          </w:rPr>
          <w:tab/>
        </w:r>
        <w:r>
          <w:rPr>
            <w:webHidden/>
          </w:rPr>
          <w:fldChar w:fldCharType="begin"/>
        </w:r>
        <w:r>
          <w:rPr>
            <w:webHidden/>
          </w:rPr>
          <w:instrText xml:space="preserve"> PAGEREF _Toc231477018 \h </w:instrText>
        </w:r>
        <w:r>
          <w:rPr>
            <w:webHidden/>
          </w:rPr>
        </w:r>
        <w:r>
          <w:rPr>
            <w:webHidden/>
          </w:rPr>
          <w:fldChar w:fldCharType="separate"/>
        </w:r>
        <w:r>
          <w:rPr>
            <w:webHidden/>
          </w:rPr>
          <w:t>6</w:t>
        </w:r>
        <w:r>
          <w:rPr>
            <w:webHidden/>
          </w:rPr>
          <w:fldChar w:fldCharType="end"/>
        </w:r>
      </w:hyperlink>
    </w:p>
    <w:p w14:paraId="01BFF703" w14:textId="6495F447" w:rsidR="004A6CB4" w:rsidRDefault="004A6CB4">
      <w:pPr>
        <w:pStyle w:val="INNH2"/>
        <w:rPr>
          <w:rFonts w:eastAsiaTheme="minorEastAsia" w:cstheme="minorBidi"/>
          <w:kern w:val="2"/>
          <w:sz w:val="24"/>
          <w:szCs w:val="24"/>
          <w14:ligatures w14:val="standardContextual"/>
        </w:rPr>
      </w:pPr>
      <w:hyperlink w:anchor="_Toc231477019" w:history="1">
        <w:r w:rsidRPr="00FD70EB">
          <w:rPr>
            <w:rStyle w:val="Hyperkobling"/>
            <w:rFonts w:cstheme="minorHAnsi"/>
          </w:rPr>
          <w:t>4.1</w:t>
        </w:r>
        <w:r>
          <w:rPr>
            <w:rFonts w:eastAsiaTheme="minorEastAsia" w:cstheme="minorBidi"/>
            <w:kern w:val="2"/>
            <w:sz w:val="24"/>
            <w:szCs w:val="24"/>
            <w14:ligatures w14:val="standardContextual"/>
          </w:rPr>
          <w:tab/>
        </w:r>
        <w:r w:rsidRPr="00FD70EB">
          <w:rPr>
            <w:rStyle w:val="Hyperkobling"/>
          </w:rPr>
          <w:t>Leverandørens ansvar og håndtering av avvik</w:t>
        </w:r>
        <w:r>
          <w:rPr>
            <w:webHidden/>
          </w:rPr>
          <w:tab/>
        </w:r>
        <w:r>
          <w:rPr>
            <w:webHidden/>
          </w:rPr>
          <w:fldChar w:fldCharType="begin"/>
        </w:r>
        <w:r>
          <w:rPr>
            <w:webHidden/>
          </w:rPr>
          <w:instrText xml:space="preserve"> PAGEREF _Toc231477019 \h </w:instrText>
        </w:r>
        <w:r>
          <w:rPr>
            <w:webHidden/>
          </w:rPr>
        </w:r>
        <w:r>
          <w:rPr>
            <w:webHidden/>
          </w:rPr>
          <w:fldChar w:fldCharType="separate"/>
        </w:r>
        <w:r>
          <w:rPr>
            <w:webHidden/>
          </w:rPr>
          <w:t>6</w:t>
        </w:r>
        <w:r>
          <w:rPr>
            <w:webHidden/>
          </w:rPr>
          <w:fldChar w:fldCharType="end"/>
        </w:r>
      </w:hyperlink>
    </w:p>
    <w:p w14:paraId="3C73DBCC" w14:textId="2C43FCB2" w:rsidR="004A6CB4" w:rsidRDefault="004A6CB4">
      <w:pPr>
        <w:pStyle w:val="INNH2"/>
        <w:rPr>
          <w:rFonts w:eastAsiaTheme="minorEastAsia" w:cstheme="minorBidi"/>
          <w:kern w:val="2"/>
          <w:sz w:val="24"/>
          <w:szCs w:val="24"/>
          <w14:ligatures w14:val="standardContextual"/>
        </w:rPr>
      </w:pPr>
      <w:hyperlink w:anchor="_Toc231477020" w:history="1">
        <w:r w:rsidRPr="00FD70EB">
          <w:rPr>
            <w:rStyle w:val="Hyperkobling"/>
          </w:rPr>
          <w:t>4.2</w:t>
        </w:r>
        <w:r>
          <w:rPr>
            <w:rFonts w:eastAsiaTheme="minorEastAsia" w:cstheme="minorBidi"/>
            <w:kern w:val="2"/>
            <w:sz w:val="24"/>
            <w:szCs w:val="24"/>
            <w14:ligatures w14:val="standardContextual"/>
          </w:rPr>
          <w:tab/>
        </w:r>
        <w:r w:rsidRPr="00FD70EB">
          <w:rPr>
            <w:rStyle w:val="Hyperkobling"/>
          </w:rPr>
          <w:t>Kundens ansvar</w:t>
        </w:r>
        <w:r>
          <w:rPr>
            <w:webHidden/>
          </w:rPr>
          <w:tab/>
        </w:r>
        <w:r>
          <w:rPr>
            <w:webHidden/>
          </w:rPr>
          <w:fldChar w:fldCharType="begin"/>
        </w:r>
        <w:r>
          <w:rPr>
            <w:webHidden/>
          </w:rPr>
          <w:instrText xml:space="preserve"> PAGEREF _Toc231477020 \h </w:instrText>
        </w:r>
        <w:r>
          <w:rPr>
            <w:webHidden/>
          </w:rPr>
        </w:r>
        <w:r>
          <w:rPr>
            <w:webHidden/>
          </w:rPr>
          <w:fldChar w:fldCharType="separate"/>
        </w:r>
        <w:r>
          <w:rPr>
            <w:webHidden/>
          </w:rPr>
          <w:t>8</w:t>
        </w:r>
        <w:r>
          <w:rPr>
            <w:webHidden/>
          </w:rPr>
          <w:fldChar w:fldCharType="end"/>
        </w:r>
      </w:hyperlink>
    </w:p>
    <w:p w14:paraId="43C3F34F" w14:textId="49239AB2" w:rsidR="004A6CB4" w:rsidRDefault="004A6CB4">
      <w:pPr>
        <w:pStyle w:val="INNH2"/>
        <w:rPr>
          <w:rFonts w:eastAsiaTheme="minorEastAsia" w:cstheme="minorBidi"/>
          <w:kern w:val="2"/>
          <w:sz w:val="24"/>
          <w:szCs w:val="24"/>
          <w14:ligatures w14:val="standardContextual"/>
        </w:rPr>
      </w:pPr>
      <w:hyperlink w:anchor="_Toc231477021" w:history="1">
        <w:r w:rsidRPr="00FD70EB">
          <w:rPr>
            <w:rStyle w:val="Hyperkobling"/>
          </w:rPr>
          <w:t>4.3</w:t>
        </w:r>
        <w:r>
          <w:rPr>
            <w:rFonts w:eastAsiaTheme="minorEastAsia" w:cstheme="minorBidi"/>
            <w:kern w:val="2"/>
            <w:sz w:val="24"/>
            <w:szCs w:val="24"/>
            <w14:ligatures w14:val="standardContextual"/>
          </w:rPr>
          <w:tab/>
        </w:r>
        <w:r w:rsidRPr="00FD70EB">
          <w:rPr>
            <w:rStyle w:val="Hyperkobling"/>
          </w:rPr>
          <w:t>Kundens interne utvikling og fremtidige sourcing</w:t>
        </w:r>
        <w:r>
          <w:rPr>
            <w:webHidden/>
          </w:rPr>
          <w:tab/>
        </w:r>
        <w:r>
          <w:rPr>
            <w:webHidden/>
          </w:rPr>
          <w:fldChar w:fldCharType="begin"/>
        </w:r>
        <w:r>
          <w:rPr>
            <w:webHidden/>
          </w:rPr>
          <w:instrText xml:space="preserve"> PAGEREF _Toc231477021 \h </w:instrText>
        </w:r>
        <w:r>
          <w:rPr>
            <w:webHidden/>
          </w:rPr>
        </w:r>
        <w:r>
          <w:rPr>
            <w:webHidden/>
          </w:rPr>
          <w:fldChar w:fldCharType="separate"/>
        </w:r>
        <w:r>
          <w:rPr>
            <w:webHidden/>
          </w:rPr>
          <w:t>8</w:t>
        </w:r>
        <w:r>
          <w:rPr>
            <w:webHidden/>
          </w:rPr>
          <w:fldChar w:fldCharType="end"/>
        </w:r>
      </w:hyperlink>
    </w:p>
    <w:p w14:paraId="4F59F225" w14:textId="72113E04" w:rsidR="004A6CB4" w:rsidRDefault="004A6CB4">
      <w:pPr>
        <w:pStyle w:val="INNH2"/>
        <w:rPr>
          <w:rFonts w:eastAsiaTheme="minorEastAsia" w:cstheme="minorBidi"/>
          <w:kern w:val="2"/>
          <w:sz w:val="24"/>
          <w:szCs w:val="24"/>
          <w14:ligatures w14:val="standardContextual"/>
        </w:rPr>
      </w:pPr>
      <w:hyperlink w:anchor="_Toc231477022" w:history="1">
        <w:r w:rsidRPr="00FD70EB">
          <w:rPr>
            <w:rStyle w:val="Hyperkobling"/>
          </w:rPr>
          <w:t>4.4</w:t>
        </w:r>
        <w:r>
          <w:rPr>
            <w:rFonts w:eastAsiaTheme="minorEastAsia" w:cstheme="minorBidi"/>
            <w:kern w:val="2"/>
            <w:sz w:val="24"/>
            <w:szCs w:val="24"/>
            <w14:ligatures w14:val="standardContextual"/>
          </w:rPr>
          <w:tab/>
        </w:r>
        <w:r w:rsidRPr="00FD70EB">
          <w:rPr>
            <w:rStyle w:val="Hyperkobling"/>
          </w:rPr>
          <w:t>Videreutvikling innenfor SSA-V</w:t>
        </w:r>
        <w:r>
          <w:rPr>
            <w:webHidden/>
          </w:rPr>
          <w:tab/>
        </w:r>
        <w:r>
          <w:rPr>
            <w:webHidden/>
          </w:rPr>
          <w:fldChar w:fldCharType="begin"/>
        </w:r>
        <w:r>
          <w:rPr>
            <w:webHidden/>
          </w:rPr>
          <w:instrText xml:space="preserve"> PAGEREF _Toc231477022 \h </w:instrText>
        </w:r>
        <w:r>
          <w:rPr>
            <w:webHidden/>
          </w:rPr>
        </w:r>
        <w:r>
          <w:rPr>
            <w:webHidden/>
          </w:rPr>
          <w:fldChar w:fldCharType="separate"/>
        </w:r>
        <w:r>
          <w:rPr>
            <w:webHidden/>
          </w:rPr>
          <w:t>8</w:t>
        </w:r>
        <w:r>
          <w:rPr>
            <w:webHidden/>
          </w:rPr>
          <w:fldChar w:fldCharType="end"/>
        </w:r>
      </w:hyperlink>
    </w:p>
    <w:p w14:paraId="48AB441E" w14:textId="7D985EBE" w:rsidR="004A6CB4" w:rsidRDefault="004A6CB4">
      <w:pPr>
        <w:pStyle w:val="INNH2"/>
        <w:rPr>
          <w:rFonts w:eastAsiaTheme="minorEastAsia" w:cstheme="minorBidi"/>
          <w:kern w:val="2"/>
          <w:sz w:val="24"/>
          <w:szCs w:val="24"/>
          <w14:ligatures w14:val="standardContextual"/>
        </w:rPr>
      </w:pPr>
      <w:hyperlink w:anchor="_Toc231477023" w:history="1">
        <w:r w:rsidRPr="00FD70EB">
          <w:rPr>
            <w:rStyle w:val="Hyperkobling"/>
          </w:rPr>
          <w:t>4.5</w:t>
        </w:r>
        <w:r>
          <w:rPr>
            <w:rFonts w:eastAsiaTheme="minorEastAsia" w:cstheme="minorBidi"/>
            <w:kern w:val="2"/>
            <w:sz w:val="24"/>
            <w:szCs w:val="24"/>
            <w14:ligatures w14:val="standardContextual"/>
          </w:rPr>
          <w:tab/>
        </w:r>
        <w:r w:rsidRPr="00FD70EB">
          <w:rPr>
            <w:rStyle w:val="Hyperkobling"/>
          </w:rPr>
          <w:t>Utvikling utenfor SSA-V</w:t>
        </w:r>
        <w:r>
          <w:rPr>
            <w:webHidden/>
          </w:rPr>
          <w:tab/>
        </w:r>
        <w:r>
          <w:rPr>
            <w:webHidden/>
          </w:rPr>
          <w:fldChar w:fldCharType="begin"/>
        </w:r>
        <w:r>
          <w:rPr>
            <w:webHidden/>
          </w:rPr>
          <w:instrText xml:space="preserve"> PAGEREF _Toc231477023 \h </w:instrText>
        </w:r>
        <w:r>
          <w:rPr>
            <w:webHidden/>
          </w:rPr>
        </w:r>
        <w:r>
          <w:rPr>
            <w:webHidden/>
          </w:rPr>
          <w:fldChar w:fldCharType="separate"/>
        </w:r>
        <w:r>
          <w:rPr>
            <w:webHidden/>
          </w:rPr>
          <w:t>9</w:t>
        </w:r>
        <w:r>
          <w:rPr>
            <w:webHidden/>
          </w:rPr>
          <w:fldChar w:fldCharType="end"/>
        </w:r>
      </w:hyperlink>
    </w:p>
    <w:p w14:paraId="6D610218" w14:textId="5E7A5680" w:rsidR="004A6CB4" w:rsidRDefault="004A6CB4">
      <w:pPr>
        <w:pStyle w:val="INNH1"/>
        <w:rPr>
          <w:rFonts w:eastAsiaTheme="minorEastAsia" w:cstheme="minorBidi"/>
          <w:b w:val="0"/>
          <w:bCs w:val="0"/>
          <w:kern w:val="2"/>
          <w:sz w:val="24"/>
          <w:szCs w:val="24"/>
          <w14:ligatures w14:val="standardContextual"/>
        </w:rPr>
      </w:pPr>
      <w:hyperlink w:anchor="_Toc231477024" w:history="1">
        <w:r w:rsidRPr="00FD70EB">
          <w:rPr>
            <w:rStyle w:val="Hyperkobling"/>
          </w:rPr>
          <w:t>5</w:t>
        </w:r>
        <w:r>
          <w:rPr>
            <w:rFonts w:eastAsiaTheme="minorEastAsia" w:cstheme="minorBidi"/>
            <w:b w:val="0"/>
            <w:bCs w:val="0"/>
            <w:kern w:val="2"/>
            <w:sz w:val="24"/>
            <w:szCs w:val="24"/>
            <w14:ligatures w14:val="standardContextual"/>
          </w:rPr>
          <w:tab/>
        </w:r>
        <w:r w:rsidRPr="00FD70EB">
          <w:rPr>
            <w:rStyle w:val="Hyperkobling"/>
          </w:rPr>
          <w:t>Krav til leverandøren</w:t>
        </w:r>
        <w:r>
          <w:rPr>
            <w:webHidden/>
          </w:rPr>
          <w:tab/>
        </w:r>
        <w:r>
          <w:rPr>
            <w:webHidden/>
          </w:rPr>
          <w:fldChar w:fldCharType="begin"/>
        </w:r>
        <w:r>
          <w:rPr>
            <w:webHidden/>
          </w:rPr>
          <w:instrText xml:space="preserve"> PAGEREF _Toc231477024 \h </w:instrText>
        </w:r>
        <w:r>
          <w:rPr>
            <w:webHidden/>
          </w:rPr>
        </w:r>
        <w:r>
          <w:rPr>
            <w:webHidden/>
          </w:rPr>
          <w:fldChar w:fldCharType="separate"/>
        </w:r>
        <w:r>
          <w:rPr>
            <w:webHidden/>
          </w:rPr>
          <w:t>9</w:t>
        </w:r>
        <w:r>
          <w:rPr>
            <w:webHidden/>
          </w:rPr>
          <w:fldChar w:fldCharType="end"/>
        </w:r>
      </w:hyperlink>
    </w:p>
    <w:p w14:paraId="3D9A52B2" w14:textId="63BCC3A4" w:rsidR="004A6CB4" w:rsidRDefault="004A6CB4">
      <w:pPr>
        <w:pStyle w:val="INNH2"/>
        <w:rPr>
          <w:rFonts w:eastAsiaTheme="minorEastAsia" w:cstheme="minorBidi"/>
          <w:kern w:val="2"/>
          <w:sz w:val="24"/>
          <w:szCs w:val="24"/>
          <w14:ligatures w14:val="standardContextual"/>
        </w:rPr>
      </w:pPr>
      <w:hyperlink w:anchor="_Toc231477025" w:history="1">
        <w:r w:rsidRPr="00FD70EB">
          <w:rPr>
            <w:rStyle w:val="Hyperkobling"/>
          </w:rPr>
          <w:t>5.1</w:t>
        </w:r>
        <w:r>
          <w:rPr>
            <w:rFonts w:eastAsiaTheme="minorEastAsia" w:cstheme="minorBidi"/>
            <w:kern w:val="2"/>
            <w:sz w:val="24"/>
            <w:szCs w:val="24"/>
            <w14:ligatures w14:val="standardContextual"/>
          </w:rPr>
          <w:tab/>
        </w:r>
        <w:r w:rsidRPr="00FD70EB">
          <w:rPr>
            <w:rStyle w:val="Hyperkobling"/>
          </w:rPr>
          <w:t>Generelle krav til leveransen</w:t>
        </w:r>
        <w:r>
          <w:rPr>
            <w:webHidden/>
          </w:rPr>
          <w:tab/>
        </w:r>
        <w:r>
          <w:rPr>
            <w:webHidden/>
          </w:rPr>
          <w:fldChar w:fldCharType="begin"/>
        </w:r>
        <w:r>
          <w:rPr>
            <w:webHidden/>
          </w:rPr>
          <w:instrText xml:space="preserve"> PAGEREF _Toc231477025 \h </w:instrText>
        </w:r>
        <w:r>
          <w:rPr>
            <w:webHidden/>
          </w:rPr>
        </w:r>
        <w:r>
          <w:rPr>
            <w:webHidden/>
          </w:rPr>
          <w:fldChar w:fldCharType="separate"/>
        </w:r>
        <w:r>
          <w:rPr>
            <w:webHidden/>
          </w:rPr>
          <w:t>9</w:t>
        </w:r>
        <w:r>
          <w:rPr>
            <w:webHidden/>
          </w:rPr>
          <w:fldChar w:fldCharType="end"/>
        </w:r>
      </w:hyperlink>
    </w:p>
    <w:p w14:paraId="646359CB" w14:textId="323FBE4E" w:rsidR="004A6CB4" w:rsidRDefault="004A6CB4">
      <w:pPr>
        <w:pStyle w:val="INNH2"/>
        <w:rPr>
          <w:rFonts w:eastAsiaTheme="minorEastAsia" w:cstheme="minorBidi"/>
          <w:kern w:val="2"/>
          <w:sz w:val="24"/>
          <w:szCs w:val="24"/>
          <w14:ligatures w14:val="standardContextual"/>
        </w:rPr>
      </w:pPr>
      <w:hyperlink w:anchor="_Toc231477026" w:history="1">
        <w:r w:rsidRPr="00FD70EB">
          <w:rPr>
            <w:rStyle w:val="Hyperkobling"/>
          </w:rPr>
          <w:t>5.2</w:t>
        </w:r>
        <w:r>
          <w:rPr>
            <w:rFonts w:eastAsiaTheme="minorEastAsia" w:cstheme="minorBidi"/>
            <w:kern w:val="2"/>
            <w:sz w:val="24"/>
            <w:szCs w:val="24"/>
            <w14:ligatures w14:val="standardContextual"/>
          </w:rPr>
          <w:tab/>
        </w:r>
        <w:r w:rsidRPr="00FD70EB">
          <w:rPr>
            <w:rStyle w:val="Hyperkobling"/>
          </w:rPr>
          <w:t>Tilbudt kompetanse</w:t>
        </w:r>
        <w:r>
          <w:rPr>
            <w:webHidden/>
          </w:rPr>
          <w:tab/>
        </w:r>
        <w:r>
          <w:rPr>
            <w:webHidden/>
          </w:rPr>
          <w:fldChar w:fldCharType="begin"/>
        </w:r>
        <w:r>
          <w:rPr>
            <w:webHidden/>
          </w:rPr>
          <w:instrText xml:space="preserve"> PAGEREF _Toc231477026 \h </w:instrText>
        </w:r>
        <w:r>
          <w:rPr>
            <w:webHidden/>
          </w:rPr>
        </w:r>
        <w:r>
          <w:rPr>
            <w:webHidden/>
          </w:rPr>
          <w:fldChar w:fldCharType="separate"/>
        </w:r>
        <w:r>
          <w:rPr>
            <w:webHidden/>
          </w:rPr>
          <w:t>9</w:t>
        </w:r>
        <w:r>
          <w:rPr>
            <w:webHidden/>
          </w:rPr>
          <w:fldChar w:fldCharType="end"/>
        </w:r>
      </w:hyperlink>
    </w:p>
    <w:p w14:paraId="5278A67F" w14:textId="5C560552" w:rsidR="004A6CB4" w:rsidRDefault="004A6CB4">
      <w:pPr>
        <w:pStyle w:val="INNH1"/>
        <w:rPr>
          <w:rFonts w:eastAsiaTheme="minorEastAsia" w:cstheme="minorBidi"/>
          <w:b w:val="0"/>
          <w:bCs w:val="0"/>
          <w:kern w:val="2"/>
          <w:sz w:val="24"/>
          <w:szCs w:val="24"/>
          <w14:ligatures w14:val="standardContextual"/>
        </w:rPr>
      </w:pPr>
      <w:hyperlink w:anchor="_Toc231477027" w:history="1">
        <w:r w:rsidRPr="00FD70EB">
          <w:rPr>
            <w:rStyle w:val="Hyperkobling"/>
          </w:rPr>
          <w:t>6</w:t>
        </w:r>
        <w:r>
          <w:rPr>
            <w:rFonts w:eastAsiaTheme="minorEastAsia" w:cstheme="minorBidi"/>
            <w:b w:val="0"/>
            <w:bCs w:val="0"/>
            <w:kern w:val="2"/>
            <w:sz w:val="24"/>
            <w:szCs w:val="24"/>
            <w14:ligatures w14:val="standardContextual"/>
          </w:rPr>
          <w:tab/>
        </w:r>
        <w:r w:rsidRPr="00FD70EB">
          <w:rPr>
            <w:rStyle w:val="Hyperkobling"/>
          </w:rPr>
          <w:t>Kravtabell</w:t>
        </w:r>
        <w:r>
          <w:rPr>
            <w:webHidden/>
          </w:rPr>
          <w:tab/>
        </w:r>
        <w:r>
          <w:rPr>
            <w:webHidden/>
          </w:rPr>
          <w:fldChar w:fldCharType="begin"/>
        </w:r>
        <w:r>
          <w:rPr>
            <w:webHidden/>
          </w:rPr>
          <w:instrText xml:space="preserve"> PAGEREF _Toc231477027 \h </w:instrText>
        </w:r>
        <w:r>
          <w:rPr>
            <w:webHidden/>
          </w:rPr>
        </w:r>
        <w:r>
          <w:rPr>
            <w:webHidden/>
          </w:rPr>
          <w:fldChar w:fldCharType="separate"/>
        </w:r>
        <w:r>
          <w:rPr>
            <w:webHidden/>
          </w:rPr>
          <w:t>11</w:t>
        </w:r>
        <w:r>
          <w:rPr>
            <w:webHidden/>
          </w:rPr>
          <w:fldChar w:fldCharType="end"/>
        </w:r>
      </w:hyperlink>
    </w:p>
    <w:p w14:paraId="79984999" w14:textId="6CF55C2A" w:rsidR="004A6CB4" w:rsidRDefault="004A6CB4">
      <w:pPr>
        <w:pStyle w:val="INNH2"/>
        <w:rPr>
          <w:rFonts w:eastAsiaTheme="minorEastAsia" w:cstheme="minorBidi"/>
          <w:kern w:val="2"/>
          <w:sz w:val="24"/>
          <w:szCs w:val="24"/>
          <w14:ligatures w14:val="standardContextual"/>
        </w:rPr>
      </w:pPr>
      <w:hyperlink w:anchor="_Toc231477028" w:history="1">
        <w:r w:rsidRPr="00FD70EB">
          <w:rPr>
            <w:rStyle w:val="Hyperkobling"/>
          </w:rPr>
          <w:t>6.1</w:t>
        </w:r>
        <w:r>
          <w:rPr>
            <w:rFonts w:eastAsiaTheme="minorEastAsia" w:cstheme="minorBidi"/>
            <w:kern w:val="2"/>
            <w:sz w:val="24"/>
            <w:szCs w:val="24"/>
            <w14:ligatures w14:val="standardContextual"/>
          </w:rPr>
          <w:tab/>
        </w:r>
        <w:r w:rsidRPr="00FD70EB">
          <w:rPr>
            <w:rStyle w:val="Hyperkobling"/>
          </w:rPr>
          <w:t>Overordnet leveranse og samarbeid</w:t>
        </w:r>
        <w:r>
          <w:rPr>
            <w:webHidden/>
          </w:rPr>
          <w:tab/>
        </w:r>
        <w:r>
          <w:rPr>
            <w:webHidden/>
          </w:rPr>
          <w:fldChar w:fldCharType="begin"/>
        </w:r>
        <w:r>
          <w:rPr>
            <w:webHidden/>
          </w:rPr>
          <w:instrText xml:space="preserve"> PAGEREF _Toc231477028 \h </w:instrText>
        </w:r>
        <w:r>
          <w:rPr>
            <w:webHidden/>
          </w:rPr>
        </w:r>
        <w:r>
          <w:rPr>
            <w:webHidden/>
          </w:rPr>
          <w:fldChar w:fldCharType="separate"/>
        </w:r>
        <w:r>
          <w:rPr>
            <w:webHidden/>
          </w:rPr>
          <w:t>11</w:t>
        </w:r>
        <w:r>
          <w:rPr>
            <w:webHidden/>
          </w:rPr>
          <w:fldChar w:fldCharType="end"/>
        </w:r>
      </w:hyperlink>
    </w:p>
    <w:p w14:paraId="624C6F43" w14:textId="205EA373" w:rsidR="004A6CB4" w:rsidRDefault="004A6CB4">
      <w:pPr>
        <w:pStyle w:val="INNH2"/>
        <w:rPr>
          <w:rFonts w:eastAsiaTheme="minorEastAsia" w:cstheme="minorBidi"/>
          <w:kern w:val="2"/>
          <w:sz w:val="24"/>
          <w:szCs w:val="24"/>
          <w14:ligatures w14:val="standardContextual"/>
        </w:rPr>
      </w:pPr>
      <w:hyperlink w:anchor="_Toc231477029" w:history="1">
        <w:r w:rsidRPr="00FD70EB">
          <w:rPr>
            <w:rStyle w:val="Hyperkobling"/>
          </w:rPr>
          <w:t>6.2</w:t>
        </w:r>
        <w:r>
          <w:rPr>
            <w:rFonts w:eastAsiaTheme="minorEastAsia" w:cstheme="minorBidi"/>
            <w:kern w:val="2"/>
            <w:sz w:val="24"/>
            <w:szCs w:val="24"/>
            <w14:ligatures w14:val="standardContextual"/>
          </w:rPr>
          <w:tab/>
        </w:r>
        <w:r w:rsidRPr="00FD70EB">
          <w:rPr>
            <w:rStyle w:val="Hyperkobling"/>
          </w:rPr>
          <w:t>Krav til tilbudt kompetanse</w:t>
        </w:r>
        <w:r>
          <w:rPr>
            <w:webHidden/>
          </w:rPr>
          <w:tab/>
        </w:r>
        <w:r>
          <w:rPr>
            <w:webHidden/>
          </w:rPr>
          <w:fldChar w:fldCharType="begin"/>
        </w:r>
        <w:r>
          <w:rPr>
            <w:webHidden/>
          </w:rPr>
          <w:instrText xml:space="preserve"> PAGEREF _Toc231477029 \h </w:instrText>
        </w:r>
        <w:r>
          <w:rPr>
            <w:webHidden/>
          </w:rPr>
        </w:r>
        <w:r>
          <w:rPr>
            <w:webHidden/>
          </w:rPr>
          <w:fldChar w:fldCharType="separate"/>
        </w:r>
        <w:r>
          <w:rPr>
            <w:webHidden/>
          </w:rPr>
          <w:t>11</w:t>
        </w:r>
        <w:r>
          <w:rPr>
            <w:webHidden/>
          </w:rPr>
          <w:fldChar w:fldCharType="end"/>
        </w:r>
      </w:hyperlink>
    </w:p>
    <w:p w14:paraId="295540C5" w14:textId="4D8DEC58" w:rsidR="004A6CB4" w:rsidRDefault="004A6CB4">
      <w:pPr>
        <w:pStyle w:val="INNH2"/>
        <w:rPr>
          <w:rFonts w:eastAsiaTheme="minorEastAsia" w:cstheme="minorBidi"/>
          <w:kern w:val="2"/>
          <w:sz w:val="24"/>
          <w:szCs w:val="24"/>
          <w14:ligatures w14:val="standardContextual"/>
        </w:rPr>
      </w:pPr>
      <w:hyperlink w:anchor="_Toc231477030" w:history="1">
        <w:r w:rsidRPr="00FD70EB">
          <w:rPr>
            <w:rStyle w:val="Hyperkobling"/>
          </w:rPr>
          <w:t>6.3</w:t>
        </w:r>
        <w:r>
          <w:rPr>
            <w:rFonts w:eastAsiaTheme="minorEastAsia" w:cstheme="minorBidi"/>
            <w:kern w:val="2"/>
            <w:sz w:val="24"/>
            <w:szCs w:val="24"/>
            <w14:ligatures w14:val="standardContextual"/>
          </w:rPr>
          <w:tab/>
        </w:r>
        <w:r w:rsidRPr="00FD70EB">
          <w:rPr>
            <w:rStyle w:val="Hyperkobling"/>
          </w:rPr>
          <w:t>Drift og forvaltning</w:t>
        </w:r>
        <w:r>
          <w:rPr>
            <w:webHidden/>
          </w:rPr>
          <w:tab/>
        </w:r>
        <w:r>
          <w:rPr>
            <w:webHidden/>
          </w:rPr>
          <w:fldChar w:fldCharType="begin"/>
        </w:r>
        <w:r>
          <w:rPr>
            <w:webHidden/>
          </w:rPr>
          <w:instrText xml:space="preserve"> PAGEREF _Toc231477030 \h </w:instrText>
        </w:r>
        <w:r>
          <w:rPr>
            <w:webHidden/>
          </w:rPr>
        </w:r>
        <w:r>
          <w:rPr>
            <w:webHidden/>
          </w:rPr>
          <w:fldChar w:fldCharType="separate"/>
        </w:r>
        <w:r>
          <w:rPr>
            <w:webHidden/>
          </w:rPr>
          <w:t>11</w:t>
        </w:r>
        <w:r>
          <w:rPr>
            <w:webHidden/>
          </w:rPr>
          <w:fldChar w:fldCharType="end"/>
        </w:r>
      </w:hyperlink>
    </w:p>
    <w:p w14:paraId="46A2A0D4" w14:textId="1025CD6F" w:rsidR="004A6CB4" w:rsidRDefault="004A6CB4">
      <w:pPr>
        <w:pStyle w:val="INNH2"/>
        <w:rPr>
          <w:rFonts w:eastAsiaTheme="minorEastAsia" w:cstheme="minorBidi"/>
          <w:kern w:val="2"/>
          <w:sz w:val="24"/>
          <w:szCs w:val="24"/>
          <w14:ligatures w14:val="standardContextual"/>
        </w:rPr>
      </w:pPr>
      <w:hyperlink w:anchor="_Toc231477031" w:history="1">
        <w:r w:rsidRPr="00FD70EB">
          <w:rPr>
            <w:rStyle w:val="Hyperkobling"/>
          </w:rPr>
          <w:t>6.4</w:t>
        </w:r>
        <w:r>
          <w:rPr>
            <w:rFonts w:eastAsiaTheme="minorEastAsia" w:cstheme="minorBidi"/>
            <w:kern w:val="2"/>
            <w:sz w:val="24"/>
            <w:szCs w:val="24"/>
            <w14:ligatures w14:val="standardContextual"/>
          </w:rPr>
          <w:tab/>
        </w:r>
        <w:r w:rsidRPr="00FD70EB">
          <w:rPr>
            <w:rStyle w:val="Hyperkobling"/>
          </w:rPr>
          <w:t>Informasjonssikkerhet og personvern</w:t>
        </w:r>
        <w:r>
          <w:rPr>
            <w:webHidden/>
          </w:rPr>
          <w:tab/>
        </w:r>
        <w:r>
          <w:rPr>
            <w:webHidden/>
          </w:rPr>
          <w:fldChar w:fldCharType="begin"/>
        </w:r>
        <w:r>
          <w:rPr>
            <w:webHidden/>
          </w:rPr>
          <w:instrText xml:space="preserve"> PAGEREF _Toc231477031 \h </w:instrText>
        </w:r>
        <w:r>
          <w:rPr>
            <w:webHidden/>
          </w:rPr>
        </w:r>
        <w:r>
          <w:rPr>
            <w:webHidden/>
          </w:rPr>
          <w:fldChar w:fldCharType="separate"/>
        </w:r>
        <w:r>
          <w:rPr>
            <w:webHidden/>
          </w:rPr>
          <w:t>11</w:t>
        </w:r>
        <w:r>
          <w:rPr>
            <w:webHidden/>
          </w:rPr>
          <w:fldChar w:fldCharType="end"/>
        </w:r>
      </w:hyperlink>
    </w:p>
    <w:p w14:paraId="6800C7FE" w14:textId="5BF657EC" w:rsidR="004A6CB4" w:rsidRDefault="004A6CB4">
      <w:pPr>
        <w:pStyle w:val="INNH2"/>
        <w:rPr>
          <w:rFonts w:eastAsiaTheme="minorEastAsia" w:cstheme="minorBidi"/>
          <w:kern w:val="2"/>
          <w:sz w:val="24"/>
          <w:szCs w:val="24"/>
          <w14:ligatures w14:val="standardContextual"/>
        </w:rPr>
      </w:pPr>
      <w:hyperlink w:anchor="_Toc231477032" w:history="1">
        <w:r w:rsidRPr="00FD70EB">
          <w:rPr>
            <w:rStyle w:val="Hyperkobling"/>
          </w:rPr>
          <w:t>6.5</w:t>
        </w:r>
        <w:r>
          <w:rPr>
            <w:rFonts w:eastAsiaTheme="minorEastAsia" w:cstheme="minorBidi"/>
            <w:kern w:val="2"/>
            <w:sz w:val="24"/>
            <w:szCs w:val="24"/>
            <w14:ligatures w14:val="standardContextual"/>
          </w:rPr>
          <w:tab/>
        </w:r>
        <w:r w:rsidRPr="00FD70EB">
          <w:rPr>
            <w:rStyle w:val="Hyperkobling"/>
          </w:rPr>
          <w:t>Universell utforming</w:t>
        </w:r>
        <w:r>
          <w:rPr>
            <w:webHidden/>
          </w:rPr>
          <w:tab/>
        </w:r>
        <w:r>
          <w:rPr>
            <w:webHidden/>
          </w:rPr>
          <w:fldChar w:fldCharType="begin"/>
        </w:r>
        <w:r>
          <w:rPr>
            <w:webHidden/>
          </w:rPr>
          <w:instrText xml:space="preserve"> PAGEREF _Toc231477032 \h </w:instrText>
        </w:r>
        <w:r>
          <w:rPr>
            <w:webHidden/>
          </w:rPr>
        </w:r>
        <w:r>
          <w:rPr>
            <w:webHidden/>
          </w:rPr>
          <w:fldChar w:fldCharType="separate"/>
        </w:r>
        <w:r>
          <w:rPr>
            <w:webHidden/>
          </w:rPr>
          <w:t>12</w:t>
        </w:r>
        <w:r>
          <w:rPr>
            <w:webHidden/>
          </w:rPr>
          <w:fldChar w:fldCharType="end"/>
        </w:r>
      </w:hyperlink>
    </w:p>
    <w:p w14:paraId="01055975" w14:textId="22CBDCAB" w:rsidR="004A6CB4" w:rsidRDefault="004A6CB4">
      <w:pPr>
        <w:pStyle w:val="INNH2"/>
        <w:rPr>
          <w:rFonts w:eastAsiaTheme="minorEastAsia" w:cstheme="minorBidi"/>
          <w:kern w:val="2"/>
          <w:sz w:val="24"/>
          <w:szCs w:val="24"/>
          <w14:ligatures w14:val="standardContextual"/>
        </w:rPr>
      </w:pPr>
      <w:hyperlink w:anchor="_Toc231477033" w:history="1">
        <w:r w:rsidRPr="00FD70EB">
          <w:rPr>
            <w:rStyle w:val="Hyperkobling"/>
          </w:rPr>
          <w:t>6.6</w:t>
        </w:r>
        <w:r>
          <w:rPr>
            <w:rFonts w:eastAsiaTheme="minorEastAsia" w:cstheme="minorBidi"/>
            <w:kern w:val="2"/>
            <w:sz w:val="24"/>
            <w:szCs w:val="24"/>
            <w14:ligatures w14:val="standardContextual"/>
          </w:rPr>
          <w:tab/>
        </w:r>
        <w:r w:rsidRPr="00FD70EB">
          <w:rPr>
            <w:rStyle w:val="Hyperkobling"/>
          </w:rPr>
          <w:t>Videreutvikling</w:t>
        </w:r>
        <w:r>
          <w:rPr>
            <w:webHidden/>
          </w:rPr>
          <w:tab/>
        </w:r>
        <w:r>
          <w:rPr>
            <w:webHidden/>
          </w:rPr>
          <w:fldChar w:fldCharType="begin"/>
        </w:r>
        <w:r>
          <w:rPr>
            <w:webHidden/>
          </w:rPr>
          <w:instrText xml:space="preserve"> PAGEREF _Toc231477033 \h </w:instrText>
        </w:r>
        <w:r>
          <w:rPr>
            <w:webHidden/>
          </w:rPr>
        </w:r>
        <w:r>
          <w:rPr>
            <w:webHidden/>
          </w:rPr>
          <w:fldChar w:fldCharType="separate"/>
        </w:r>
        <w:r>
          <w:rPr>
            <w:webHidden/>
          </w:rPr>
          <w:t>12</w:t>
        </w:r>
        <w:r>
          <w:rPr>
            <w:webHidden/>
          </w:rPr>
          <w:fldChar w:fldCharType="end"/>
        </w:r>
      </w:hyperlink>
    </w:p>
    <w:p w14:paraId="45458C7C" w14:textId="20593CB2" w:rsidR="004A6CB4" w:rsidRDefault="004A6CB4">
      <w:pPr>
        <w:pStyle w:val="INNH2"/>
        <w:rPr>
          <w:rFonts w:eastAsiaTheme="minorEastAsia" w:cstheme="minorBidi"/>
          <w:kern w:val="2"/>
          <w:sz w:val="24"/>
          <w:szCs w:val="24"/>
          <w14:ligatures w14:val="standardContextual"/>
        </w:rPr>
      </w:pPr>
      <w:hyperlink w:anchor="_Toc231477034" w:history="1">
        <w:r w:rsidRPr="00FD70EB">
          <w:rPr>
            <w:rStyle w:val="Hyperkobling"/>
          </w:rPr>
          <w:t>6.7</w:t>
        </w:r>
        <w:r>
          <w:rPr>
            <w:rFonts w:eastAsiaTheme="minorEastAsia" w:cstheme="minorBidi"/>
            <w:kern w:val="2"/>
            <w:sz w:val="24"/>
            <w:szCs w:val="24"/>
            <w14:ligatures w14:val="standardContextual"/>
          </w:rPr>
          <w:tab/>
        </w:r>
        <w:r w:rsidRPr="00FD70EB">
          <w:rPr>
            <w:rStyle w:val="Hyperkobling"/>
          </w:rPr>
          <w:t>Dokumentasjon og kunnskapsoverføring</w:t>
        </w:r>
        <w:r>
          <w:rPr>
            <w:webHidden/>
          </w:rPr>
          <w:tab/>
        </w:r>
        <w:r>
          <w:rPr>
            <w:webHidden/>
          </w:rPr>
          <w:fldChar w:fldCharType="begin"/>
        </w:r>
        <w:r>
          <w:rPr>
            <w:webHidden/>
          </w:rPr>
          <w:instrText xml:space="preserve"> PAGEREF _Toc231477034 \h </w:instrText>
        </w:r>
        <w:r>
          <w:rPr>
            <w:webHidden/>
          </w:rPr>
        </w:r>
        <w:r>
          <w:rPr>
            <w:webHidden/>
          </w:rPr>
          <w:fldChar w:fldCharType="separate"/>
        </w:r>
        <w:r>
          <w:rPr>
            <w:webHidden/>
          </w:rPr>
          <w:t>12</w:t>
        </w:r>
        <w:r>
          <w:rPr>
            <w:webHidden/>
          </w:rPr>
          <w:fldChar w:fldCharType="end"/>
        </w:r>
      </w:hyperlink>
    </w:p>
    <w:p w14:paraId="182B469E" w14:textId="5E1B914F" w:rsidR="004A6CB4" w:rsidRDefault="004A6CB4">
      <w:pPr>
        <w:pStyle w:val="INNH1"/>
        <w:rPr>
          <w:rFonts w:eastAsiaTheme="minorEastAsia" w:cstheme="minorBidi"/>
          <w:b w:val="0"/>
          <w:bCs w:val="0"/>
          <w:kern w:val="2"/>
          <w:sz w:val="24"/>
          <w:szCs w:val="24"/>
          <w14:ligatures w14:val="standardContextual"/>
        </w:rPr>
      </w:pPr>
      <w:hyperlink w:anchor="_Toc231477035" w:history="1">
        <w:r w:rsidRPr="00FD70EB">
          <w:rPr>
            <w:rStyle w:val="Hyperkobling"/>
          </w:rPr>
          <w:t>Bilag 2: Leverandørens løsningsspesifikasjon</w:t>
        </w:r>
        <w:r>
          <w:rPr>
            <w:webHidden/>
          </w:rPr>
          <w:tab/>
        </w:r>
        <w:r>
          <w:rPr>
            <w:webHidden/>
          </w:rPr>
          <w:fldChar w:fldCharType="begin"/>
        </w:r>
        <w:r>
          <w:rPr>
            <w:webHidden/>
          </w:rPr>
          <w:instrText xml:space="preserve"> PAGEREF _Toc231477035 \h </w:instrText>
        </w:r>
        <w:r>
          <w:rPr>
            <w:webHidden/>
          </w:rPr>
        </w:r>
        <w:r>
          <w:rPr>
            <w:webHidden/>
          </w:rPr>
          <w:fldChar w:fldCharType="separate"/>
        </w:r>
        <w:r>
          <w:rPr>
            <w:webHidden/>
          </w:rPr>
          <w:t>13</w:t>
        </w:r>
        <w:r>
          <w:rPr>
            <w:webHidden/>
          </w:rPr>
          <w:fldChar w:fldCharType="end"/>
        </w:r>
      </w:hyperlink>
    </w:p>
    <w:p w14:paraId="4F40EAF9" w14:textId="0C806B10" w:rsidR="004A6CB4" w:rsidRDefault="004A6CB4">
      <w:pPr>
        <w:pStyle w:val="INNH1"/>
        <w:rPr>
          <w:rFonts w:eastAsiaTheme="minorEastAsia" w:cstheme="minorBidi"/>
          <w:b w:val="0"/>
          <w:bCs w:val="0"/>
          <w:kern w:val="2"/>
          <w:sz w:val="24"/>
          <w:szCs w:val="24"/>
          <w14:ligatures w14:val="standardContextual"/>
        </w:rPr>
      </w:pPr>
      <w:hyperlink w:anchor="_Toc231477036" w:history="1">
        <w:r w:rsidRPr="00FD70EB">
          <w:rPr>
            <w:rStyle w:val="Hyperkobling"/>
            <w:rFonts w:asciiTheme="majorHAnsi" w:hAnsiTheme="majorHAnsi" w:cstheme="majorHAnsi"/>
          </w:rPr>
          <w:t>1</w:t>
        </w:r>
        <w:r>
          <w:rPr>
            <w:rFonts w:eastAsiaTheme="minorEastAsia" w:cstheme="minorBidi"/>
            <w:b w:val="0"/>
            <w:bCs w:val="0"/>
            <w:kern w:val="2"/>
            <w:sz w:val="24"/>
            <w:szCs w:val="24"/>
            <w14:ligatures w14:val="standardContextual"/>
          </w:rPr>
          <w:tab/>
        </w:r>
        <w:r w:rsidRPr="00FD70EB">
          <w:rPr>
            <w:rStyle w:val="Hyperkobling"/>
            <w:rFonts w:asciiTheme="majorHAnsi" w:hAnsiTheme="majorHAnsi" w:cstheme="majorHAnsi"/>
          </w:rPr>
          <w:t>Bekreftelse av krav i kravtabell</w:t>
        </w:r>
        <w:r>
          <w:rPr>
            <w:webHidden/>
          </w:rPr>
          <w:tab/>
        </w:r>
        <w:r>
          <w:rPr>
            <w:webHidden/>
          </w:rPr>
          <w:fldChar w:fldCharType="begin"/>
        </w:r>
        <w:r>
          <w:rPr>
            <w:webHidden/>
          </w:rPr>
          <w:instrText xml:space="preserve"> PAGEREF _Toc231477036 \h </w:instrText>
        </w:r>
        <w:r>
          <w:rPr>
            <w:webHidden/>
          </w:rPr>
        </w:r>
        <w:r>
          <w:rPr>
            <w:webHidden/>
          </w:rPr>
          <w:fldChar w:fldCharType="separate"/>
        </w:r>
        <w:r>
          <w:rPr>
            <w:webHidden/>
          </w:rPr>
          <w:t>13</w:t>
        </w:r>
        <w:r>
          <w:rPr>
            <w:webHidden/>
          </w:rPr>
          <w:fldChar w:fldCharType="end"/>
        </w:r>
      </w:hyperlink>
    </w:p>
    <w:p w14:paraId="0883288E" w14:textId="23BAEDEF" w:rsidR="004A6CB4" w:rsidRDefault="004A6CB4">
      <w:pPr>
        <w:pStyle w:val="INNH2"/>
        <w:rPr>
          <w:rFonts w:eastAsiaTheme="minorEastAsia" w:cstheme="minorBidi"/>
          <w:kern w:val="2"/>
          <w:sz w:val="24"/>
          <w:szCs w:val="24"/>
          <w14:ligatures w14:val="standardContextual"/>
        </w:rPr>
      </w:pPr>
      <w:hyperlink w:anchor="_Toc231477037" w:history="1">
        <w:r w:rsidRPr="00FD70EB">
          <w:rPr>
            <w:rStyle w:val="Hyperkobling"/>
          </w:rPr>
          <w:t>1.1</w:t>
        </w:r>
        <w:r>
          <w:rPr>
            <w:rFonts w:eastAsiaTheme="minorEastAsia" w:cstheme="minorBidi"/>
            <w:kern w:val="2"/>
            <w:sz w:val="24"/>
            <w:szCs w:val="24"/>
            <w14:ligatures w14:val="standardContextual"/>
          </w:rPr>
          <w:tab/>
        </w:r>
        <w:r w:rsidRPr="00FD70EB">
          <w:rPr>
            <w:rStyle w:val="Hyperkobling"/>
          </w:rPr>
          <w:t>Overordnet leveranse og samarbeid</w:t>
        </w:r>
        <w:r>
          <w:rPr>
            <w:webHidden/>
          </w:rPr>
          <w:tab/>
        </w:r>
        <w:r>
          <w:rPr>
            <w:webHidden/>
          </w:rPr>
          <w:fldChar w:fldCharType="begin"/>
        </w:r>
        <w:r>
          <w:rPr>
            <w:webHidden/>
          </w:rPr>
          <w:instrText xml:space="preserve"> PAGEREF _Toc231477037 \h </w:instrText>
        </w:r>
        <w:r>
          <w:rPr>
            <w:webHidden/>
          </w:rPr>
        </w:r>
        <w:r>
          <w:rPr>
            <w:webHidden/>
          </w:rPr>
          <w:fldChar w:fldCharType="separate"/>
        </w:r>
        <w:r>
          <w:rPr>
            <w:webHidden/>
          </w:rPr>
          <w:t>13</w:t>
        </w:r>
        <w:r>
          <w:rPr>
            <w:webHidden/>
          </w:rPr>
          <w:fldChar w:fldCharType="end"/>
        </w:r>
      </w:hyperlink>
    </w:p>
    <w:p w14:paraId="2AB777C0" w14:textId="140A023F" w:rsidR="004A6CB4" w:rsidRDefault="004A6CB4">
      <w:pPr>
        <w:pStyle w:val="INNH2"/>
        <w:rPr>
          <w:rFonts w:eastAsiaTheme="minorEastAsia" w:cstheme="minorBidi"/>
          <w:kern w:val="2"/>
          <w:sz w:val="24"/>
          <w:szCs w:val="24"/>
          <w14:ligatures w14:val="standardContextual"/>
        </w:rPr>
      </w:pPr>
      <w:hyperlink w:anchor="_Toc231477038" w:history="1">
        <w:r w:rsidRPr="00FD70EB">
          <w:rPr>
            <w:rStyle w:val="Hyperkobling"/>
          </w:rPr>
          <w:t>1.2</w:t>
        </w:r>
        <w:r>
          <w:rPr>
            <w:rFonts w:eastAsiaTheme="minorEastAsia" w:cstheme="minorBidi"/>
            <w:kern w:val="2"/>
            <w:sz w:val="24"/>
            <w:szCs w:val="24"/>
            <w14:ligatures w14:val="standardContextual"/>
          </w:rPr>
          <w:tab/>
        </w:r>
        <w:r w:rsidRPr="00FD70EB">
          <w:rPr>
            <w:rStyle w:val="Hyperkobling"/>
          </w:rPr>
          <w:t>Krav til tilbudt kompetanse</w:t>
        </w:r>
        <w:r>
          <w:rPr>
            <w:webHidden/>
          </w:rPr>
          <w:tab/>
        </w:r>
        <w:r>
          <w:rPr>
            <w:webHidden/>
          </w:rPr>
          <w:fldChar w:fldCharType="begin"/>
        </w:r>
        <w:r>
          <w:rPr>
            <w:webHidden/>
          </w:rPr>
          <w:instrText xml:space="preserve"> PAGEREF _Toc231477038 \h </w:instrText>
        </w:r>
        <w:r>
          <w:rPr>
            <w:webHidden/>
          </w:rPr>
        </w:r>
        <w:r>
          <w:rPr>
            <w:webHidden/>
          </w:rPr>
          <w:fldChar w:fldCharType="separate"/>
        </w:r>
        <w:r>
          <w:rPr>
            <w:webHidden/>
          </w:rPr>
          <w:t>13</w:t>
        </w:r>
        <w:r>
          <w:rPr>
            <w:webHidden/>
          </w:rPr>
          <w:fldChar w:fldCharType="end"/>
        </w:r>
      </w:hyperlink>
    </w:p>
    <w:p w14:paraId="5B79C203" w14:textId="5B34CC0A" w:rsidR="004A6CB4" w:rsidRDefault="004A6CB4">
      <w:pPr>
        <w:pStyle w:val="INNH2"/>
        <w:rPr>
          <w:rFonts w:eastAsiaTheme="minorEastAsia" w:cstheme="minorBidi"/>
          <w:kern w:val="2"/>
          <w:sz w:val="24"/>
          <w:szCs w:val="24"/>
          <w14:ligatures w14:val="standardContextual"/>
        </w:rPr>
      </w:pPr>
      <w:hyperlink w:anchor="_Toc231477039" w:history="1">
        <w:r w:rsidRPr="00FD70EB">
          <w:rPr>
            <w:rStyle w:val="Hyperkobling"/>
          </w:rPr>
          <w:t>1.3</w:t>
        </w:r>
        <w:r>
          <w:rPr>
            <w:rFonts w:eastAsiaTheme="minorEastAsia" w:cstheme="minorBidi"/>
            <w:kern w:val="2"/>
            <w:sz w:val="24"/>
            <w:szCs w:val="24"/>
            <w14:ligatures w14:val="standardContextual"/>
          </w:rPr>
          <w:tab/>
        </w:r>
        <w:r w:rsidRPr="00FD70EB">
          <w:rPr>
            <w:rStyle w:val="Hyperkobling"/>
          </w:rPr>
          <w:t>Drift og forvaltning</w:t>
        </w:r>
        <w:r>
          <w:rPr>
            <w:webHidden/>
          </w:rPr>
          <w:tab/>
        </w:r>
        <w:r>
          <w:rPr>
            <w:webHidden/>
          </w:rPr>
          <w:fldChar w:fldCharType="begin"/>
        </w:r>
        <w:r>
          <w:rPr>
            <w:webHidden/>
          </w:rPr>
          <w:instrText xml:space="preserve"> PAGEREF _Toc231477039 \h </w:instrText>
        </w:r>
        <w:r>
          <w:rPr>
            <w:webHidden/>
          </w:rPr>
        </w:r>
        <w:r>
          <w:rPr>
            <w:webHidden/>
          </w:rPr>
          <w:fldChar w:fldCharType="separate"/>
        </w:r>
        <w:r>
          <w:rPr>
            <w:webHidden/>
          </w:rPr>
          <w:t>14</w:t>
        </w:r>
        <w:r>
          <w:rPr>
            <w:webHidden/>
          </w:rPr>
          <w:fldChar w:fldCharType="end"/>
        </w:r>
      </w:hyperlink>
    </w:p>
    <w:p w14:paraId="6914CEF2" w14:textId="5CD7A667" w:rsidR="004A6CB4" w:rsidRDefault="004A6CB4">
      <w:pPr>
        <w:pStyle w:val="INNH2"/>
        <w:rPr>
          <w:rFonts w:eastAsiaTheme="minorEastAsia" w:cstheme="minorBidi"/>
          <w:kern w:val="2"/>
          <w:sz w:val="24"/>
          <w:szCs w:val="24"/>
          <w14:ligatures w14:val="standardContextual"/>
        </w:rPr>
      </w:pPr>
      <w:hyperlink w:anchor="_Toc231477040" w:history="1">
        <w:r w:rsidRPr="00FD70EB">
          <w:rPr>
            <w:rStyle w:val="Hyperkobling"/>
          </w:rPr>
          <w:t>1.4</w:t>
        </w:r>
        <w:r>
          <w:rPr>
            <w:rFonts w:eastAsiaTheme="minorEastAsia" w:cstheme="minorBidi"/>
            <w:kern w:val="2"/>
            <w:sz w:val="24"/>
            <w:szCs w:val="24"/>
            <w14:ligatures w14:val="standardContextual"/>
          </w:rPr>
          <w:tab/>
        </w:r>
        <w:r w:rsidRPr="00FD70EB">
          <w:rPr>
            <w:rStyle w:val="Hyperkobling"/>
          </w:rPr>
          <w:t>Informasjonssikkerhet og personvern</w:t>
        </w:r>
        <w:r>
          <w:rPr>
            <w:webHidden/>
          </w:rPr>
          <w:tab/>
        </w:r>
        <w:r>
          <w:rPr>
            <w:webHidden/>
          </w:rPr>
          <w:fldChar w:fldCharType="begin"/>
        </w:r>
        <w:r>
          <w:rPr>
            <w:webHidden/>
          </w:rPr>
          <w:instrText xml:space="preserve"> PAGEREF _Toc231477040 \h </w:instrText>
        </w:r>
        <w:r>
          <w:rPr>
            <w:webHidden/>
          </w:rPr>
        </w:r>
        <w:r>
          <w:rPr>
            <w:webHidden/>
          </w:rPr>
          <w:fldChar w:fldCharType="separate"/>
        </w:r>
        <w:r>
          <w:rPr>
            <w:webHidden/>
          </w:rPr>
          <w:t>14</w:t>
        </w:r>
        <w:r>
          <w:rPr>
            <w:webHidden/>
          </w:rPr>
          <w:fldChar w:fldCharType="end"/>
        </w:r>
      </w:hyperlink>
    </w:p>
    <w:p w14:paraId="5E53FC4B" w14:textId="1D0F8545" w:rsidR="004A6CB4" w:rsidRDefault="004A6CB4">
      <w:pPr>
        <w:pStyle w:val="INNH2"/>
        <w:rPr>
          <w:rFonts w:eastAsiaTheme="minorEastAsia" w:cstheme="minorBidi"/>
          <w:kern w:val="2"/>
          <w:sz w:val="24"/>
          <w:szCs w:val="24"/>
          <w14:ligatures w14:val="standardContextual"/>
        </w:rPr>
      </w:pPr>
      <w:hyperlink w:anchor="_Toc231477041" w:history="1">
        <w:r w:rsidRPr="00FD70EB">
          <w:rPr>
            <w:rStyle w:val="Hyperkobling"/>
          </w:rPr>
          <w:t>1.5</w:t>
        </w:r>
        <w:r>
          <w:rPr>
            <w:rFonts w:eastAsiaTheme="minorEastAsia" w:cstheme="minorBidi"/>
            <w:kern w:val="2"/>
            <w:sz w:val="24"/>
            <w:szCs w:val="24"/>
            <w14:ligatures w14:val="standardContextual"/>
          </w:rPr>
          <w:tab/>
        </w:r>
        <w:r w:rsidRPr="00FD70EB">
          <w:rPr>
            <w:rStyle w:val="Hyperkobling"/>
          </w:rPr>
          <w:t>Universell utforming</w:t>
        </w:r>
        <w:r>
          <w:rPr>
            <w:webHidden/>
          </w:rPr>
          <w:tab/>
        </w:r>
        <w:r>
          <w:rPr>
            <w:webHidden/>
          </w:rPr>
          <w:fldChar w:fldCharType="begin"/>
        </w:r>
        <w:r>
          <w:rPr>
            <w:webHidden/>
          </w:rPr>
          <w:instrText xml:space="preserve"> PAGEREF _Toc231477041 \h </w:instrText>
        </w:r>
        <w:r>
          <w:rPr>
            <w:webHidden/>
          </w:rPr>
        </w:r>
        <w:r>
          <w:rPr>
            <w:webHidden/>
          </w:rPr>
          <w:fldChar w:fldCharType="separate"/>
        </w:r>
        <w:r>
          <w:rPr>
            <w:webHidden/>
          </w:rPr>
          <w:t>14</w:t>
        </w:r>
        <w:r>
          <w:rPr>
            <w:webHidden/>
          </w:rPr>
          <w:fldChar w:fldCharType="end"/>
        </w:r>
      </w:hyperlink>
    </w:p>
    <w:p w14:paraId="5702B60A" w14:textId="627051BB" w:rsidR="004A6CB4" w:rsidRDefault="004A6CB4">
      <w:pPr>
        <w:pStyle w:val="INNH2"/>
        <w:rPr>
          <w:rFonts w:eastAsiaTheme="minorEastAsia" w:cstheme="minorBidi"/>
          <w:kern w:val="2"/>
          <w:sz w:val="24"/>
          <w:szCs w:val="24"/>
          <w14:ligatures w14:val="standardContextual"/>
        </w:rPr>
      </w:pPr>
      <w:hyperlink w:anchor="_Toc231477042" w:history="1">
        <w:r w:rsidRPr="00FD70EB">
          <w:rPr>
            <w:rStyle w:val="Hyperkobling"/>
          </w:rPr>
          <w:t>1.6</w:t>
        </w:r>
        <w:r>
          <w:rPr>
            <w:rFonts w:eastAsiaTheme="minorEastAsia" w:cstheme="minorBidi"/>
            <w:kern w:val="2"/>
            <w:sz w:val="24"/>
            <w:szCs w:val="24"/>
            <w14:ligatures w14:val="standardContextual"/>
          </w:rPr>
          <w:tab/>
        </w:r>
        <w:r w:rsidRPr="00FD70EB">
          <w:rPr>
            <w:rStyle w:val="Hyperkobling"/>
          </w:rPr>
          <w:t>Videreutvikling</w:t>
        </w:r>
        <w:r>
          <w:rPr>
            <w:webHidden/>
          </w:rPr>
          <w:tab/>
        </w:r>
        <w:r>
          <w:rPr>
            <w:webHidden/>
          </w:rPr>
          <w:fldChar w:fldCharType="begin"/>
        </w:r>
        <w:r>
          <w:rPr>
            <w:webHidden/>
          </w:rPr>
          <w:instrText xml:space="preserve"> PAGEREF _Toc231477042 \h </w:instrText>
        </w:r>
        <w:r>
          <w:rPr>
            <w:webHidden/>
          </w:rPr>
        </w:r>
        <w:r>
          <w:rPr>
            <w:webHidden/>
          </w:rPr>
          <w:fldChar w:fldCharType="separate"/>
        </w:r>
        <w:r>
          <w:rPr>
            <w:webHidden/>
          </w:rPr>
          <w:t>14</w:t>
        </w:r>
        <w:r>
          <w:rPr>
            <w:webHidden/>
          </w:rPr>
          <w:fldChar w:fldCharType="end"/>
        </w:r>
      </w:hyperlink>
    </w:p>
    <w:p w14:paraId="1E0E93F2" w14:textId="324A74E0" w:rsidR="004A6CB4" w:rsidRDefault="004A6CB4">
      <w:pPr>
        <w:pStyle w:val="INNH2"/>
        <w:rPr>
          <w:rFonts w:eastAsiaTheme="minorEastAsia" w:cstheme="minorBidi"/>
          <w:kern w:val="2"/>
          <w:sz w:val="24"/>
          <w:szCs w:val="24"/>
          <w14:ligatures w14:val="standardContextual"/>
        </w:rPr>
      </w:pPr>
      <w:hyperlink w:anchor="_Toc231477043" w:history="1">
        <w:r w:rsidRPr="00FD70EB">
          <w:rPr>
            <w:rStyle w:val="Hyperkobling"/>
          </w:rPr>
          <w:t>1.7</w:t>
        </w:r>
        <w:r>
          <w:rPr>
            <w:rFonts w:eastAsiaTheme="minorEastAsia" w:cstheme="minorBidi"/>
            <w:kern w:val="2"/>
            <w:sz w:val="24"/>
            <w:szCs w:val="24"/>
            <w14:ligatures w14:val="standardContextual"/>
          </w:rPr>
          <w:tab/>
        </w:r>
        <w:r w:rsidRPr="00FD70EB">
          <w:rPr>
            <w:rStyle w:val="Hyperkobling"/>
          </w:rPr>
          <w:t>Dokumentasjon og kunnskapsoverføring</w:t>
        </w:r>
        <w:r>
          <w:rPr>
            <w:webHidden/>
          </w:rPr>
          <w:tab/>
        </w:r>
        <w:r>
          <w:rPr>
            <w:webHidden/>
          </w:rPr>
          <w:fldChar w:fldCharType="begin"/>
        </w:r>
        <w:r>
          <w:rPr>
            <w:webHidden/>
          </w:rPr>
          <w:instrText xml:space="preserve"> PAGEREF _Toc231477043 \h </w:instrText>
        </w:r>
        <w:r>
          <w:rPr>
            <w:webHidden/>
          </w:rPr>
        </w:r>
        <w:r>
          <w:rPr>
            <w:webHidden/>
          </w:rPr>
          <w:fldChar w:fldCharType="separate"/>
        </w:r>
        <w:r>
          <w:rPr>
            <w:webHidden/>
          </w:rPr>
          <w:t>14</w:t>
        </w:r>
        <w:r>
          <w:rPr>
            <w:webHidden/>
          </w:rPr>
          <w:fldChar w:fldCharType="end"/>
        </w:r>
      </w:hyperlink>
    </w:p>
    <w:p w14:paraId="304E7D7C" w14:textId="5BF0650D" w:rsidR="004A6CB4" w:rsidRDefault="004A6CB4">
      <w:pPr>
        <w:pStyle w:val="INNH1"/>
        <w:rPr>
          <w:rFonts w:eastAsiaTheme="minorEastAsia" w:cstheme="minorBidi"/>
          <w:b w:val="0"/>
          <w:bCs w:val="0"/>
          <w:kern w:val="2"/>
          <w:sz w:val="24"/>
          <w:szCs w:val="24"/>
          <w14:ligatures w14:val="standardContextual"/>
        </w:rPr>
      </w:pPr>
      <w:hyperlink w:anchor="_Toc231477044" w:history="1">
        <w:r w:rsidRPr="00FD70EB">
          <w:rPr>
            <w:rStyle w:val="Hyperkobling"/>
            <w:rFonts w:asciiTheme="majorHAnsi" w:hAnsiTheme="majorHAnsi" w:cstheme="majorHAnsi"/>
          </w:rPr>
          <w:t>2</w:t>
        </w:r>
        <w:r>
          <w:rPr>
            <w:rFonts w:eastAsiaTheme="minorEastAsia" w:cstheme="minorBidi"/>
            <w:b w:val="0"/>
            <w:bCs w:val="0"/>
            <w:kern w:val="2"/>
            <w:sz w:val="24"/>
            <w:szCs w:val="24"/>
            <w14:ligatures w14:val="standardContextual"/>
          </w:rPr>
          <w:tab/>
        </w:r>
        <w:r w:rsidRPr="00FD70EB">
          <w:rPr>
            <w:rStyle w:val="Hyperkobling"/>
            <w:rFonts w:asciiTheme="majorHAnsi" w:hAnsiTheme="majorHAnsi" w:cstheme="majorHAnsi"/>
          </w:rPr>
          <w:t>Leverandørens løsningsforslag</w:t>
        </w:r>
        <w:r>
          <w:rPr>
            <w:webHidden/>
          </w:rPr>
          <w:tab/>
        </w:r>
        <w:r>
          <w:rPr>
            <w:webHidden/>
          </w:rPr>
          <w:fldChar w:fldCharType="begin"/>
        </w:r>
        <w:r>
          <w:rPr>
            <w:webHidden/>
          </w:rPr>
          <w:instrText xml:space="preserve"> PAGEREF _Toc231477044 \h </w:instrText>
        </w:r>
        <w:r>
          <w:rPr>
            <w:webHidden/>
          </w:rPr>
        </w:r>
        <w:r>
          <w:rPr>
            <w:webHidden/>
          </w:rPr>
          <w:fldChar w:fldCharType="separate"/>
        </w:r>
        <w:r>
          <w:rPr>
            <w:webHidden/>
          </w:rPr>
          <w:t>14</w:t>
        </w:r>
        <w:r>
          <w:rPr>
            <w:webHidden/>
          </w:rPr>
          <w:fldChar w:fldCharType="end"/>
        </w:r>
      </w:hyperlink>
    </w:p>
    <w:p w14:paraId="4E30DE54" w14:textId="2A56A9BD" w:rsidR="004A6CB4" w:rsidRDefault="004A6CB4">
      <w:pPr>
        <w:pStyle w:val="INNH2"/>
        <w:rPr>
          <w:rFonts w:eastAsiaTheme="minorEastAsia" w:cstheme="minorBidi"/>
          <w:kern w:val="2"/>
          <w:sz w:val="24"/>
          <w:szCs w:val="24"/>
          <w14:ligatures w14:val="standardContextual"/>
        </w:rPr>
      </w:pPr>
      <w:hyperlink w:anchor="_Toc231477045" w:history="1">
        <w:r w:rsidRPr="00FD70EB">
          <w:rPr>
            <w:rStyle w:val="Hyperkobling"/>
            <w:rFonts w:asciiTheme="majorHAnsi" w:hAnsiTheme="majorHAnsi" w:cstheme="majorHAnsi"/>
            <w:b/>
            <w:bCs/>
          </w:rPr>
          <w:t>2.1</w:t>
        </w:r>
        <w:r>
          <w:rPr>
            <w:rFonts w:eastAsiaTheme="minorEastAsia" w:cstheme="minorBidi"/>
            <w:kern w:val="2"/>
            <w:sz w:val="24"/>
            <w:szCs w:val="24"/>
            <w14:ligatures w14:val="standardContextual"/>
          </w:rPr>
          <w:tab/>
        </w:r>
        <w:r w:rsidRPr="00FD70EB">
          <w:rPr>
            <w:rStyle w:val="Hyperkobling"/>
            <w:rFonts w:asciiTheme="majorHAnsi" w:hAnsiTheme="majorHAnsi" w:cstheme="majorHAnsi"/>
            <w:b/>
            <w:bCs/>
          </w:rPr>
          <w:t>Tilbudt kompetanse</w:t>
        </w:r>
        <w:r>
          <w:rPr>
            <w:webHidden/>
          </w:rPr>
          <w:tab/>
        </w:r>
        <w:r>
          <w:rPr>
            <w:webHidden/>
          </w:rPr>
          <w:fldChar w:fldCharType="begin"/>
        </w:r>
        <w:r>
          <w:rPr>
            <w:webHidden/>
          </w:rPr>
          <w:instrText xml:space="preserve"> PAGEREF _Toc231477045 \h </w:instrText>
        </w:r>
        <w:r>
          <w:rPr>
            <w:webHidden/>
          </w:rPr>
        </w:r>
        <w:r>
          <w:rPr>
            <w:webHidden/>
          </w:rPr>
          <w:fldChar w:fldCharType="separate"/>
        </w:r>
        <w:r>
          <w:rPr>
            <w:webHidden/>
          </w:rPr>
          <w:t>14</w:t>
        </w:r>
        <w:r>
          <w:rPr>
            <w:webHidden/>
          </w:rPr>
          <w:fldChar w:fldCharType="end"/>
        </w:r>
      </w:hyperlink>
    </w:p>
    <w:p w14:paraId="43CE2604" w14:textId="65B769CF" w:rsidR="004A6CB4" w:rsidRDefault="004A6CB4">
      <w:pPr>
        <w:pStyle w:val="INNH2"/>
        <w:rPr>
          <w:rFonts w:eastAsiaTheme="minorEastAsia" w:cstheme="minorBidi"/>
          <w:kern w:val="2"/>
          <w:sz w:val="24"/>
          <w:szCs w:val="24"/>
          <w14:ligatures w14:val="standardContextual"/>
        </w:rPr>
      </w:pPr>
      <w:hyperlink w:anchor="_Toc231477046" w:history="1">
        <w:r w:rsidRPr="00FD70EB">
          <w:rPr>
            <w:rStyle w:val="Hyperkobling"/>
            <w:rFonts w:asciiTheme="majorHAnsi" w:hAnsiTheme="majorHAnsi" w:cstheme="majorHAnsi"/>
            <w:b/>
            <w:bCs/>
          </w:rPr>
          <w:t>2.2</w:t>
        </w:r>
        <w:r>
          <w:rPr>
            <w:rFonts w:eastAsiaTheme="minorEastAsia" w:cstheme="minorBidi"/>
            <w:kern w:val="2"/>
            <w:sz w:val="24"/>
            <w:szCs w:val="24"/>
            <w14:ligatures w14:val="standardContextual"/>
          </w:rPr>
          <w:tab/>
        </w:r>
        <w:r w:rsidRPr="00FD70EB">
          <w:rPr>
            <w:rStyle w:val="Hyperkobling"/>
            <w:rFonts w:asciiTheme="majorHAnsi" w:hAnsiTheme="majorHAnsi" w:cstheme="majorHAnsi"/>
            <w:b/>
            <w:bCs/>
          </w:rPr>
          <w:t>Arbeidsform og samarbeid med Kunden</w:t>
        </w:r>
        <w:r>
          <w:rPr>
            <w:webHidden/>
          </w:rPr>
          <w:tab/>
        </w:r>
        <w:r>
          <w:rPr>
            <w:webHidden/>
          </w:rPr>
          <w:fldChar w:fldCharType="begin"/>
        </w:r>
        <w:r>
          <w:rPr>
            <w:webHidden/>
          </w:rPr>
          <w:instrText xml:space="preserve"> PAGEREF _Toc231477046 \h </w:instrText>
        </w:r>
        <w:r>
          <w:rPr>
            <w:webHidden/>
          </w:rPr>
        </w:r>
        <w:r>
          <w:rPr>
            <w:webHidden/>
          </w:rPr>
          <w:fldChar w:fldCharType="separate"/>
        </w:r>
        <w:r>
          <w:rPr>
            <w:webHidden/>
          </w:rPr>
          <w:t>15</w:t>
        </w:r>
        <w:r>
          <w:rPr>
            <w:webHidden/>
          </w:rPr>
          <w:fldChar w:fldCharType="end"/>
        </w:r>
      </w:hyperlink>
    </w:p>
    <w:p w14:paraId="569537B3" w14:textId="1ABE3860" w:rsidR="004A6CB4" w:rsidRDefault="004A6CB4">
      <w:pPr>
        <w:pStyle w:val="INNH2"/>
        <w:rPr>
          <w:rFonts w:eastAsiaTheme="minorEastAsia" w:cstheme="minorBidi"/>
          <w:kern w:val="2"/>
          <w:sz w:val="24"/>
          <w:szCs w:val="24"/>
          <w14:ligatures w14:val="standardContextual"/>
        </w:rPr>
      </w:pPr>
      <w:hyperlink w:anchor="_Toc231477047" w:history="1">
        <w:r w:rsidRPr="00FD70EB">
          <w:rPr>
            <w:rStyle w:val="Hyperkobling"/>
            <w:rFonts w:asciiTheme="majorHAnsi" w:hAnsiTheme="majorHAnsi" w:cstheme="majorHAnsi"/>
            <w:b/>
            <w:bCs/>
          </w:rPr>
          <w:t>2.3</w:t>
        </w:r>
        <w:r>
          <w:rPr>
            <w:rFonts w:eastAsiaTheme="minorEastAsia" w:cstheme="minorBidi"/>
            <w:kern w:val="2"/>
            <w:sz w:val="24"/>
            <w:szCs w:val="24"/>
            <w14:ligatures w14:val="standardContextual"/>
          </w:rPr>
          <w:tab/>
        </w:r>
        <w:r w:rsidRPr="00FD70EB">
          <w:rPr>
            <w:rStyle w:val="Hyperkobling"/>
            <w:rFonts w:asciiTheme="majorHAnsi" w:hAnsiTheme="majorHAnsi" w:cstheme="majorHAnsi"/>
            <w:b/>
            <w:bCs/>
          </w:rPr>
          <w:t>Universell utforming i leveransen</w:t>
        </w:r>
        <w:r>
          <w:rPr>
            <w:webHidden/>
          </w:rPr>
          <w:tab/>
        </w:r>
        <w:r>
          <w:rPr>
            <w:webHidden/>
          </w:rPr>
          <w:fldChar w:fldCharType="begin"/>
        </w:r>
        <w:r>
          <w:rPr>
            <w:webHidden/>
          </w:rPr>
          <w:instrText xml:space="preserve"> PAGEREF _Toc231477047 \h </w:instrText>
        </w:r>
        <w:r>
          <w:rPr>
            <w:webHidden/>
          </w:rPr>
        </w:r>
        <w:r>
          <w:rPr>
            <w:webHidden/>
          </w:rPr>
          <w:fldChar w:fldCharType="separate"/>
        </w:r>
        <w:r>
          <w:rPr>
            <w:webHidden/>
          </w:rPr>
          <w:t>15</w:t>
        </w:r>
        <w:r>
          <w:rPr>
            <w:webHidden/>
          </w:rPr>
          <w:fldChar w:fldCharType="end"/>
        </w:r>
      </w:hyperlink>
    </w:p>
    <w:p w14:paraId="3586BC79" w14:textId="31517413" w:rsidR="004A6CB4" w:rsidRDefault="004A6CB4">
      <w:pPr>
        <w:pStyle w:val="INNH2"/>
        <w:rPr>
          <w:rFonts w:eastAsiaTheme="minorEastAsia" w:cstheme="minorBidi"/>
          <w:kern w:val="2"/>
          <w:sz w:val="24"/>
          <w:szCs w:val="24"/>
          <w14:ligatures w14:val="standardContextual"/>
        </w:rPr>
      </w:pPr>
      <w:hyperlink w:anchor="_Toc231477048" w:history="1">
        <w:r w:rsidRPr="00FD70EB">
          <w:rPr>
            <w:rStyle w:val="Hyperkobling"/>
            <w:rFonts w:asciiTheme="majorHAnsi" w:hAnsiTheme="majorHAnsi" w:cstheme="majorHAnsi"/>
            <w:b/>
            <w:bCs/>
          </w:rPr>
          <w:t>2.4</w:t>
        </w:r>
        <w:r>
          <w:rPr>
            <w:rFonts w:eastAsiaTheme="minorEastAsia" w:cstheme="minorBidi"/>
            <w:kern w:val="2"/>
            <w:sz w:val="24"/>
            <w:szCs w:val="24"/>
            <w14:ligatures w14:val="standardContextual"/>
          </w:rPr>
          <w:tab/>
        </w:r>
        <w:r w:rsidRPr="00FD70EB">
          <w:rPr>
            <w:rStyle w:val="Hyperkobling"/>
            <w:rFonts w:asciiTheme="majorHAnsi" w:hAnsiTheme="majorHAnsi" w:cstheme="majorHAnsi"/>
            <w:b/>
            <w:bCs/>
          </w:rPr>
          <w:t>Etablerings- og implementeringsplan (tas inn i Bilag 4 ved kontraktsinngåelse)</w:t>
        </w:r>
        <w:r>
          <w:rPr>
            <w:webHidden/>
          </w:rPr>
          <w:tab/>
        </w:r>
        <w:r>
          <w:rPr>
            <w:webHidden/>
          </w:rPr>
          <w:fldChar w:fldCharType="begin"/>
        </w:r>
        <w:r>
          <w:rPr>
            <w:webHidden/>
          </w:rPr>
          <w:instrText xml:space="preserve"> PAGEREF _Toc231477048 \h </w:instrText>
        </w:r>
        <w:r>
          <w:rPr>
            <w:webHidden/>
          </w:rPr>
        </w:r>
        <w:r>
          <w:rPr>
            <w:webHidden/>
          </w:rPr>
          <w:fldChar w:fldCharType="separate"/>
        </w:r>
        <w:r>
          <w:rPr>
            <w:webHidden/>
          </w:rPr>
          <w:t>15</w:t>
        </w:r>
        <w:r>
          <w:rPr>
            <w:webHidden/>
          </w:rPr>
          <w:fldChar w:fldCharType="end"/>
        </w:r>
      </w:hyperlink>
    </w:p>
    <w:p w14:paraId="0CF93DC2" w14:textId="28BC2CE9" w:rsidR="004A6CB4" w:rsidRDefault="004A6CB4">
      <w:pPr>
        <w:pStyle w:val="INNH1"/>
        <w:rPr>
          <w:rFonts w:eastAsiaTheme="minorEastAsia" w:cstheme="minorBidi"/>
          <w:b w:val="0"/>
          <w:bCs w:val="0"/>
          <w:kern w:val="2"/>
          <w:sz w:val="24"/>
          <w:szCs w:val="24"/>
          <w14:ligatures w14:val="standardContextual"/>
        </w:rPr>
      </w:pPr>
      <w:hyperlink w:anchor="_Toc231477049" w:history="1">
        <w:r w:rsidRPr="00FD70EB">
          <w:rPr>
            <w:rStyle w:val="Hyperkobling"/>
          </w:rPr>
          <w:t>Bilag 3: Utstyr og/eller programvare som skal vedlikeholdes</w:t>
        </w:r>
        <w:r>
          <w:rPr>
            <w:webHidden/>
          </w:rPr>
          <w:tab/>
        </w:r>
        <w:r>
          <w:rPr>
            <w:webHidden/>
          </w:rPr>
          <w:fldChar w:fldCharType="begin"/>
        </w:r>
        <w:r>
          <w:rPr>
            <w:webHidden/>
          </w:rPr>
          <w:instrText xml:space="preserve"> PAGEREF _Toc231477049 \h </w:instrText>
        </w:r>
        <w:r>
          <w:rPr>
            <w:webHidden/>
          </w:rPr>
        </w:r>
        <w:r>
          <w:rPr>
            <w:webHidden/>
          </w:rPr>
          <w:fldChar w:fldCharType="separate"/>
        </w:r>
        <w:r>
          <w:rPr>
            <w:webHidden/>
          </w:rPr>
          <w:t>17</w:t>
        </w:r>
        <w:r>
          <w:rPr>
            <w:webHidden/>
          </w:rPr>
          <w:fldChar w:fldCharType="end"/>
        </w:r>
      </w:hyperlink>
    </w:p>
    <w:p w14:paraId="50C3001C" w14:textId="496E2489" w:rsidR="004A6CB4" w:rsidRDefault="004A6CB4">
      <w:pPr>
        <w:pStyle w:val="INNH1"/>
        <w:rPr>
          <w:rFonts w:eastAsiaTheme="minorEastAsia" w:cstheme="minorBidi"/>
          <w:b w:val="0"/>
          <w:bCs w:val="0"/>
          <w:kern w:val="2"/>
          <w:sz w:val="24"/>
          <w:szCs w:val="24"/>
          <w14:ligatures w14:val="standardContextual"/>
        </w:rPr>
      </w:pPr>
      <w:hyperlink w:anchor="_Toc231477050" w:history="1">
        <w:r w:rsidRPr="00FD70EB">
          <w:rPr>
            <w:rStyle w:val="Hyperkobling"/>
            <w:rFonts w:asciiTheme="majorHAnsi" w:hAnsiTheme="majorHAnsi" w:cstheme="majorHAnsi"/>
          </w:rPr>
          <w:t>1</w:t>
        </w:r>
        <w:r>
          <w:rPr>
            <w:rFonts w:eastAsiaTheme="minorEastAsia" w:cstheme="minorBidi"/>
            <w:b w:val="0"/>
            <w:bCs w:val="0"/>
            <w:kern w:val="2"/>
            <w:sz w:val="24"/>
            <w:szCs w:val="24"/>
            <w14:ligatures w14:val="standardContextual"/>
          </w:rPr>
          <w:tab/>
        </w:r>
        <w:r w:rsidRPr="00FD70EB">
          <w:rPr>
            <w:rStyle w:val="Hyperkobling"/>
            <w:rFonts w:asciiTheme="majorHAnsi" w:hAnsiTheme="majorHAnsi" w:cstheme="majorHAnsi"/>
          </w:rPr>
          <w:t>Overordnet omfang</w:t>
        </w:r>
        <w:r>
          <w:rPr>
            <w:webHidden/>
          </w:rPr>
          <w:tab/>
        </w:r>
        <w:r>
          <w:rPr>
            <w:webHidden/>
          </w:rPr>
          <w:fldChar w:fldCharType="begin"/>
        </w:r>
        <w:r>
          <w:rPr>
            <w:webHidden/>
          </w:rPr>
          <w:instrText xml:space="preserve"> PAGEREF _Toc231477050 \h </w:instrText>
        </w:r>
        <w:r>
          <w:rPr>
            <w:webHidden/>
          </w:rPr>
        </w:r>
        <w:r>
          <w:rPr>
            <w:webHidden/>
          </w:rPr>
          <w:fldChar w:fldCharType="separate"/>
        </w:r>
        <w:r>
          <w:rPr>
            <w:webHidden/>
          </w:rPr>
          <w:t>17</w:t>
        </w:r>
        <w:r>
          <w:rPr>
            <w:webHidden/>
          </w:rPr>
          <w:fldChar w:fldCharType="end"/>
        </w:r>
      </w:hyperlink>
    </w:p>
    <w:p w14:paraId="63E81AB2" w14:textId="40A71D1A" w:rsidR="004A6CB4" w:rsidRDefault="004A6CB4">
      <w:pPr>
        <w:pStyle w:val="INNH3"/>
        <w:rPr>
          <w:rFonts w:eastAsiaTheme="minorEastAsia" w:cstheme="minorBidi"/>
          <w:i w:val="0"/>
          <w:iCs w:val="0"/>
          <w:kern w:val="2"/>
          <w:sz w:val="24"/>
          <w:szCs w:val="24"/>
          <w14:ligatures w14:val="standardContextual"/>
        </w:rPr>
      </w:pPr>
      <w:hyperlink w:anchor="_Toc231477051" w:history="1">
        <w:r w:rsidRPr="00FD70EB">
          <w:rPr>
            <w:rStyle w:val="Hyperkobling"/>
            <w:rFonts w:asciiTheme="majorHAnsi" w:hAnsiTheme="majorHAnsi" w:cstheme="majorHAnsi"/>
            <w:bCs/>
            <w:kern w:val="28"/>
          </w:rPr>
          <w:t>2</w:t>
        </w:r>
        <w:r>
          <w:rPr>
            <w:rFonts w:eastAsiaTheme="minorEastAsia" w:cstheme="minorBidi"/>
            <w:i w:val="0"/>
            <w:iCs w:val="0"/>
            <w:kern w:val="2"/>
            <w:sz w:val="24"/>
            <w:szCs w:val="24"/>
            <w14:ligatures w14:val="standardContextual"/>
          </w:rPr>
          <w:tab/>
        </w:r>
        <w:r w:rsidRPr="00FD70EB">
          <w:rPr>
            <w:rStyle w:val="Hyperkobling"/>
            <w:rFonts w:asciiTheme="majorHAnsi" w:hAnsiTheme="majorHAnsi" w:cstheme="majorHAnsi"/>
            <w:bCs/>
            <w:kern w:val="28"/>
          </w:rPr>
          <w:t>Teknisk plattform og komponenter som inngår i forvaltningen</w:t>
        </w:r>
        <w:r>
          <w:rPr>
            <w:webHidden/>
          </w:rPr>
          <w:tab/>
        </w:r>
        <w:r>
          <w:rPr>
            <w:webHidden/>
          </w:rPr>
          <w:fldChar w:fldCharType="begin"/>
        </w:r>
        <w:r>
          <w:rPr>
            <w:webHidden/>
          </w:rPr>
          <w:instrText xml:space="preserve"> PAGEREF _Toc231477051 \h </w:instrText>
        </w:r>
        <w:r>
          <w:rPr>
            <w:webHidden/>
          </w:rPr>
        </w:r>
        <w:r>
          <w:rPr>
            <w:webHidden/>
          </w:rPr>
          <w:fldChar w:fldCharType="separate"/>
        </w:r>
        <w:r>
          <w:rPr>
            <w:webHidden/>
          </w:rPr>
          <w:t>17</w:t>
        </w:r>
        <w:r>
          <w:rPr>
            <w:webHidden/>
          </w:rPr>
          <w:fldChar w:fldCharType="end"/>
        </w:r>
      </w:hyperlink>
    </w:p>
    <w:p w14:paraId="5A55076A" w14:textId="30574A86" w:rsidR="004A6CB4" w:rsidRDefault="004A6CB4">
      <w:pPr>
        <w:pStyle w:val="INNH3"/>
        <w:rPr>
          <w:rFonts w:eastAsiaTheme="minorEastAsia" w:cstheme="minorBidi"/>
          <w:i w:val="0"/>
          <w:iCs w:val="0"/>
          <w:kern w:val="2"/>
          <w:sz w:val="24"/>
          <w:szCs w:val="24"/>
          <w14:ligatures w14:val="standardContextual"/>
        </w:rPr>
      </w:pPr>
      <w:hyperlink w:anchor="_Toc231477052" w:history="1">
        <w:r w:rsidRPr="00FD70EB">
          <w:rPr>
            <w:rStyle w:val="Hyperkobling"/>
            <w:rFonts w:asciiTheme="majorHAnsi" w:hAnsiTheme="majorHAnsi" w:cstheme="majorHAnsi"/>
            <w:bCs/>
            <w:kern w:val="28"/>
          </w:rPr>
          <w:t>3</w:t>
        </w:r>
        <w:r>
          <w:rPr>
            <w:rFonts w:eastAsiaTheme="minorEastAsia" w:cstheme="minorBidi"/>
            <w:i w:val="0"/>
            <w:iCs w:val="0"/>
            <w:kern w:val="2"/>
            <w:sz w:val="24"/>
            <w:szCs w:val="24"/>
            <w14:ligatures w14:val="standardContextual"/>
          </w:rPr>
          <w:tab/>
        </w:r>
        <w:r w:rsidRPr="00FD70EB">
          <w:rPr>
            <w:rStyle w:val="Hyperkobling"/>
            <w:rFonts w:asciiTheme="majorHAnsi" w:hAnsiTheme="majorHAnsi" w:cstheme="majorHAnsi"/>
            <w:bCs/>
            <w:kern w:val="28"/>
          </w:rPr>
          <w:t>Publiserings- og komponentløsninger</w:t>
        </w:r>
        <w:r>
          <w:rPr>
            <w:webHidden/>
          </w:rPr>
          <w:tab/>
        </w:r>
        <w:r>
          <w:rPr>
            <w:webHidden/>
          </w:rPr>
          <w:fldChar w:fldCharType="begin"/>
        </w:r>
        <w:r>
          <w:rPr>
            <w:webHidden/>
          </w:rPr>
          <w:instrText xml:space="preserve"> PAGEREF _Toc231477052 \h </w:instrText>
        </w:r>
        <w:r>
          <w:rPr>
            <w:webHidden/>
          </w:rPr>
        </w:r>
        <w:r>
          <w:rPr>
            <w:webHidden/>
          </w:rPr>
          <w:fldChar w:fldCharType="separate"/>
        </w:r>
        <w:r>
          <w:rPr>
            <w:webHidden/>
          </w:rPr>
          <w:t>17</w:t>
        </w:r>
        <w:r>
          <w:rPr>
            <w:webHidden/>
          </w:rPr>
          <w:fldChar w:fldCharType="end"/>
        </w:r>
      </w:hyperlink>
    </w:p>
    <w:p w14:paraId="0B0A44CE" w14:textId="74B05A55" w:rsidR="004A6CB4" w:rsidRDefault="004A6CB4">
      <w:pPr>
        <w:pStyle w:val="INNH3"/>
        <w:rPr>
          <w:rFonts w:eastAsiaTheme="minorEastAsia" w:cstheme="minorBidi"/>
          <w:i w:val="0"/>
          <w:iCs w:val="0"/>
          <w:kern w:val="2"/>
          <w:sz w:val="24"/>
          <w:szCs w:val="24"/>
          <w14:ligatures w14:val="standardContextual"/>
        </w:rPr>
      </w:pPr>
      <w:hyperlink w:anchor="_Toc231477053" w:history="1">
        <w:r w:rsidRPr="00FD70EB">
          <w:rPr>
            <w:rStyle w:val="Hyperkobling"/>
            <w:rFonts w:asciiTheme="majorHAnsi" w:hAnsiTheme="majorHAnsi" w:cstheme="majorHAnsi"/>
            <w:bCs/>
            <w:kern w:val="28"/>
          </w:rPr>
          <w:t>4</w:t>
        </w:r>
        <w:r>
          <w:rPr>
            <w:rFonts w:eastAsiaTheme="minorEastAsia" w:cstheme="minorBidi"/>
            <w:i w:val="0"/>
            <w:iCs w:val="0"/>
            <w:kern w:val="2"/>
            <w:sz w:val="24"/>
            <w:szCs w:val="24"/>
            <w14:ligatures w14:val="standardContextual"/>
          </w:rPr>
          <w:tab/>
        </w:r>
        <w:r w:rsidRPr="00FD70EB">
          <w:rPr>
            <w:rStyle w:val="Hyperkobling"/>
            <w:rFonts w:asciiTheme="majorHAnsi" w:hAnsiTheme="majorHAnsi" w:cstheme="majorHAnsi"/>
            <w:bCs/>
            <w:kern w:val="28"/>
          </w:rPr>
          <w:t>Eksisterende nettsteder – informativ oversikt</w:t>
        </w:r>
        <w:r>
          <w:rPr>
            <w:webHidden/>
          </w:rPr>
          <w:tab/>
        </w:r>
        <w:r>
          <w:rPr>
            <w:webHidden/>
          </w:rPr>
          <w:fldChar w:fldCharType="begin"/>
        </w:r>
        <w:r>
          <w:rPr>
            <w:webHidden/>
          </w:rPr>
          <w:instrText xml:space="preserve"> PAGEREF _Toc231477053 \h </w:instrText>
        </w:r>
        <w:r>
          <w:rPr>
            <w:webHidden/>
          </w:rPr>
        </w:r>
        <w:r>
          <w:rPr>
            <w:webHidden/>
          </w:rPr>
          <w:fldChar w:fldCharType="separate"/>
        </w:r>
        <w:r>
          <w:rPr>
            <w:webHidden/>
          </w:rPr>
          <w:t>17</w:t>
        </w:r>
        <w:r>
          <w:rPr>
            <w:webHidden/>
          </w:rPr>
          <w:fldChar w:fldCharType="end"/>
        </w:r>
      </w:hyperlink>
    </w:p>
    <w:p w14:paraId="23FE3767" w14:textId="39F9260D" w:rsidR="004A6CB4" w:rsidRDefault="004A6CB4">
      <w:pPr>
        <w:pStyle w:val="INNH3"/>
        <w:rPr>
          <w:rFonts w:eastAsiaTheme="minorEastAsia" w:cstheme="minorBidi"/>
          <w:i w:val="0"/>
          <w:iCs w:val="0"/>
          <w:kern w:val="2"/>
          <w:sz w:val="24"/>
          <w:szCs w:val="24"/>
          <w14:ligatures w14:val="standardContextual"/>
        </w:rPr>
      </w:pPr>
      <w:hyperlink w:anchor="_Toc231477054" w:history="1">
        <w:r w:rsidRPr="00FD70EB">
          <w:rPr>
            <w:rStyle w:val="Hyperkobling"/>
            <w:rFonts w:asciiTheme="majorHAnsi" w:hAnsiTheme="majorHAnsi" w:cstheme="majorHAnsi"/>
            <w:bCs/>
            <w:kern w:val="28"/>
          </w:rPr>
          <w:t>5</w:t>
        </w:r>
        <w:r>
          <w:rPr>
            <w:rFonts w:eastAsiaTheme="minorEastAsia" w:cstheme="minorBidi"/>
            <w:i w:val="0"/>
            <w:iCs w:val="0"/>
            <w:kern w:val="2"/>
            <w:sz w:val="24"/>
            <w:szCs w:val="24"/>
            <w14:ligatures w14:val="standardContextual"/>
          </w:rPr>
          <w:tab/>
        </w:r>
        <w:r w:rsidRPr="00FD70EB">
          <w:rPr>
            <w:rStyle w:val="Hyperkobling"/>
            <w:rFonts w:asciiTheme="majorHAnsi" w:hAnsiTheme="majorHAnsi" w:cstheme="majorHAnsi"/>
            <w:bCs/>
            <w:kern w:val="28"/>
          </w:rPr>
          <w:t>Felles komponenter</w:t>
        </w:r>
        <w:r>
          <w:rPr>
            <w:webHidden/>
          </w:rPr>
          <w:tab/>
        </w:r>
        <w:r>
          <w:rPr>
            <w:webHidden/>
          </w:rPr>
          <w:fldChar w:fldCharType="begin"/>
        </w:r>
        <w:r>
          <w:rPr>
            <w:webHidden/>
          </w:rPr>
          <w:instrText xml:space="preserve"> PAGEREF _Toc231477054 \h </w:instrText>
        </w:r>
        <w:r>
          <w:rPr>
            <w:webHidden/>
          </w:rPr>
        </w:r>
        <w:r>
          <w:rPr>
            <w:webHidden/>
          </w:rPr>
          <w:fldChar w:fldCharType="separate"/>
        </w:r>
        <w:r>
          <w:rPr>
            <w:webHidden/>
          </w:rPr>
          <w:t>18</w:t>
        </w:r>
        <w:r>
          <w:rPr>
            <w:webHidden/>
          </w:rPr>
          <w:fldChar w:fldCharType="end"/>
        </w:r>
      </w:hyperlink>
    </w:p>
    <w:p w14:paraId="6AA03678" w14:textId="72602D82" w:rsidR="004A6CB4" w:rsidRDefault="004A6CB4">
      <w:pPr>
        <w:pStyle w:val="INNH1"/>
        <w:rPr>
          <w:rFonts w:eastAsiaTheme="minorEastAsia" w:cstheme="minorBidi"/>
          <w:b w:val="0"/>
          <w:bCs w:val="0"/>
          <w:kern w:val="2"/>
          <w:sz w:val="24"/>
          <w:szCs w:val="24"/>
          <w14:ligatures w14:val="standardContextual"/>
        </w:rPr>
      </w:pPr>
      <w:hyperlink w:anchor="_Toc231477055" w:history="1">
        <w:r w:rsidRPr="00FD70EB">
          <w:rPr>
            <w:rStyle w:val="Hyperkobling"/>
          </w:rPr>
          <w:t>Bilag 4: Prosjekt- og fremdriftsplan for etableringsfasen</w:t>
        </w:r>
        <w:r>
          <w:rPr>
            <w:webHidden/>
          </w:rPr>
          <w:tab/>
        </w:r>
        <w:r>
          <w:rPr>
            <w:webHidden/>
          </w:rPr>
          <w:fldChar w:fldCharType="begin"/>
        </w:r>
        <w:r>
          <w:rPr>
            <w:webHidden/>
          </w:rPr>
          <w:instrText xml:space="preserve"> PAGEREF _Toc231477055 \h </w:instrText>
        </w:r>
        <w:r>
          <w:rPr>
            <w:webHidden/>
          </w:rPr>
        </w:r>
        <w:r>
          <w:rPr>
            <w:webHidden/>
          </w:rPr>
          <w:fldChar w:fldCharType="separate"/>
        </w:r>
        <w:r>
          <w:rPr>
            <w:webHidden/>
          </w:rPr>
          <w:t>19</w:t>
        </w:r>
        <w:r>
          <w:rPr>
            <w:webHidden/>
          </w:rPr>
          <w:fldChar w:fldCharType="end"/>
        </w:r>
      </w:hyperlink>
    </w:p>
    <w:p w14:paraId="1F568172" w14:textId="25CF20FD" w:rsidR="004A6CB4" w:rsidRDefault="004A6CB4">
      <w:pPr>
        <w:pStyle w:val="INNH1"/>
        <w:rPr>
          <w:rFonts w:eastAsiaTheme="minorEastAsia" w:cstheme="minorBidi"/>
          <w:b w:val="0"/>
          <w:bCs w:val="0"/>
          <w:kern w:val="2"/>
          <w:sz w:val="24"/>
          <w:szCs w:val="24"/>
          <w14:ligatures w14:val="standardContextual"/>
        </w:rPr>
      </w:pPr>
      <w:hyperlink w:anchor="_Toc231477056" w:history="1">
        <w:r w:rsidRPr="00FD70EB">
          <w:rPr>
            <w:rStyle w:val="Hyperkobling"/>
          </w:rPr>
          <w:t>Bilag 5: Tjenestenivå (SLA)</w:t>
        </w:r>
        <w:r>
          <w:rPr>
            <w:webHidden/>
          </w:rPr>
          <w:tab/>
        </w:r>
        <w:r>
          <w:rPr>
            <w:webHidden/>
          </w:rPr>
          <w:fldChar w:fldCharType="begin"/>
        </w:r>
        <w:r>
          <w:rPr>
            <w:webHidden/>
          </w:rPr>
          <w:instrText xml:space="preserve"> PAGEREF _Toc231477056 \h </w:instrText>
        </w:r>
        <w:r>
          <w:rPr>
            <w:webHidden/>
          </w:rPr>
        </w:r>
        <w:r>
          <w:rPr>
            <w:webHidden/>
          </w:rPr>
          <w:fldChar w:fldCharType="separate"/>
        </w:r>
        <w:r>
          <w:rPr>
            <w:webHidden/>
          </w:rPr>
          <w:t>20</w:t>
        </w:r>
        <w:r>
          <w:rPr>
            <w:webHidden/>
          </w:rPr>
          <w:fldChar w:fldCharType="end"/>
        </w:r>
      </w:hyperlink>
    </w:p>
    <w:p w14:paraId="54B0C2D0" w14:textId="7D48AB63" w:rsidR="004A6CB4" w:rsidRDefault="004A6CB4">
      <w:pPr>
        <w:pStyle w:val="INNH1"/>
        <w:rPr>
          <w:rFonts w:eastAsiaTheme="minorEastAsia" w:cstheme="minorBidi"/>
          <w:b w:val="0"/>
          <w:bCs w:val="0"/>
          <w:kern w:val="2"/>
          <w:sz w:val="24"/>
          <w:szCs w:val="24"/>
          <w14:ligatures w14:val="standardContextual"/>
        </w:rPr>
      </w:pPr>
      <w:hyperlink w:anchor="_Toc231477057" w:history="1">
        <w:r w:rsidRPr="00FD70EB">
          <w:rPr>
            <w:rStyle w:val="Hyperkobling"/>
          </w:rPr>
          <w:t>Bilag 6: Administrative bestemmelser</w:t>
        </w:r>
        <w:r>
          <w:rPr>
            <w:webHidden/>
          </w:rPr>
          <w:tab/>
        </w:r>
        <w:r>
          <w:rPr>
            <w:webHidden/>
          </w:rPr>
          <w:fldChar w:fldCharType="begin"/>
        </w:r>
        <w:r>
          <w:rPr>
            <w:webHidden/>
          </w:rPr>
          <w:instrText xml:space="preserve"> PAGEREF _Toc231477057 \h </w:instrText>
        </w:r>
        <w:r>
          <w:rPr>
            <w:webHidden/>
          </w:rPr>
        </w:r>
        <w:r>
          <w:rPr>
            <w:webHidden/>
          </w:rPr>
          <w:fldChar w:fldCharType="separate"/>
        </w:r>
        <w:r>
          <w:rPr>
            <w:webHidden/>
          </w:rPr>
          <w:t>24</w:t>
        </w:r>
        <w:r>
          <w:rPr>
            <w:webHidden/>
          </w:rPr>
          <w:fldChar w:fldCharType="end"/>
        </w:r>
      </w:hyperlink>
    </w:p>
    <w:p w14:paraId="1C2E7B95" w14:textId="2F8C0102" w:rsidR="004A6CB4" w:rsidRDefault="004A6CB4">
      <w:pPr>
        <w:pStyle w:val="INNH1"/>
        <w:rPr>
          <w:rFonts w:eastAsiaTheme="minorEastAsia" w:cstheme="minorBidi"/>
          <w:b w:val="0"/>
          <w:bCs w:val="0"/>
          <w:kern w:val="2"/>
          <w:sz w:val="24"/>
          <w:szCs w:val="24"/>
          <w14:ligatures w14:val="standardContextual"/>
        </w:rPr>
      </w:pPr>
      <w:hyperlink w:anchor="_Toc231477058" w:history="1">
        <w:r w:rsidRPr="00FD70EB">
          <w:rPr>
            <w:rStyle w:val="Hyperkobling"/>
          </w:rPr>
          <w:t>1</w:t>
        </w:r>
        <w:r>
          <w:rPr>
            <w:rFonts w:eastAsiaTheme="minorEastAsia" w:cstheme="minorBidi"/>
            <w:b w:val="0"/>
            <w:bCs w:val="0"/>
            <w:kern w:val="2"/>
            <w:sz w:val="24"/>
            <w:szCs w:val="24"/>
            <w14:ligatures w14:val="standardContextual"/>
          </w:rPr>
          <w:tab/>
        </w:r>
        <w:r w:rsidRPr="00FD70EB">
          <w:rPr>
            <w:rStyle w:val="Hyperkobling"/>
          </w:rPr>
          <w:t>Bemyndiget representant (person eller rolle)</w:t>
        </w:r>
        <w:r>
          <w:rPr>
            <w:webHidden/>
          </w:rPr>
          <w:tab/>
        </w:r>
        <w:r>
          <w:rPr>
            <w:webHidden/>
          </w:rPr>
          <w:fldChar w:fldCharType="begin"/>
        </w:r>
        <w:r>
          <w:rPr>
            <w:webHidden/>
          </w:rPr>
          <w:instrText xml:space="preserve"> PAGEREF _Toc231477058 \h </w:instrText>
        </w:r>
        <w:r>
          <w:rPr>
            <w:webHidden/>
          </w:rPr>
        </w:r>
        <w:r>
          <w:rPr>
            <w:webHidden/>
          </w:rPr>
          <w:fldChar w:fldCharType="separate"/>
        </w:r>
        <w:r>
          <w:rPr>
            <w:webHidden/>
          </w:rPr>
          <w:t>24</w:t>
        </w:r>
        <w:r>
          <w:rPr>
            <w:webHidden/>
          </w:rPr>
          <w:fldChar w:fldCharType="end"/>
        </w:r>
      </w:hyperlink>
    </w:p>
    <w:p w14:paraId="3E47CAB0" w14:textId="4FA22C9A" w:rsidR="004A6CB4" w:rsidRDefault="004A6CB4">
      <w:pPr>
        <w:pStyle w:val="INNH1"/>
        <w:rPr>
          <w:rFonts w:eastAsiaTheme="minorEastAsia" w:cstheme="minorBidi"/>
          <w:b w:val="0"/>
          <w:bCs w:val="0"/>
          <w:kern w:val="2"/>
          <w:sz w:val="24"/>
          <w:szCs w:val="24"/>
          <w14:ligatures w14:val="standardContextual"/>
        </w:rPr>
      </w:pPr>
      <w:hyperlink w:anchor="_Toc231477059" w:history="1">
        <w:r w:rsidRPr="00FD70EB">
          <w:rPr>
            <w:rStyle w:val="Hyperkobling"/>
          </w:rPr>
          <w:t>2</w:t>
        </w:r>
        <w:r>
          <w:rPr>
            <w:rFonts w:eastAsiaTheme="minorEastAsia" w:cstheme="minorBidi"/>
            <w:b w:val="0"/>
            <w:bCs w:val="0"/>
            <w:kern w:val="2"/>
            <w:sz w:val="24"/>
            <w:szCs w:val="24"/>
            <w14:ligatures w14:val="standardContextual"/>
          </w:rPr>
          <w:tab/>
        </w:r>
        <w:r w:rsidRPr="00FD70EB">
          <w:rPr>
            <w:rStyle w:val="Hyperkobling"/>
          </w:rPr>
          <w:t>Øvrig organisering</w:t>
        </w:r>
        <w:r>
          <w:rPr>
            <w:webHidden/>
          </w:rPr>
          <w:tab/>
        </w:r>
        <w:r>
          <w:rPr>
            <w:webHidden/>
          </w:rPr>
          <w:fldChar w:fldCharType="begin"/>
        </w:r>
        <w:r>
          <w:rPr>
            <w:webHidden/>
          </w:rPr>
          <w:instrText xml:space="preserve"> PAGEREF _Toc231477059 \h </w:instrText>
        </w:r>
        <w:r>
          <w:rPr>
            <w:webHidden/>
          </w:rPr>
        </w:r>
        <w:r>
          <w:rPr>
            <w:webHidden/>
          </w:rPr>
          <w:fldChar w:fldCharType="separate"/>
        </w:r>
        <w:r>
          <w:rPr>
            <w:webHidden/>
          </w:rPr>
          <w:t>24</w:t>
        </w:r>
        <w:r>
          <w:rPr>
            <w:webHidden/>
          </w:rPr>
          <w:fldChar w:fldCharType="end"/>
        </w:r>
      </w:hyperlink>
    </w:p>
    <w:p w14:paraId="63378752" w14:textId="62AF24BF" w:rsidR="004A6CB4" w:rsidRDefault="004A6CB4">
      <w:pPr>
        <w:pStyle w:val="INNH1"/>
        <w:rPr>
          <w:rFonts w:eastAsiaTheme="minorEastAsia" w:cstheme="minorBidi"/>
          <w:b w:val="0"/>
          <w:bCs w:val="0"/>
          <w:kern w:val="2"/>
          <w:sz w:val="24"/>
          <w:szCs w:val="24"/>
          <w14:ligatures w14:val="standardContextual"/>
        </w:rPr>
      </w:pPr>
      <w:hyperlink w:anchor="_Toc231477060" w:history="1">
        <w:r w:rsidRPr="00FD70EB">
          <w:rPr>
            <w:rStyle w:val="Hyperkobling"/>
          </w:rPr>
          <w:t>3</w:t>
        </w:r>
        <w:r>
          <w:rPr>
            <w:rFonts w:eastAsiaTheme="minorEastAsia" w:cstheme="minorBidi"/>
            <w:b w:val="0"/>
            <w:bCs w:val="0"/>
            <w:kern w:val="2"/>
            <w:sz w:val="24"/>
            <w:szCs w:val="24"/>
            <w14:ligatures w14:val="standardContextual"/>
          </w:rPr>
          <w:tab/>
        </w:r>
        <w:r w:rsidRPr="00FD70EB">
          <w:rPr>
            <w:rStyle w:val="Hyperkobling"/>
          </w:rPr>
          <w:t>Kommunikasjon</w:t>
        </w:r>
        <w:r>
          <w:rPr>
            <w:webHidden/>
          </w:rPr>
          <w:tab/>
        </w:r>
        <w:r>
          <w:rPr>
            <w:webHidden/>
          </w:rPr>
          <w:fldChar w:fldCharType="begin"/>
        </w:r>
        <w:r>
          <w:rPr>
            <w:webHidden/>
          </w:rPr>
          <w:instrText xml:space="preserve"> PAGEREF _Toc231477060 \h </w:instrText>
        </w:r>
        <w:r>
          <w:rPr>
            <w:webHidden/>
          </w:rPr>
        </w:r>
        <w:r>
          <w:rPr>
            <w:webHidden/>
          </w:rPr>
          <w:fldChar w:fldCharType="separate"/>
        </w:r>
        <w:r>
          <w:rPr>
            <w:webHidden/>
          </w:rPr>
          <w:t>24</w:t>
        </w:r>
        <w:r>
          <w:rPr>
            <w:webHidden/>
          </w:rPr>
          <w:fldChar w:fldCharType="end"/>
        </w:r>
      </w:hyperlink>
    </w:p>
    <w:p w14:paraId="644F3645" w14:textId="4B77DF17" w:rsidR="004A6CB4" w:rsidRDefault="004A6CB4">
      <w:pPr>
        <w:pStyle w:val="INNH1"/>
        <w:rPr>
          <w:rFonts w:eastAsiaTheme="minorEastAsia" w:cstheme="minorBidi"/>
          <w:b w:val="0"/>
          <w:bCs w:val="0"/>
          <w:kern w:val="2"/>
          <w:sz w:val="24"/>
          <w:szCs w:val="24"/>
          <w14:ligatures w14:val="standardContextual"/>
        </w:rPr>
      </w:pPr>
      <w:hyperlink w:anchor="_Toc231477061" w:history="1">
        <w:r w:rsidRPr="00FD70EB">
          <w:rPr>
            <w:rStyle w:val="Hyperkobling"/>
          </w:rPr>
          <w:t>4</w:t>
        </w:r>
        <w:r>
          <w:rPr>
            <w:rFonts w:eastAsiaTheme="minorEastAsia" w:cstheme="minorBidi"/>
            <w:b w:val="0"/>
            <w:bCs w:val="0"/>
            <w:kern w:val="2"/>
            <w:sz w:val="24"/>
            <w:szCs w:val="24"/>
            <w14:ligatures w14:val="standardContextual"/>
          </w:rPr>
          <w:tab/>
        </w:r>
        <w:r w:rsidRPr="00FD70EB">
          <w:rPr>
            <w:rStyle w:val="Hyperkobling"/>
          </w:rPr>
          <w:t>Nøkkelpersonell</w:t>
        </w:r>
        <w:r>
          <w:rPr>
            <w:webHidden/>
          </w:rPr>
          <w:tab/>
        </w:r>
        <w:r>
          <w:rPr>
            <w:webHidden/>
          </w:rPr>
          <w:fldChar w:fldCharType="begin"/>
        </w:r>
        <w:r>
          <w:rPr>
            <w:webHidden/>
          </w:rPr>
          <w:instrText xml:space="preserve"> PAGEREF _Toc231477061 \h </w:instrText>
        </w:r>
        <w:r>
          <w:rPr>
            <w:webHidden/>
          </w:rPr>
        </w:r>
        <w:r>
          <w:rPr>
            <w:webHidden/>
          </w:rPr>
          <w:fldChar w:fldCharType="separate"/>
        </w:r>
        <w:r>
          <w:rPr>
            <w:webHidden/>
          </w:rPr>
          <w:t>25</w:t>
        </w:r>
        <w:r>
          <w:rPr>
            <w:webHidden/>
          </w:rPr>
          <w:fldChar w:fldCharType="end"/>
        </w:r>
      </w:hyperlink>
    </w:p>
    <w:p w14:paraId="4DE1DAF8" w14:textId="7ACA1CB3" w:rsidR="004A6CB4" w:rsidRDefault="004A6CB4">
      <w:pPr>
        <w:pStyle w:val="INNH2"/>
        <w:rPr>
          <w:rFonts w:eastAsiaTheme="minorEastAsia" w:cstheme="minorBidi"/>
          <w:kern w:val="2"/>
          <w:sz w:val="24"/>
          <w:szCs w:val="24"/>
          <w14:ligatures w14:val="standardContextual"/>
        </w:rPr>
      </w:pPr>
      <w:hyperlink w:anchor="_Toc231477062" w:history="1">
        <w:r w:rsidRPr="00FD70EB">
          <w:rPr>
            <w:rStyle w:val="Hyperkobling"/>
          </w:rPr>
          <w:t>5 Leverandørens bruk av underleverandører</w:t>
        </w:r>
        <w:r>
          <w:rPr>
            <w:webHidden/>
          </w:rPr>
          <w:tab/>
        </w:r>
        <w:r>
          <w:rPr>
            <w:webHidden/>
          </w:rPr>
          <w:fldChar w:fldCharType="begin"/>
        </w:r>
        <w:r>
          <w:rPr>
            <w:webHidden/>
          </w:rPr>
          <w:instrText xml:space="preserve"> PAGEREF _Toc231477062 \h </w:instrText>
        </w:r>
        <w:r>
          <w:rPr>
            <w:webHidden/>
          </w:rPr>
        </w:r>
        <w:r>
          <w:rPr>
            <w:webHidden/>
          </w:rPr>
          <w:fldChar w:fldCharType="separate"/>
        </w:r>
        <w:r>
          <w:rPr>
            <w:webHidden/>
          </w:rPr>
          <w:t>25</w:t>
        </w:r>
        <w:r>
          <w:rPr>
            <w:webHidden/>
          </w:rPr>
          <w:fldChar w:fldCharType="end"/>
        </w:r>
      </w:hyperlink>
    </w:p>
    <w:p w14:paraId="6C9A3721" w14:textId="62332F19" w:rsidR="004A6CB4" w:rsidRDefault="004A6CB4">
      <w:pPr>
        <w:pStyle w:val="INNH2"/>
        <w:rPr>
          <w:rFonts w:eastAsiaTheme="minorEastAsia" w:cstheme="minorBidi"/>
          <w:kern w:val="2"/>
          <w:sz w:val="24"/>
          <w:szCs w:val="24"/>
          <w14:ligatures w14:val="standardContextual"/>
        </w:rPr>
      </w:pPr>
      <w:hyperlink w:anchor="_Toc231477063" w:history="1">
        <w:r w:rsidRPr="00FD70EB">
          <w:rPr>
            <w:rStyle w:val="Hyperkobling"/>
          </w:rPr>
          <w:t>6 Lønns- og arbeidsvilkår</w:t>
        </w:r>
        <w:r>
          <w:rPr>
            <w:webHidden/>
          </w:rPr>
          <w:tab/>
        </w:r>
        <w:r>
          <w:rPr>
            <w:webHidden/>
          </w:rPr>
          <w:fldChar w:fldCharType="begin"/>
        </w:r>
        <w:r>
          <w:rPr>
            <w:webHidden/>
          </w:rPr>
          <w:instrText xml:space="preserve"> PAGEREF _Toc231477063 \h </w:instrText>
        </w:r>
        <w:r>
          <w:rPr>
            <w:webHidden/>
          </w:rPr>
        </w:r>
        <w:r>
          <w:rPr>
            <w:webHidden/>
          </w:rPr>
          <w:fldChar w:fldCharType="separate"/>
        </w:r>
        <w:r>
          <w:rPr>
            <w:webHidden/>
          </w:rPr>
          <w:t>25</w:t>
        </w:r>
        <w:r>
          <w:rPr>
            <w:webHidden/>
          </w:rPr>
          <w:fldChar w:fldCharType="end"/>
        </w:r>
      </w:hyperlink>
    </w:p>
    <w:p w14:paraId="7341E16D" w14:textId="5CAA22E5" w:rsidR="004A6CB4" w:rsidRDefault="004A6CB4">
      <w:pPr>
        <w:pStyle w:val="INNH1"/>
        <w:rPr>
          <w:rFonts w:eastAsiaTheme="minorEastAsia" w:cstheme="minorBidi"/>
          <w:b w:val="0"/>
          <w:bCs w:val="0"/>
          <w:kern w:val="2"/>
          <w:sz w:val="24"/>
          <w:szCs w:val="24"/>
          <w14:ligatures w14:val="standardContextual"/>
        </w:rPr>
      </w:pPr>
      <w:hyperlink w:anchor="_Toc231477064" w:history="1">
        <w:r w:rsidRPr="00FD70EB">
          <w:rPr>
            <w:rStyle w:val="Hyperkobling"/>
          </w:rPr>
          <w:t>Bilag 7: Samlet pris og prisbestemmelser</w:t>
        </w:r>
        <w:r>
          <w:rPr>
            <w:webHidden/>
          </w:rPr>
          <w:tab/>
        </w:r>
        <w:r>
          <w:rPr>
            <w:webHidden/>
          </w:rPr>
          <w:fldChar w:fldCharType="begin"/>
        </w:r>
        <w:r>
          <w:rPr>
            <w:webHidden/>
          </w:rPr>
          <w:instrText xml:space="preserve"> PAGEREF _Toc231477064 \h </w:instrText>
        </w:r>
        <w:r>
          <w:rPr>
            <w:webHidden/>
          </w:rPr>
        </w:r>
        <w:r>
          <w:rPr>
            <w:webHidden/>
          </w:rPr>
          <w:fldChar w:fldCharType="separate"/>
        </w:r>
        <w:r>
          <w:rPr>
            <w:webHidden/>
          </w:rPr>
          <w:t>26</w:t>
        </w:r>
        <w:r>
          <w:rPr>
            <w:webHidden/>
          </w:rPr>
          <w:fldChar w:fldCharType="end"/>
        </w:r>
      </w:hyperlink>
    </w:p>
    <w:p w14:paraId="4171F6ED" w14:textId="38B6D942" w:rsidR="004A6CB4" w:rsidRDefault="004A6CB4">
      <w:pPr>
        <w:pStyle w:val="INNH2"/>
        <w:rPr>
          <w:rFonts w:eastAsiaTheme="minorEastAsia" w:cstheme="minorBidi"/>
          <w:kern w:val="2"/>
          <w:sz w:val="24"/>
          <w:szCs w:val="24"/>
          <w14:ligatures w14:val="standardContextual"/>
        </w:rPr>
      </w:pPr>
      <w:hyperlink w:anchor="_Toc231477065" w:history="1">
        <w:r w:rsidRPr="00FD70EB">
          <w:rPr>
            <w:rStyle w:val="Hyperkobling"/>
          </w:rPr>
          <w:t>Vederlag</w:t>
        </w:r>
        <w:r>
          <w:rPr>
            <w:webHidden/>
          </w:rPr>
          <w:tab/>
        </w:r>
        <w:r>
          <w:rPr>
            <w:webHidden/>
          </w:rPr>
          <w:fldChar w:fldCharType="begin"/>
        </w:r>
        <w:r>
          <w:rPr>
            <w:webHidden/>
          </w:rPr>
          <w:instrText xml:space="preserve"> PAGEREF _Toc231477065 \h </w:instrText>
        </w:r>
        <w:r>
          <w:rPr>
            <w:webHidden/>
          </w:rPr>
        </w:r>
        <w:r>
          <w:rPr>
            <w:webHidden/>
          </w:rPr>
          <w:fldChar w:fldCharType="separate"/>
        </w:r>
        <w:r>
          <w:rPr>
            <w:webHidden/>
          </w:rPr>
          <w:t>26</w:t>
        </w:r>
        <w:r>
          <w:rPr>
            <w:webHidden/>
          </w:rPr>
          <w:fldChar w:fldCharType="end"/>
        </w:r>
      </w:hyperlink>
    </w:p>
    <w:p w14:paraId="4C1AC454" w14:textId="3C2BB12A" w:rsidR="004A6CB4" w:rsidRDefault="004A6CB4">
      <w:pPr>
        <w:pStyle w:val="INNH2"/>
        <w:rPr>
          <w:rFonts w:eastAsiaTheme="minorEastAsia" w:cstheme="minorBidi"/>
          <w:kern w:val="2"/>
          <w:sz w:val="24"/>
          <w:szCs w:val="24"/>
          <w14:ligatures w14:val="standardContextual"/>
        </w:rPr>
      </w:pPr>
      <w:hyperlink w:anchor="_Toc231477066" w:history="1">
        <w:r w:rsidRPr="00FD70EB">
          <w:rPr>
            <w:rStyle w:val="Hyperkobling"/>
          </w:rPr>
          <w:t>Fakturering</w:t>
        </w:r>
        <w:r>
          <w:rPr>
            <w:webHidden/>
          </w:rPr>
          <w:tab/>
        </w:r>
        <w:r>
          <w:rPr>
            <w:webHidden/>
          </w:rPr>
          <w:fldChar w:fldCharType="begin"/>
        </w:r>
        <w:r>
          <w:rPr>
            <w:webHidden/>
          </w:rPr>
          <w:instrText xml:space="preserve"> PAGEREF _Toc231477066 \h </w:instrText>
        </w:r>
        <w:r>
          <w:rPr>
            <w:webHidden/>
          </w:rPr>
        </w:r>
        <w:r>
          <w:rPr>
            <w:webHidden/>
          </w:rPr>
          <w:fldChar w:fldCharType="separate"/>
        </w:r>
        <w:r>
          <w:rPr>
            <w:webHidden/>
          </w:rPr>
          <w:t>26</w:t>
        </w:r>
        <w:r>
          <w:rPr>
            <w:webHidden/>
          </w:rPr>
          <w:fldChar w:fldCharType="end"/>
        </w:r>
      </w:hyperlink>
    </w:p>
    <w:p w14:paraId="39EAA960" w14:textId="54C939EC" w:rsidR="004A6CB4" w:rsidRDefault="004A6CB4">
      <w:pPr>
        <w:pStyle w:val="INNH1"/>
        <w:rPr>
          <w:rFonts w:eastAsiaTheme="minorEastAsia" w:cstheme="minorBidi"/>
          <w:b w:val="0"/>
          <w:bCs w:val="0"/>
          <w:kern w:val="2"/>
          <w:sz w:val="24"/>
          <w:szCs w:val="24"/>
          <w14:ligatures w14:val="standardContextual"/>
        </w:rPr>
      </w:pPr>
      <w:hyperlink w:anchor="_Toc231477067" w:history="1">
        <w:r w:rsidRPr="00FD70EB">
          <w:rPr>
            <w:rStyle w:val="Hyperkobling"/>
          </w:rPr>
          <w:t>Bilag 8: Endringer i den generelle avtaleteksten</w:t>
        </w:r>
        <w:r>
          <w:rPr>
            <w:webHidden/>
          </w:rPr>
          <w:tab/>
        </w:r>
        <w:r>
          <w:rPr>
            <w:webHidden/>
          </w:rPr>
          <w:fldChar w:fldCharType="begin"/>
        </w:r>
        <w:r>
          <w:rPr>
            <w:webHidden/>
          </w:rPr>
          <w:instrText xml:space="preserve"> PAGEREF _Toc231477067 \h </w:instrText>
        </w:r>
        <w:r>
          <w:rPr>
            <w:webHidden/>
          </w:rPr>
        </w:r>
        <w:r>
          <w:rPr>
            <w:webHidden/>
          </w:rPr>
          <w:fldChar w:fldCharType="separate"/>
        </w:r>
        <w:r>
          <w:rPr>
            <w:webHidden/>
          </w:rPr>
          <w:t>27</w:t>
        </w:r>
        <w:r>
          <w:rPr>
            <w:webHidden/>
          </w:rPr>
          <w:fldChar w:fldCharType="end"/>
        </w:r>
      </w:hyperlink>
    </w:p>
    <w:p w14:paraId="7A70A010" w14:textId="4B315D18" w:rsidR="004A6CB4" w:rsidRDefault="004A6CB4">
      <w:pPr>
        <w:pStyle w:val="INNH1"/>
        <w:rPr>
          <w:rFonts w:eastAsiaTheme="minorEastAsia" w:cstheme="minorBidi"/>
          <w:b w:val="0"/>
          <w:bCs w:val="0"/>
          <w:kern w:val="2"/>
          <w:sz w:val="24"/>
          <w:szCs w:val="24"/>
          <w14:ligatures w14:val="standardContextual"/>
        </w:rPr>
      </w:pPr>
      <w:hyperlink w:anchor="_Toc231477068" w:history="1">
        <w:r w:rsidRPr="00FD70EB">
          <w:rPr>
            <w:rStyle w:val="Hyperkobling"/>
          </w:rPr>
          <w:t>Bilag 9: Endringer av leveransen etter avtaleinngåelsen</w:t>
        </w:r>
        <w:r>
          <w:rPr>
            <w:webHidden/>
          </w:rPr>
          <w:tab/>
        </w:r>
        <w:r>
          <w:rPr>
            <w:webHidden/>
          </w:rPr>
          <w:fldChar w:fldCharType="begin"/>
        </w:r>
        <w:r>
          <w:rPr>
            <w:webHidden/>
          </w:rPr>
          <w:instrText xml:space="preserve"> PAGEREF _Toc231477068 \h </w:instrText>
        </w:r>
        <w:r>
          <w:rPr>
            <w:webHidden/>
          </w:rPr>
        </w:r>
        <w:r>
          <w:rPr>
            <w:webHidden/>
          </w:rPr>
          <w:fldChar w:fldCharType="separate"/>
        </w:r>
        <w:r>
          <w:rPr>
            <w:webHidden/>
          </w:rPr>
          <w:t>28</w:t>
        </w:r>
        <w:r>
          <w:rPr>
            <w:webHidden/>
          </w:rPr>
          <w:fldChar w:fldCharType="end"/>
        </w:r>
      </w:hyperlink>
    </w:p>
    <w:p w14:paraId="4DB97DFF" w14:textId="3D6D45E6" w:rsidR="004A6CB4" w:rsidRDefault="004A6CB4">
      <w:pPr>
        <w:pStyle w:val="INNH1"/>
        <w:rPr>
          <w:rFonts w:eastAsiaTheme="minorEastAsia" w:cstheme="minorBidi"/>
          <w:b w:val="0"/>
          <w:bCs w:val="0"/>
          <w:kern w:val="2"/>
          <w:sz w:val="24"/>
          <w:szCs w:val="24"/>
          <w14:ligatures w14:val="standardContextual"/>
        </w:rPr>
      </w:pPr>
      <w:hyperlink w:anchor="_Toc231477069" w:history="1">
        <w:r w:rsidRPr="00FD70EB">
          <w:rPr>
            <w:rStyle w:val="Hyperkobling"/>
          </w:rPr>
          <w:t>Bilag 10: Standard lisensvilkår for standardprogramvare og fri programvare</w:t>
        </w:r>
        <w:r>
          <w:rPr>
            <w:webHidden/>
          </w:rPr>
          <w:tab/>
        </w:r>
        <w:r>
          <w:rPr>
            <w:webHidden/>
          </w:rPr>
          <w:fldChar w:fldCharType="begin"/>
        </w:r>
        <w:r>
          <w:rPr>
            <w:webHidden/>
          </w:rPr>
          <w:instrText xml:space="preserve"> PAGEREF _Toc231477069 \h </w:instrText>
        </w:r>
        <w:r>
          <w:rPr>
            <w:webHidden/>
          </w:rPr>
        </w:r>
        <w:r>
          <w:rPr>
            <w:webHidden/>
          </w:rPr>
          <w:fldChar w:fldCharType="separate"/>
        </w:r>
        <w:r>
          <w:rPr>
            <w:webHidden/>
          </w:rPr>
          <w:t>29</w:t>
        </w:r>
        <w:r>
          <w:rPr>
            <w:webHidden/>
          </w:rPr>
          <w:fldChar w:fldCharType="end"/>
        </w:r>
      </w:hyperlink>
    </w:p>
    <w:p w14:paraId="602386F6" w14:textId="64EBB8E5" w:rsidR="004A6CB4" w:rsidRDefault="004A6CB4">
      <w:pPr>
        <w:pStyle w:val="INNH2"/>
        <w:rPr>
          <w:rFonts w:eastAsiaTheme="minorEastAsia" w:cstheme="minorBidi"/>
          <w:kern w:val="2"/>
          <w:sz w:val="24"/>
          <w:szCs w:val="24"/>
          <w14:ligatures w14:val="standardContextual"/>
        </w:rPr>
      </w:pPr>
      <w:hyperlink w:anchor="_Toc231477070" w:history="1">
        <w:r w:rsidRPr="00FD70EB">
          <w:rPr>
            <w:rStyle w:val="Hyperkobling"/>
          </w:rPr>
          <w:t>Standard lisensvilkår for tredjepartsprogramvare</w:t>
        </w:r>
        <w:r>
          <w:rPr>
            <w:webHidden/>
          </w:rPr>
          <w:tab/>
        </w:r>
        <w:r>
          <w:rPr>
            <w:webHidden/>
          </w:rPr>
          <w:fldChar w:fldCharType="begin"/>
        </w:r>
        <w:r>
          <w:rPr>
            <w:webHidden/>
          </w:rPr>
          <w:instrText xml:space="preserve"> PAGEREF _Toc231477070 \h </w:instrText>
        </w:r>
        <w:r>
          <w:rPr>
            <w:webHidden/>
          </w:rPr>
        </w:r>
        <w:r>
          <w:rPr>
            <w:webHidden/>
          </w:rPr>
          <w:fldChar w:fldCharType="separate"/>
        </w:r>
        <w:r>
          <w:rPr>
            <w:webHidden/>
          </w:rPr>
          <w:t>29</w:t>
        </w:r>
        <w:r>
          <w:rPr>
            <w:webHidden/>
          </w:rPr>
          <w:fldChar w:fldCharType="end"/>
        </w:r>
      </w:hyperlink>
    </w:p>
    <w:p w14:paraId="4DFD77B7" w14:textId="0864113C" w:rsidR="004A6CB4" w:rsidRDefault="004A6CB4">
      <w:pPr>
        <w:pStyle w:val="INNH2"/>
        <w:rPr>
          <w:rFonts w:eastAsiaTheme="minorEastAsia" w:cstheme="minorBidi"/>
          <w:kern w:val="2"/>
          <w:sz w:val="24"/>
          <w:szCs w:val="24"/>
          <w14:ligatures w14:val="standardContextual"/>
        </w:rPr>
      </w:pPr>
      <w:hyperlink w:anchor="_Toc231477071" w:history="1">
        <w:r w:rsidRPr="00FD70EB">
          <w:rPr>
            <w:rStyle w:val="Hyperkobling"/>
          </w:rPr>
          <w:t>Vedlikeholdsbetingelser jf. SSA</w:t>
        </w:r>
        <w:r w:rsidRPr="00FD70EB">
          <w:rPr>
            <w:rStyle w:val="Hyperkobling"/>
            <w:rFonts w:ascii="Cambria Math" w:hAnsi="Cambria Math" w:cs="Cambria Math"/>
          </w:rPr>
          <w:t>‑</w:t>
        </w:r>
        <w:r w:rsidRPr="00FD70EB">
          <w:rPr>
            <w:rStyle w:val="Hyperkobling"/>
          </w:rPr>
          <w:t>V pkt. 2.4.5.2</w:t>
        </w:r>
        <w:r>
          <w:rPr>
            <w:webHidden/>
          </w:rPr>
          <w:tab/>
        </w:r>
        <w:r>
          <w:rPr>
            <w:webHidden/>
          </w:rPr>
          <w:fldChar w:fldCharType="begin"/>
        </w:r>
        <w:r>
          <w:rPr>
            <w:webHidden/>
          </w:rPr>
          <w:instrText xml:space="preserve"> PAGEREF _Toc231477071 \h </w:instrText>
        </w:r>
        <w:r>
          <w:rPr>
            <w:webHidden/>
          </w:rPr>
        </w:r>
        <w:r>
          <w:rPr>
            <w:webHidden/>
          </w:rPr>
          <w:fldChar w:fldCharType="separate"/>
        </w:r>
        <w:r>
          <w:rPr>
            <w:webHidden/>
          </w:rPr>
          <w:t>29</w:t>
        </w:r>
        <w:r>
          <w:rPr>
            <w:webHidden/>
          </w:rPr>
          <w:fldChar w:fldCharType="end"/>
        </w:r>
      </w:hyperlink>
    </w:p>
    <w:p w14:paraId="0FE673FC" w14:textId="52A19AFA" w:rsidR="004A6CB4" w:rsidRDefault="004A6CB4">
      <w:pPr>
        <w:pStyle w:val="INNH1"/>
        <w:rPr>
          <w:rFonts w:eastAsiaTheme="minorEastAsia" w:cstheme="minorBidi"/>
          <w:b w:val="0"/>
          <w:bCs w:val="0"/>
          <w:kern w:val="2"/>
          <w:sz w:val="24"/>
          <w:szCs w:val="24"/>
          <w14:ligatures w14:val="standardContextual"/>
        </w:rPr>
      </w:pPr>
      <w:hyperlink w:anchor="_Toc231477072" w:history="1">
        <w:r w:rsidRPr="00FD70EB">
          <w:rPr>
            <w:rStyle w:val="Hyperkobling"/>
          </w:rPr>
          <w:t>Bilag 11: Databehandleravtale</w:t>
        </w:r>
        <w:r>
          <w:rPr>
            <w:webHidden/>
          </w:rPr>
          <w:tab/>
        </w:r>
        <w:r>
          <w:rPr>
            <w:webHidden/>
          </w:rPr>
          <w:fldChar w:fldCharType="begin"/>
        </w:r>
        <w:r>
          <w:rPr>
            <w:webHidden/>
          </w:rPr>
          <w:instrText xml:space="preserve"> PAGEREF _Toc231477072 \h </w:instrText>
        </w:r>
        <w:r>
          <w:rPr>
            <w:webHidden/>
          </w:rPr>
        </w:r>
        <w:r>
          <w:rPr>
            <w:webHidden/>
          </w:rPr>
          <w:fldChar w:fldCharType="separate"/>
        </w:r>
        <w:r>
          <w:rPr>
            <w:webHidden/>
          </w:rPr>
          <w:t>30</w:t>
        </w:r>
        <w:r>
          <w:rPr>
            <w:webHidden/>
          </w:rPr>
          <w:fldChar w:fldCharType="end"/>
        </w:r>
      </w:hyperlink>
    </w:p>
    <w:p w14:paraId="186EEC26" w14:textId="16FC4F7C" w:rsidR="00904DB6" w:rsidRPr="00443BA7" w:rsidRDefault="00904DB6" w:rsidP="00904DB6">
      <w:pPr>
        <w:rPr>
          <w:sz w:val="22"/>
        </w:rPr>
        <w:sectPr w:rsidR="00904DB6" w:rsidRPr="00443BA7" w:rsidSect="007B4880">
          <w:footerReference w:type="default" r:id="rId16"/>
          <w:pgSz w:w="11906" w:h="16838"/>
          <w:pgMar w:top="1418" w:right="1418" w:bottom="1418" w:left="1418" w:header="709" w:footer="709" w:gutter="0"/>
          <w:cols w:space="708"/>
          <w:docGrid w:linePitch="360"/>
        </w:sectPr>
      </w:pPr>
      <w:r w:rsidRPr="00AE355A">
        <w:rPr>
          <w:rFonts w:eastAsia="Times New Roman" w:cstheme="minorHAnsi"/>
          <w:b/>
          <w:bCs/>
          <w:caps/>
          <w:sz w:val="20"/>
          <w:szCs w:val="20"/>
          <w:lang w:val="en-GB" w:eastAsia="nb-NO"/>
        </w:rPr>
        <w:fldChar w:fldCharType="end"/>
      </w:r>
      <w:r w:rsidRPr="00904DB6">
        <w:rPr>
          <w:sz w:val="22"/>
        </w:rPr>
        <w:br w:type="page"/>
      </w:r>
    </w:p>
    <w:p w14:paraId="59A4D090" w14:textId="4C19E26E" w:rsidR="00B84895" w:rsidRPr="00CF75C4" w:rsidRDefault="00C05820" w:rsidP="00DA5949">
      <w:pPr>
        <w:pStyle w:val="Overskrift1"/>
        <w:numPr>
          <w:ilvl w:val="0"/>
          <w:numId w:val="0"/>
        </w:numPr>
        <w:ind w:left="432" w:hanging="432"/>
      </w:pPr>
      <w:bookmarkStart w:id="15" w:name="_Toc118719247"/>
      <w:bookmarkStart w:id="16" w:name="_Toc231477007"/>
      <w:r w:rsidRPr="00371850">
        <w:lastRenderedPageBreak/>
        <w:t>Bilag 1: Kundens behovsbeskrivelse og</w:t>
      </w:r>
      <w:r w:rsidRPr="00CF75C4">
        <w:t xml:space="preserve"> kravspesifikasjon</w:t>
      </w:r>
      <w:bookmarkEnd w:id="15"/>
      <w:bookmarkEnd w:id="16"/>
    </w:p>
    <w:p w14:paraId="30F2D4F1" w14:textId="77777777" w:rsidR="00E23E6C" w:rsidRPr="00371850" w:rsidRDefault="00E23E6C" w:rsidP="00371850">
      <w:pPr>
        <w:pStyle w:val="Overskrift1"/>
      </w:pPr>
      <w:bookmarkStart w:id="17" w:name="_Toc231477008"/>
      <w:r w:rsidRPr="00371850">
        <w:t>Bakgrunn og behov</w:t>
      </w:r>
      <w:bookmarkEnd w:id="17"/>
    </w:p>
    <w:p w14:paraId="6EDFDD1E" w14:textId="77777777" w:rsidR="00E23E6C" w:rsidRPr="004A6CB4" w:rsidRDefault="00E23E6C" w:rsidP="00E23E6C">
      <w:pPr>
        <w:rPr>
          <w:rFonts w:cstheme="minorHAnsi"/>
          <w:sz w:val="22"/>
          <w:szCs w:val="22"/>
        </w:rPr>
      </w:pPr>
      <w:r w:rsidRPr="004A6CB4">
        <w:rPr>
          <w:rFonts w:cstheme="minorHAnsi"/>
          <w:sz w:val="22"/>
          <w:szCs w:val="22"/>
        </w:rPr>
        <w:t>Direktoratet for høyere utdanning og kompetanse (HK-dir) forvalter en portefølje av offentlige nettsteder og digitale tjenester rettet mot ulike målgrupper i befolkningen.</w:t>
      </w:r>
    </w:p>
    <w:p w14:paraId="1D32B140" w14:textId="77777777" w:rsidR="00E23E6C" w:rsidRPr="004A6CB4" w:rsidRDefault="00E23E6C" w:rsidP="00E23E6C">
      <w:pPr>
        <w:rPr>
          <w:rFonts w:cstheme="minorHAnsi"/>
          <w:sz w:val="22"/>
          <w:szCs w:val="22"/>
        </w:rPr>
      </w:pPr>
      <w:r w:rsidRPr="004A6CB4">
        <w:rPr>
          <w:rFonts w:cstheme="minorHAnsi"/>
          <w:sz w:val="22"/>
          <w:szCs w:val="22"/>
        </w:rPr>
        <w:t>Nettstedene er sentrale virkemidler for formidling av informasjon, data og statistikk, regelverk, tilskuddsordninger og digitale tjenester innen blant annet høyere utdanning, høyere yrkesfaglig utdanning, karriereveiledning, voksenopplæring og kompetansepolitikk.</w:t>
      </w:r>
    </w:p>
    <w:p w14:paraId="3CC6A6B6" w14:textId="17C0AE3B" w:rsidR="00E23E6C" w:rsidRPr="004A6CB4" w:rsidRDefault="00E23E6C" w:rsidP="00E23E6C">
      <w:pPr>
        <w:rPr>
          <w:rFonts w:cstheme="minorHAnsi"/>
          <w:sz w:val="22"/>
          <w:szCs w:val="22"/>
        </w:rPr>
      </w:pPr>
      <w:r w:rsidRPr="004A6CB4">
        <w:rPr>
          <w:rFonts w:cstheme="minorHAnsi"/>
          <w:sz w:val="22"/>
          <w:szCs w:val="22"/>
        </w:rPr>
        <w:t xml:space="preserve">Flere av HK-dirs nettsteder er etablert på publiseringsplattformen Sanity Enterprise Basic, driftet i HK-dirs skyplattform i Microsoft Azure. Løsningen omfatter </w:t>
      </w:r>
      <w:r w:rsidR="000E57A1" w:rsidRPr="004A6CB4">
        <w:rPr>
          <w:rFonts w:cstheme="minorHAnsi"/>
          <w:sz w:val="22"/>
          <w:szCs w:val="22"/>
        </w:rPr>
        <w:t xml:space="preserve">ved kunngjøringstidspunktet </w:t>
      </w:r>
      <w:r w:rsidRPr="004A6CB4">
        <w:rPr>
          <w:rFonts w:cstheme="minorHAnsi"/>
          <w:sz w:val="22"/>
          <w:szCs w:val="22"/>
        </w:rPr>
        <w:t>ni nettsteder og benyttes av om lag 100 interne brukere.</w:t>
      </w:r>
    </w:p>
    <w:p w14:paraId="1CD7F708" w14:textId="77777777" w:rsidR="00E23E6C" w:rsidRPr="004A6CB4" w:rsidRDefault="00E23E6C" w:rsidP="00E23E6C">
      <w:pPr>
        <w:rPr>
          <w:rFonts w:cstheme="minorHAnsi"/>
          <w:sz w:val="22"/>
          <w:szCs w:val="22"/>
        </w:rPr>
      </w:pPr>
    </w:p>
    <w:p w14:paraId="53BB8894" w14:textId="23FE2D7B" w:rsidR="00B80976" w:rsidRPr="004A6CB4" w:rsidRDefault="00E23E6C" w:rsidP="00D45830">
      <w:pPr>
        <w:rPr>
          <w:rFonts w:cstheme="minorHAnsi"/>
          <w:sz w:val="22"/>
          <w:szCs w:val="22"/>
        </w:rPr>
      </w:pPr>
      <w:r w:rsidRPr="004A6CB4">
        <w:rPr>
          <w:rFonts w:cstheme="minorHAnsi"/>
          <w:sz w:val="22"/>
          <w:szCs w:val="22"/>
        </w:rPr>
        <w:t>HK-dir har behov for</w:t>
      </w:r>
      <w:r w:rsidR="000D5CC1" w:rsidRPr="004A6CB4">
        <w:rPr>
          <w:rFonts w:cstheme="minorHAnsi"/>
          <w:sz w:val="22"/>
          <w:szCs w:val="22"/>
        </w:rPr>
        <w:t xml:space="preserve"> </w:t>
      </w:r>
      <w:r w:rsidR="00547FD0" w:rsidRPr="004A6CB4">
        <w:rPr>
          <w:rFonts w:cstheme="minorHAnsi"/>
          <w:sz w:val="22"/>
          <w:szCs w:val="22"/>
        </w:rPr>
        <w:t xml:space="preserve">avtale med </w:t>
      </w:r>
      <w:r w:rsidR="009829C0" w:rsidRPr="004A6CB4">
        <w:rPr>
          <w:rFonts w:cstheme="minorHAnsi"/>
          <w:sz w:val="22"/>
          <w:szCs w:val="22"/>
        </w:rPr>
        <w:t xml:space="preserve">en leverandør </w:t>
      </w:r>
      <w:r w:rsidR="00547FD0" w:rsidRPr="004A6CB4">
        <w:rPr>
          <w:rFonts w:cstheme="minorHAnsi"/>
          <w:sz w:val="22"/>
          <w:szCs w:val="22"/>
        </w:rPr>
        <w:t xml:space="preserve">som </w:t>
      </w:r>
      <w:r w:rsidR="00B80976" w:rsidRPr="004A6CB4">
        <w:rPr>
          <w:rFonts w:cstheme="minorHAnsi"/>
          <w:sz w:val="22"/>
          <w:szCs w:val="22"/>
        </w:rPr>
        <w:t>har et</w:t>
      </w:r>
      <w:r w:rsidR="00547FD0" w:rsidRPr="004A6CB4">
        <w:rPr>
          <w:rFonts w:cstheme="minorHAnsi"/>
          <w:sz w:val="22"/>
          <w:szCs w:val="22"/>
        </w:rPr>
        <w:t xml:space="preserve"> </w:t>
      </w:r>
      <w:r w:rsidR="009829C0" w:rsidRPr="004A6CB4">
        <w:rPr>
          <w:rFonts w:cstheme="minorHAnsi"/>
          <w:sz w:val="22"/>
          <w:szCs w:val="22"/>
        </w:rPr>
        <w:t xml:space="preserve">helhetlig operativt ansvar for drift, </w:t>
      </w:r>
      <w:r w:rsidR="001A0649" w:rsidRPr="004A6CB4">
        <w:rPr>
          <w:rFonts w:cstheme="minorHAnsi"/>
          <w:sz w:val="22"/>
          <w:szCs w:val="22"/>
        </w:rPr>
        <w:t>forvaltning</w:t>
      </w:r>
      <w:r w:rsidR="008F4F6A" w:rsidRPr="004A6CB4">
        <w:rPr>
          <w:rFonts w:cstheme="minorHAnsi"/>
          <w:sz w:val="22"/>
          <w:szCs w:val="22"/>
        </w:rPr>
        <w:t xml:space="preserve">, </w:t>
      </w:r>
      <w:r w:rsidR="009829C0" w:rsidRPr="004A6CB4">
        <w:rPr>
          <w:rFonts w:cstheme="minorHAnsi"/>
          <w:sz w:val="22"/>
          <w:szCs w:val="22"/>
        </w:rPr>
        <w:t>vedlikehold og videreutvikling av de Sanity-baserte nettstedsløsningene, innenfor Leverandørens avtalte ansvarsområde</w:t>
      </w:r>
      <w:r w:rsidR="00B80976" w:rsidRPr="004A6CB4">
        <w:rPr>
          <w:rFonts w:cstheme="minorHAnsi"/>
          <w:sz w:val="22"/>
          <w:szCs w:val="22"/>
        </w:rPr>
        <w:t>. Leverandøren skal sikre stabil, sikker og forutsigbar drift samt videreutvikling i tråd med brukerbehov, universell utforming og informasjonssikkerhet</w:t>
      </w:r>
      <w:r w:rsidR="000D5CC1" w:rsidRPr="004A6CB4">
        <w:rPr>
          <w:rFonts w:cstheme="minorHAnsi"/>
          <w:sz w:val="22"/>
          <w:szCs w:val="22"/>
        </w:rPr>
        <w:t>.</w:t>
      </w:r>
    </w:p>
    <w:p w14:paraId="10FED86D" w14:textId="77777777" w:rsidR="00D45830" w:rsidRPr="004A6CB4" w:rsidRDefault="00D45830" w:rsidP="00D45830">
      <w:pPr>
        <w:rPr>
          <w:rFonts w:cstheme="minorHAnsi"/>
          <w:sz w:val="22"/>
          <w:szCs w:val="22"/>
        </w:rPr>
      </w:pPr>
    </w:p>
    <w:p w14:paraId="62F3497C" w14:textId="4EF25365" w:rsidR="00E23E6C" w:rsidRPr="004A6CB4" w:rsidRDefault="00E23E6C" w:rsidP="00E23E6C">
      <w:pPr>
        <w:rPr>
          <w:rFonts w:cstheme="minorHAnsi"/>
          <w:sz w:val="22"/>
          <w:szCs w:val="22"/>
        </w:rPr>
      </w:pPr>
      <w:r w:rsidRPr="004A6CB4">
        <w:rPr>
          <w:rFonts w:cstheme="minorHAnsi"/>
          <w:sz w:val="22"/>
          <w:szCs w:val="22"/>
        </w:rPr>
        <w:t>Eksisterende avtale utløper, og det er behov for ny avtale som sikrer kontinuitet og videre utvikling.</w:t>
      </w:r>
    </w:p>
    <w:p w14:paraId="1484663B" w14:textId="77777777" w:rsidR="00F57AA0" w:rsidRPr="004A6CB4" w:rsidRDefault="00F57AA0" w:rsidP="000E57A1">
      <w:pPr>
        <w:rPr>
          <w:rFonts w:cstheme="minorHAnsi"/>
          <w:sz w:val="22"/>
          <w:szCs w:val="22"/>
        </w:rPr>
      </w:pPr>
    </w:p>
    <w:p w14:paraId="4AAC1767" w14:textId="668603BE" w:rsidR="00A83341" w:rsidRPr="004A6CB4" w:rsidRDefault="00E23E6C" w:rsidP="000E57A1">
      <w:pPr>
        <w:rPr>
          <w:rFonts w:cstheme="minorHAnsi"/>
          <w:sz w:val="22"/>
          <w:szCs w:val="22"/>
        </w:rPr>
      </w:pPr>
      <w:r w:rsidRPr="004A6CB4">
        <w:rPr>
          <w:rFonts w:cstheme="minorHAnsi"/>
          <w:sz w:val="22"/>
          <w:szCs w:val="22"/>
        </w:rPr>
        <w:t xml:space="preserve">Det </w:t>
      </w:r>
      <w:r w:rsidR="007E691E" w:rsidRPr="004A6CB4">
        <w:rPr>
          <w:rFonts w:cstheme="minorHAnsi"/>
          <w:sz w:val="22"/>
          <w:szCs w:val="22"/>
        </w:rPr>
        <w:t>estimeres</w:t>
      </w:r>
      <w:r w:rsidRPr="004A6CB4">
        <w:rPr>
          <w:rFonts w:cstheme="minorHAnsi"/>
          <w:sz w:val="22"/>
          <w:szCs w:val="22"/>
        </w:rPr>
        <w:t xml:space="preserve"> en årlig drift og forvaltningskostnad på </w:t>
      </w:r>
      <w:r w:rsidR="007E691E" w:rsidRPr="004A6CB4">
        <w:rPr>
          <w:rFonts w:cstheme="minorHAnsi"/>
          <w:sz w:val="22"/>
          <w:szCs w:val="22"/>
        </w:rPr>
        <w:t xml:space="preserve">ca </w:t>
      </w:r>
      <w:r w:rsidRPr="004A6CB4">
        <w:rPr>
          <w:rFonts w:cstheme="minorHAnsi"/>
          <w:sz w:val="22"/>
          <w:szCs w:val="22"/>
        </w:rPr>
        <w:t>2 millioner i året. I tillegg vil det komme egne midler til utviklingsprosjektet. Verdianslaget er et ikke-bindende estimat.</w:t>
      </w:r>
    </w:p>
    <w:p w14:paraId="7C3E4150" w14:textId="77777777" w:rsidR="00A83341" w:rsidRDefault="00A83341" w:rsidP="000E57A1">
      <w:pPr>
        <w:rPr>
          <w:rFonts w:asciiTheme="majorHAnsi" w:hAnsiTheme="majorHAnsi"/>
        </w:rPr>
      </w:pPr>
    </w:p>
    <w:p w14:paraId="6A80E58A" w14:textId="369DAA3A" w:rsidR="00A83341" w:rsidRPr="00CF75C4" w:rsidRDefault="00A83341" w:rsidP="00DA5949">
      <w:pPr>
        <w:pStyle w:val="Overskrift1"/>
        <w:rPr>
          <w:rFonts w:eastAsiaTheme="minorHAnsi"/>
        </w:rPr>
      </w:pPr>
      <w:bookmarkStart w:id="18" w:name="_Toc231477009"/>
      <w:r w:rsidRPr="00CF75C4">
        <w:rPr>
          <w:rFonts w:eastAsiaTheme="minorHAnsi"/>
        </w:rPr>
        <w:t>Anskaffelsens formål, omfang og styringsmodell</w:t>
      </w:r>
      <w:bookmarkEnd w:id="18"/>
    </w:p>
    <w:p w14:paraId="6DF2C3E9" w14:textId="4177DAC9" w:rsidR="00A83341" w:rsidRPr="00C10B9E" w:rsidRDefault="00A83341" w:rsidP="00DA5949">
      <w:pPr>
        <w:pStyle w:val="Overskrift2"/>
      </w:pPr>
      <w:bookmarkStart w:id="19" w:name="_Toc231477010"/>
      <w:r w:rsidRPr="00C10B9E">
        <w:t>Formål og omfang</w:t>
      </w:r>
      <w:bookmarkEnd w:id="19"/>
    </w:p>
    <w:p w14:paraId="1552A740" w14:textId="10CE4CFA" w:rsidR="00A83341" w:rsidRPr="00AE0300" w:rsidRDefault="00A83341" w:rsidP="00A83341">
      <w:pPr>
        <w:rPr>
          <w:rFonts w:cstheme="minorHAnsi"/>
          <w:sz w:val="22"/>
          <w:szCs w:val="22"/>
        </w:rPr>
      </w:pPr>
      <w:r w:rsidRPr="00AE0300">
        <w:rPr>
          <w:rFonts w:cstheme="minorHAnsi"/>
          <w:sz w:val="22"/>
          <w:szCs w:val="22"/>
        </w:rPr>
        <w:t xml:space="preserve">Formålet med anskaffelsen er å inngå avtale om drift, forvaltning og videreutvikling av HK-dirs nettsteder på Sanity-plattformen, med én leverandør som har helhetlig </w:t>
      </w:r>
      <w:r w:rsidR="000B189B" w:rsidRPr="00AE0300">
        <w:rPr>
          <w:rFonts w:cstheme="minorHAnsi"/>
          <w:sz w:val="22"/>
          <w:szCs w:val="22"/>
        </w:rPr>
        <w:t>operativt ansvar for leveransen innenfor Leverandørens avtalte ansvarsområde.</w:t>
      </w:r>
    </w:p>
    <w:p w14:paraId="1EE7016B" w14:textId="77777777" w:rsidR="00A83341" w:rsidRPr="00AE0300" w:rsidRDefault="00A83341" w:rsidP="00A83341">
      <w:pPr>
        <w:rPr>
          <w:rFonts w:cstheme="minorHAnsi"/>
          <w:sz w:val="22"/>
          <w:szCs w:val="22"/>
        </w:rPr>
      </w:pPr>
      <w:r w:rsidRPr="00AE0300">
        <w:rPr>
          <w:rFonts w:cstheme="minorHAnsi"/>
          <w:sz w:val="22"/>
          <w:szCs w:val="22"/>
        </w:rPr>
        <w:t>Anskaffelsen omfatter:</w:t>
      </w:r>
    </w:p>
    <w:p w14:paraId="474454DB" w14:textId="4144F8B2" w:rsidR="00A83341" w:rsidRPr="00AE0300" w:rsidRDefault="001B522E"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t>A</w:t>
      </w:r>
      <w:r w:rsidR="003C2F58" w:rsidRPr="00AE0300">
        <w:rPr>
          <w:rFonts w:ascii="Calibri" w:hAnsi="Calibri" w:cs="Calibri"/>
          <w:sz w:val="22"/>
          <w:szCs w:val="22"/>
        </w:rPr>
        <w:t xml:space="preserve">pplikasjonsdrift </w:t>
      </w:r>
      <w:r w:rsidR="009D4ADE" w:rsidRPr="00AE0300">
        <w:rPr>
          <w:rFonts w:ascii="Calibri" w:hAnsi="Calibri" w:cs="Calibri"/>
          <w:sz w:val="22"/>
          <w:szCs w:val="22"/>
        </w:rPr>
        <w:t xml:space="preserve">og </w:t>
      </w:r>
      <w:r w:rsidR="003C2F58" w:rsidRPr="00AE0300">
        <w:rPr>
          <w:rFonts w:ascii="Calibri" w:hAnsi="Calibri" w:cs="Calibri"/>
          <w:sz w:val="22"/>
          <w:szCs w:val="22"/>
        </w:rPr>
        <w:t xml:space="preserve">forvaltning av nettstedsløsningene i HK-dirs Azure-miljø, </w:t>
      </w:r>
    </w:p>
    <w:p w14:paraId="237837DE" w14:textId="50EC874A" w:rsidR="00A83341" w:rsidRPr="00AE0300" w:rsidRDefault="007F4F83"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t xml:space="preserve">Vedlikehold og </w:t>
      </w:r>
      <w:r w:rsidR="00A83341" w:rsidRPr="00AE0300">
        <w:rPr>
          <w:rFonts w:ascii="Calibri" w:hAnsi="Calibri" w:cs="Calibri"/>
          <w:sz w:val="22"/>
          <w:szCs w:val="22"/>
        </w:rPr>
        <w:t>videreutvikling</w:t>
      </w:r>
    </w:p>
    <w:p w14:paraId="5603FF1D" w14:textId="77777777" w:rsidR="00A83341" w:rsidRPr="00AE0300" w:rsidRDefault="00A83341"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t>teknisk og faglig rådgivning</w:t>
      </w:r>
    </w:p>
    <w:p w14:paraId="725ECF9A" w14:textId="77777777" w:rsidR="00A83341" w:rsidRPr="00A83341" w:rsidRDefault="00A83341" w:rsidP="00A83341">
      <w:pPr>
        <w:rPr>
          <w:rFonts w:asciiTheme="majorHAnsi" w:hAnsiTheme="majorHAnsi"/>
        </w:rPr>
      </w:pPr>
    </w:p>
    <w:p w14:paraId="3A4F3F81" w14:textId="57E95BF6" w:rsidR="00A83341" w:rsidRPr="00C10B9E" w:rsidRDefault="00A83341" w:rsidP="00DA5949">
      <w:pPr>
        <w:pStyle w:val="Overskrift2"/>
      </w:pPr>
      <w:bookmarkStart w:id="20" w:name="_Toc231477011"/>
      <w:r w:rsidRPr="00C10B9E">
        <w:t>Modell for bestilling og endringshåndtering</w:t>
      </w:r>
      <w:bookmarkEnd w:id="20"/>
    </w:p>
    <w:p w14:paraId="0D441BBF" w14:textId="77777777" w:rsidR="00A83341" w:rsidRPr="00AE0300" w:rsidRDefault="00A83341" w:rsidP="00A83341">
      <w:pPr>
        <w:rPr>
          <w:rFonts w:cstheme="minorHAnsi"/>
          <w:sz w:val="22"/>
          <w:szCs w:val="22"/>
        </w:rPr>
      </w:pPr>
      <w:r w:rsidRPr="00AE0300">
        <w:rPr>
          <w:rFonts w:cstheme="minorHAnsi"/>
          <w:sz w:val="22"/>
          <w:szCs w:val="22"/>
        </w:rPr>
        <w:t>Avtalen omfatter både løpende ytelser og arbeid som bestilles som endringer eller tilleggstjenester.</w:t>
      </w:r>
    </w:p>
    <w:p w14:paraId="08E926BD" w14:textId="77777777" w:rsidR="00A83341" w:rsidRPr="00AE0300" w:rsidRDefault="00A83341" w:rsidP="00A83341">
      <w:pPr>
        <w:rPr>
          <w:rFonts w:cstheme="minorHAnsi"/>
          <w:sz w:val="22"/>
          <w:szCs w:val="22"/>
        </w:rPr>
      </w:pPr>
      <w:r w:rsidRPr="00AE0300">
        <w:rPr>
          <w:rFonts w:cstheme="minorHAnsi"/>
          <w:sz w:val="22"/>
          <w:szCs w:val="22"/>
        </w:rPr>
        <w:t>Bestillings- og endringsmodellen skal sikre:</w:t>
      </w:r>
    </w:p>
    <w:p w14:paraId="737FC48C" w14:textId="77777777" w:rsidR="00A83341" w:rsidRPr="00AE0300" w:rsidRDefault="00A83341"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lastRenderedPageBreak/>
        <w:t>forutsigbar leveranse</w:t>
      </w:r>
    </w:p>
    <w:p w14:paraId="07A42F4A" w14:textId="77777777" w:rsidR="00A83341" w:rsidRPr="00AE0300" w:rsidRDefault="00A83341"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t>tydelig avgrensning av omfang</w:t>
      </w:r>
    </w:p>
    <w:p w14:paraId="40B6EA3F" w14:textId="77777777" w:rsidR="00A83341" w:rsidRPr="00AE0300" w:rsidRDefault="00A83341"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t>kontroll med kostnader og prioriteringer</w:t>
      </w:r>
    </w:p>
    <w:p w14:paraId="44454DDA" w14:textId="77777777" w:rsidR="00A83341" w:rsidRPr="00C10B9E" w:rsidRDefault="00A83341" w:rsidP="00A83341">
      <w:pPr>
        <w:rPr>
          <w:rFonts w:cstheme="minorHAnsi"/>
        </w:rPr>
      </w:pPr>
    </w:p>
    <w:p w14:paraId="31C86B4E" w14:textId="6DAF136E" w:rsidR="00A83341" w:rsidRPr="00C10B9E" w:rsidRDefault="00A83341" w:rsidP="00DA5949">
      <w:pPr>
        <w:pStyle w:val="Overskrift2"/>
      </w:pPr>
      <w:bookmarkStart w:id="21" w:name="_Toc231477012"/>
      <w:r w:rsidRPr="00C10B9E">
        <w:t>Økonomisk styring og sporbarhet</w:t>
      </w:r>
      <w:bookmarkEnd w:id="21"/>
    </w:p>
    <w:p w14:paraId="70C95145" w14:textId="77777777" w:rsidR="00A83341" w:rsidRPr="00AE0300" w:rsidRDefault="00A83341" w:rsidP="00A83341">
      <w:pPr>
        <w:rPr>
          <w:rFonts w:cstheme="minorHAnsi"/>
          <w:sz w:val="22"/>
          <w:szCs w:val="22"/>
        </w:rPr>
      </w:pPr>
      <w:r w:rsidRPr="00AE0300">
        <w:rPr>
          <w:rFonts w:cstheme="minorHAnsi"/>
          <w:sz w:val="22"/>
          <w:szCs w:val="22"/>
        </w:rPr>
        <w:t>Leverandøren skal bidra til god økonomisk styring gjennom:</w:t>
      </w:r>
    </w:p>
    <w:p w14:paraId="763FBE45" w14:textId="2850F8F9" w:rsidR="00A83341" w:rsidRPr="00AE0300" w:rsidRDefault="00A83341"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t xml:space="preserve">tydelig skille mellom arbeid innenfor og utenfor </w:t>
      </w:r>
      <w:r w:rsidR="00D42488" w:rsidRPr="00AE0300">
        <w:rPr>
          <w:rFonts w:ascii="Calibri" w:hAnsi="Calibri" w:cs="Calibri"/>
          <w:sz w:val="22"/>
          <w:szCs w:val="22"/>
        </w:rPr>
        <w:t xml:space="preserve">Leverandørens ansvarsområde iht. </w:t>
      </w:r>
      <w:r w:rsidRPr="00AE0300">
        <w:rPr>
          <w:rFonts w:ascii="Calibri" w:hAnsi="Calibri" w:cs="Calibri"/>
          <w:sz w:val="22"/>
          <w:szCs w:val="22"/>
        </w:rPr>
        <w:t>avtalen</w:t>
      </w:r>
    </w:p>
    <w:p w14:paraId="0673672A" w14:textId="77777777" w:rsidR="00A83341" w:rsidRPr="00AE0300" w:rsidRDefault="00A83341"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t>oversikt over pågående og planlagte aktiviteter</w:t>
      </w:r>
    </w:p>
    <w:p w14:paraId="144960BF" w14:textId="77777777" w:rsidR="00A83341" w:rsidRPr="00AE0300" w:rsidRDefault="00A83341"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t>varsling ved vesentlige økonomiske konsekvenser</w:t>
      </w:r>
    </w:p>
    <w:p w14:paraId="5E11327C" w14:textId="77777777" w:rsidR="00A83341" w:rsidRPr="00AE0300" w:rsidRDefault="00A83341" w:rsidP="00A83341">
      <w:pPr>
        <w:rPr>
          <w:rFonts w:cstheme="minorHAnsi"/>
          <w:sz w:val="22"/>
          <w:szCs w:val="22"/>
        </w:rPr>
      </w:pPr>
      <w:r w:rsidRPr="00AE0300">
        <w:rPr>
          <w:rFonts w:cstheme="minorHAnsi"/>
          <w:sz w:val="22"/>
          <w:szCs w:val="22"/>
        </w:rPr>
        <w:t>Bestillinger og endringer skal dokumenteres slik at sporbarhet og etterprøvbarhet sikres.</w:t>
      </w:r>
    </w:p>
    <w:p w14:paraId="286A1100" w14:textId="77777777" w:rsidR="00C10B9E" w:rsidRDefault="00C10B9E" w:rsidP="00A83341">
      <w:pPr>
        <w:rPr>
          <w:rFonts w:cstheme="minorHAnsi"/>
        </w:rPr>
      </w:pPr>
    </w:p>
    <w:p w14:paraId="56984ECD" w14:textId="77777777" w:rsidR="00E971B4" w:rsidRDefault="00E971B4" w:rsidP="00A83341">
      <w:pPr>
        <w:rPr>
          <w:rFonts w:cstheme="minorHAnsi"/>
        </w:rPr>
      </w:pPr>
    </w:p>
    <w:p w14:paraId="7D7EF9F8" w14:textId="77777777" w:rsidR="00E971B4" w:rsidRPr="007479E5" w:rsidRDefault="00E971B4" w:rsidP="00E971B4">
      <w:pPr>
        <w:pStyle w:val="Overskrift1"/>
      </w:pPr>
      <w:bookmarkStart w:id="22" w:name="_Toc231477013"/>
      <w:r w:rsidRPr="007479E5">
        <w:t>Etablering og gjennomføring av leveransen</w:t>
      </w:r>
      <w:bookmarkEnd w:id="22"/>
    </w:p>
    <w:p w14:paraId="0B488A78" w14:textId="77777777" w:rsidR="00E971B4" w:rsidRPr="00AE0300" w:rsidRDefault="00E971B4" w:rsidP="00E971B4">
      <w:pPr>
        <w:rPr>
          <w:rFonts w:cstheme="minorHAnsi"/>
          <w:sz w:val="22"/>
          <w:szCs w:val="22"/>
        </w:rPr>
      </w:pPr>
      <w:r w:rsidRPr="00AE0300">
        <w:rPr>
          <w:rFonts w:cstheme="minorHAnsi"/>
          <w:sz w:val="22"/>
          <w:szCs w:val="22"/>
        </w:rPr>
        <w:t>Leveransen omfatter etablering, drift og forvaltning, samt videreutvikling av løsningen i avtaleperioden.</w:t>
      </w:r>
    </w:p>
    <w:p w14:paraId="78F4DC4E" w14:textId="77777777" w:rsidR="00E971B4" w:rsidRPr="00F57AA0" w:rsidRDefault="00E971B4" w:rsidP="00E971B4">
      <w:pPr>
        <w:pStyle w:val="Overskrift2"/>
      </w:pPr>
      <w:bookmarkStart w:id="23" w:name="_Toc231477014"/>
      <w:r w:rsidRPr="00F57AA0">
        <w:t>Etablering og overtakelse</w:t>
      </w:r>
      <w:bookmarkEnd w:id="23"/>
    </w:p>
    <w:p w14:paraId="64B49DCF" w14:textId="77777777" w:rsidR="00E971B4" w:rsidRPr="00AE0300" w:rsidRDefault="00E971B4" w:rsidP="00E971B4">
      <w:pPr>
        <w:rPr>
          <w:rFonts w:cstheme="minorHAnsi"/>
          <w:sz w:val="22"/>
          <w:szCs w:val="22"/>
        </w:rPr>
      </w:pPr>
      <w:r w:rsidRPr="00AE0300">
        <w:rPr>
          <w:rFonts w:cstheme="minorHAnsi"/>
          <w:sz w:val="22"/>
          <w:szCs w:val="22"/>
        </w:rPr>
        <w:t>Leverandøren skal ved oppstart gjennomføre en strukturert etableringsfase.</w:t>
      </w:r>
    </w:p>
    <w:p w14:paraId="0017099C" w14:textId="77777777" w:rsidR="00E971B4" w:rsidRPr="00AE0300" w:rsidRDefault="00E971B4" w:rsidP="00E971B4">
      <w:pPr>
        <w:rPr>
          <w:rFonts w:cstheme="minorHAnsi"/>
          <w:sz w:val="22"/>
          <w:szCs w:val="22"/>
        </w:rPr>
      </w:pPr>
      <w:r w:rsidRPr="00AE0300">
        <w:rPr>
          <w:rFonts w:cstheme="minorHAnsi"/>
          <w:sz w:val="22"/>
          <w:szCs w:val="22"/>
        </w:rPr>
        <w:t>Etableringsfasen skal som minimum omfatte:</w:t>
      </w:r>
    </w:p>
    <w:p w14:paraId="0ED85F5F"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gjennomgang av eksisterende løsning og dokumentasjon</w:t>
      </w:r>
    </w:p>
    <w:p w14:paraId="1DCF6DBF"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avklaring av roller, ansvar og grensesnitt</w:t>
      </w:r>
    </w:p>
    <w:p w14:paraId="39B1FC4B"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etablering av arbeidsprosesser og samarbeidsformer</w:t>
      </w:r>
    </w:p>
    <w:p w14:paraId="7C288A95"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plan for kunnskapsoverføring</w:t>
      </w:r>
    </w:p>
    <w:p w14:paraId="3A595EF4" w14:textId="77777777" w:rsidR="00E971B4" w:rsidRPr="00AE0300" w:rsidRDefault="00E971B4" w:rsidP="00E971B4">
      <w:pPr>
        <w:rPr>
          <w:rFonts w:cstheme="minorHAnsi"/>
          <w:sz w:val="22"/>
          <w:szCs w:val="22"/>
        </w:rPr>
      </w:pPr>
      <w:r w:rsidRPr="00AE0300">
        <w:rPr>
          <w:rFonts w:cstheme="minorHAnsi"/>
          <w:sz w:val="22"/>
          <w:szCs w:val="22"/>
        </w:rPr>
        <w:t>Formålet er å sikre en kontrollert overgang uten avbrudd i tjenesteleveransen.</w:t>
      </w:r>
    </w:p>
    <w:p w14:paraId="119C94FA" w14:textId="77777777" w:rsidR="00E971B4" w:rsidRPr="00F57AA0" w:rsidRDefault="00E971B4" w:rsidP="00E971B4">
      <w:pPr>
        <w:pStyle w:val="Overskrift2"/>
      </w:pPr>
      <w:bookmarkStart w:id="24" w:name="_Toc231477015"/>
      <w:r w:rsidRPr="00F57AA0">
        <w:t>Kunnskapsoverføring og leverandøruavhengighet</w:t>
      </w:r>
      <w:bookmarkEnd w:id="24"/>
    </w:p>
    <w:p w14:paraId="3F0C0899" w14:textId="77777777" w:rsidR="00E971B4" w:rsidRPr="00AE0300" w:rsidRDefault="00E971B4" w:rsidP="00E971B4">
      <w:pPr>
        <w:rPr>
          <w:rFonts w:cstheme="minorHAnsi"/>
          <w:sz w:val="22"/>
          <w:szCs w:val="22"/>
        </w:rPr>
      </w:pPr>
      <w:r w:rsidRPr="00AE0300">
        <w:rPr>
          <w:rFonts w:cstheme="minorHAnsi"/>
          <w:sz w:val="22"/>
          <w:szCs w:val="22"/>
        </w:rPr>
        <w:t>Leverandøren skal sikre at dokumentasjon, kode og konfigurasjon er tilstrekkelig dokumentert og tilgjengelig for Kunden.</w:t>
      </w:r>
    </w:p>
    <w:p w14:paraId="4BB29DE3" w14:textId="77777777" w:rsidR="00E971B4" w:rsidRPr="00AE0300" w:rsidRDefault="00E971B4" w:rsidP="00E971B4">
      <w:pPr>
        <w:rPr>
          <w:rFonts w:cstheme="minorHAnsi"/>
          <w:sz w:val="22"/>
          <w:szCs w:val="22"/>
        </w:rPr>
      </w:pPr>
    </w:p>
    <w:p w14:paraId="1E5FF22C" w14:textId="77777777" w:rsidR="00E971B4" w:rsidRPr="00AE0300" w:rsidRDefault="00E971B4" w:rsidP="00E971B4">
      <w:pPr>
        <w:rPr>
          <w:rFonts w:cstheme="minorHAnsi"/>
          <w:sz w:val="22"/>
          <w:szCs w:val="22"/>
        </w:rPr>
      </w:pPr>
      <w:r w:rsidRPr="00AE0300">
        <w:rPr>
          <w:rFonts w:cstheme="minorHAnsi"/>
          <w:sz w:val="22"/>
          <w:szCs w:val="22"/>
        </w:rPr>
        <w:t>Leveransen skal organiseres slik at Kunden kan overta løsningen uten vesentlige hindringer ved utløp av avtalen.</w:t>
      </w:r>
    </w:p>
    <w:p w14:paraId="61DA3A41" w14:textId="77777777" w:rsidR="00E971B4" w:rsidRPr="00F57AA0" w:rsidRDefault="00E971B4" w:rsidP="00E971B4">
      <w:pPr>
        <w:pStyle w:val="Overskrift2"/>
      </w:pPr>
      <w:bookmarkStart w:id="25" w:name="_Toc231477016"/>
      <w:r w:rsidRPr="00F57AA0">
        <w:t>Drift og forvaltning</w:t>
      </w:r>
      <w:bookmarkEnd w:id="25"/>
    </w:p>
    <w:p w14:paraId="0BF9B944" w14:textId="77777777" w:rsidR="00E971B4" w:rsidRPr="00AE0300" w:rsidRDefault="00E971B4" w:rsidP="00E971B4">
      <w:pPr>
        <w:rPr>
          <w:rFonts w:cstheme="minorHAnsi"/>
          <w:sz w:val="22"/>
          <w:szCs w:val="22"/>
        </w:rPr>
      </w:pPr>
      <w:r w:rsidRPr="00AE0300">
        <w:rPr>
          <w:rFonts w:cstheme="minorHAnsi"/>
          <w:sz w:val="22"/>
          <w:szCs w:val="22"/>
        </w:rPr>
        <w:t>Leverandøren skal ivareta løpende drift og forvaltning av løsningen.</w:t>
      </w:r>
    </w:p>
    <w:p w14:paraId="06451D87" w14:textId="77777777" w:rsidR="00E971B4" w:rsidRPr="00AE0300" w:rsidRDefault="00E971B4" w:rsidP="00E971B4">
      <w:pPr>
        <w:rPr>
          <w:rFonts w:cstheme="minorHAnsi"/>
          <w:sz w:val="22"/>
          <w:szCs w:val="22"/>
        </w:rPr>
      </w:pPr>
    </w:p>
    <w:p w14:paraId="248A83E2" w14:textId="77777777" w:rsidR="00E971B4" w:rsidRPr="00AE0300" w:rsidRDefault="00E971B4" w:rsidP="00E971B4">
      <w:pPr>
        <w:rPr>
          <w:rFonts w:cstheme="minorHAnsi"/>
          <w:sz w:val="22"/>
          <w:szCs w:val="22"/>
        </w:rPr>
      </w:pPr>
      <w:r w:rsidRPr="00AE0300">
        <w:rPr>
          <w:rFonts w:cstheme="minorHAnsi"/>
          <w:sz w:val="22"/>
          <w:szCs w:val="22"/>
        </w:rPr>
        <w:t>Dette omfatter:</w:t>
      </w:r>
    </w:p>
    <w:p w14:paraId="70F245A6"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overvåking og håndtering av hendelser</w:t>
      </w:r>
    </w:p>
    <w:p w14:paraId="1966D543"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lastRenderedPageBreak/>
        <w:t>vedlikehold og oppdatering av tekniske komponenter</w:t>
      </w:r>
    </w:p>
    <w:p w14:paraId="19102ACF"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håndtering av teknisk gjeld</w:t>
      </w:r>
    </w:p>
    <w:p w14:paraId="1C46F4E8" w14:textId="77777777" w:rsidR="00E971B4" w:rsidRPr="00AE0300" w:rsidRDefault="00E971B4" w:rsidP="00E971B4">
      <w:pPr>
        <w:rPr>
          <w:rFonts w:cstheme="minorHAnsi"/>
          <w:sz w:val="22"/>
          <w:szCs w:val="22"/>
        </w:rPr>
      </w:pPr>
      <w:r w:rsidRPr="00AE0300">
        <w:rPr>
          <w:rFonts w:cstheme="minorHAnsi"/>
          <w:sz w:val="22"/>
          <w:szCs w:val="22"/>
        </w:rPr>
        <w:t>Løsningen skal forvaltes med:</w:t>
      </w:r>
    </w:p>
    <w:p w14:paraId="692E3A7A"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avtalte tjenestenivåer (SLA)</w:t>
      </w:r>
    </w:p>
    <w:p w14:paraId="2D863E20"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systematisk overvåking</w:t>
      </w:r>
    </w:p>
    <w:p w14:paraId="120A295F"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dokumenterte rutiner</w:t>
      </w:r>
    </w:p>
    <w:p w14:paraId="2AE1C986"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oppdatert dokumentasjon</w:t>
      </w:r>
    </w:p>
    <w:p w14:paraId="32FCF35F" w14:textId="77777777" w:rsidR="00E971B4" w:rsidRPr="00F57AA0" w:rsidRDefault="00E971B4" w:rsidP="00E971B4">
      <w:pPr>
        <w:pStyle w:val="Overskrift2"/>
      </w:pPr>
      <w:bookmarkStart w:id="26" w:name="_Toc231477017"/>
      <w:r w:rsidRPr="00F57AA0">
        <w:t>Videreutvikling</w:t>
      </w:r>
      <w:bookmarkEnd w:id="26"/>
    </w:p>
    <w:p w14:paraId="2D114740" w14:textId="77777777" w:rsidR="00E971B4" w:rsidRPr="00AE0300" w:rsidRDefault="00E971B4" w:rsidP="00E971B4">
      <w:pPr>
        <w:rPr>
          <w:rFonts w:cstheme="minorHAnsi"/>
          <w:sz w:val="22"/>
          <w:szCs w:val="22"/>
        </w:rPr>
      </w:pPr>
      <w:r w:rsidRPr="00AE0300">
        <w:rPr>
          <w:rFonts w:cstheme="minorHAnsi"/>
          <w:sz w:val="22"/>
          <w:szCs w:val="22"/>
        </w:rPr>
        <w:t>Videreutvikling skal gjennomføres som en integrert del av leveransen.</w:t>
      </w:r>
    </w:p>
    <w:p w14:paraId="0AE71D86" w14:textId="77777777" w:rsidR="00E971B4" w:rsidRPr="00AE0300" w:rsidRDefault="00E971B4" w:rsidP="00E971B4">
      <w:pPr>
        <w:rPr>
          <w:rFonts w:cstheme="minorHAnsi"/>
          <w:sz w:val="22"/>
          <w:szCs w:val="22"/>
        </w:rPr>
      </w:pPr>
      <w:r w:rsidRPr="00AE0300">
        <w:rPr>
          <w:rFonts w:cstheme="minorHAnsi"/>
          <w:sz w:val="22"/>
          <w:szCs w:val="22"/>
        </w:rPr>
        <w:t>Videreutvikling skal:</w:t>
      </w:r>
    </w:p>
    <w:p w14:paraId="5F6444CA"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være innsiktsbasert og brukerorientert</w:t>
      </w:r>
    </w:p>
    <w:p w14:paraId="24AFF28B"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oppfylle krav til universell utforming og informasjonssikkerhet</w:t>
      </w:r>
    </w:p>
    <w:p w14:paraId="0CF88D53"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gjennomføres etter smidige prinsipper</w:t>
      </w:r>
    </w:p>
    <w:p w14:paraId="36525FED" w14:textId="77777777" w:rsidR="00E971B4" w:rsidRPr="00AE0300" w:rsidRDefault="00E971B4" w:rsidP="00E971B4">
      <w:pPr>
        <w:rPr>
          <w:rFonts w:cstheme="minorHAnsi"/>
          <w:sz w:val="22"/>
          <w:szCs w:val="22"/>
        </w:rPr>
      </w:pPr>
      <w:r w:rsidRPr="00AE0300">
        <w:rPr>
          <w:rFonts w:cstheme="minorHAnsi"/>
          <w:sz w:val="22"/>
          <w:szCs w:val="22"/>
        </w:rPr>
        <w:t>Leverandøren skal:</w:t>
      </w:r>
    </w:p>
    <w:p w14:paraId="1136D879"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gi faglige vurderinger av endringer</w:t>
      </w:r>
    </w:p>
    <w:p w14:paraId="001B577A"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sikre tilstrekkelig testing før produksjonssetting</w:t>
      </w:r>
    </w:p>
    <w:p w14:paraId="33F79BAB" w14:textId="77777777" w:rsidR="00E971B4" w:rsidRPr="00AE0300" w:rsidRDefault="00E971B4" w:rsidP="00E971B4">
      <w:pPr>
        <w:pStyle w:val="Listeavsnitt"/>
        <w:numPr>
          <w:ilvl w:val="0"/>
          <w:numId w:val="17"/>
        </w:numPr>
        <w:spacing w:before="240" w:after="160" w:line="259" w:lineRule="auto"/>
        <w:rPr>
          <w:sz w:val="22"/>
          <w:szCs w:val="22"/>
        </w:rPr>
      </w:pPr>
      <w:r w:rsidRPr="00AE0300">
        <w:rPr>
          <w:sz w:val="22"/>
          <w:szCs w:val="22"/>
        </w:rPr>
        <w:t>legge til rette for hyppige og kontrollerte leveranser</w:t>
      </w:r>
    </w:p>
    <w:p w14:paraId="7871EF58" w14:textId="77777777" w:rsidR="00E971B4" w:rsidRDefault="00E971B4" w:rsidP="00A83341">
      <w:pPr>
        <w:rPr>
          <w:rFonts w:cstheme="minorHAnsi"/>
        </w:rPr>
      </w:pPr>
    </w:p>
    <w:p w14:paraId="071A1558" w14:textId="77777777" w:rsidR="00304F6A" w:rsidRPr="00DA5949" w:rsidRDefault="00304F6A" w:rsidP="00DA5949">
      <w:pPr>
        <w:pStyle w:val="Overskrift1"/>
      </w:pPr>
      <w:bookmarkStart w:id="27" w:name="_Toc231477018"/>
      <w:r w:rsidRPr="00DA5949">
        <w:t>Ansvarsavklaring og grensesnitt</w:t>
      </w:r>
      <w:bookmarkEnd w:id="27"/>
    </w:p>
    <w:p w14:paraId="3921974D" w14:textId="77777777" w:rsidR="00C472B4" w:rsidRPr="00AE0300" w:rsidRDefault="00BC12CD" w:rsidP="00BC12CD">
      <w:pPr>
        <w:rPr>
          <w:rFonts w:cstheme="minorHAnsi"/>
          <w:sz w:val="22"/>
          <w:szCs w:val="22"/>
        </w:rPr>
      </w:pPr>
      <w:r w:rsidRPr="00AE0300">
        <w:rPr>
          <w:rFonts w:cstheme="minorHAnsi"/>
          <w:sz w:val="22"/>
          <w:szCs w:val="22"/>
        </w:rPr>
        <w:t>Ansvarsmodellen skal sikre tydelig rolle- og ansvarsfordeling mellom Kunden, Leverandøren og eventuelle tredjepartsleverandører.</w:t>
      </w:r>
      <w:r w:rsidR="00C20F1D" w:rsidRPr="00AE0300">
        <w:rPr>
          <w:rFonts w:cstheme="minorHAnsi"/>
          <w:sz w:val="22"/>
          <w:szCs w:val="22"/>
        </w:rPr>
        <w:t xml:space="preserve"> Med drift av løsningen menes i denne avtalen drift, forvaltning og overvåking av applikasjons- og løsningskomponenter som inngår i Leverandørens ansvarsområde. </w:t>
      </w:r>
    </w:p>
    <w:p w14:paraId="62E21FBE" w14:textId="77777777" w:rsidR="00C472B4" w:rsidRPr="00AE0300" w:rsidRDefault="00C472B4" w:rsidP="00BC12CD">
      <w:pPr>
        <w:rPr>
          <w:rFonts w:cstheme="minorHAnsi"/>
          <w:sz w:val="22"/>
          <w:szCs w:val="22"/>
        </w:rPr>
      </w:pPr>
    </w:p>
    <w:p w14:paraId="150E9B4A" w14:textId="58B640D5" w:rsidR="00304F6A" w:rsidRPr="00AE0300" w:rsidRDefault="00C20F1D" w:rsidP="00BC12CD">
      <w:pPr>
        <w:rPr>
          <w:rFonts w:asciiTheme="majorHAnsi" w:hAnsiTheme="majorHAnsi"/>
          <w:sz w:val="22"/>
          <w:szCs w:val="22"/>
        </w:rPr>
      </w:pPr>
      <w:r w:rsidRPr="00AE0300">
        <w:rPr>
          <w:rFonts w:cstheme="minorHAnsi"/>
          <w:sz w:val="22"/>
          <w:szCs w:val="22"/>
        </w:rPr>
        <w:t>Drift og overvåking av underliggende Azure-miljø, identitets- og tilgangsstyring, nettverk, sikkerhet og øvrige plattformtjenester ligger hos Kunden/Kundens IKT-funksjon, med mindre annet særskilt avtales.</w:t>
      </w:r>
    </w:p>
    <w:p w14:paraId="497A723C" w14:textId="00174F25" w:rsidR="005645F6" w:rsidRPr="008C42BA" w:rsidRDefault="008C42BA" w:rsidP="00AB5AE8">
      <w:pPr>
        <w:pStyle w:val="Overskrift2"/>
        <w:rPr>
          <w:rFonts w:cstheme="minorHAnsi"/>
        </w:rPr>
      </w:pPr>
      <w:bookmarkStart w:id="28" w:name="_Toc231477019"/>
      <w:r>
        <w:t>L</w:t>
      </w:r>
      <w:r w:rsidRPr="008C42BA">
        <w:t>everandørens ansvar og håndtering av avvik</w:t>
      </w:r>
      <w:bookmarkEnd w:id="28"/>
    </w:p>
    <w:p w14:paraId="14294419" w14:textId="77777777" w:rsidR="005877E9" w:rsidRPr="00AE0300" w:rsidRDefault="005877E9" w:rsidP="005877E9">
      <w:pPr>
        <w:rPr>
          <w:rFonts w:cstheme="minorHAnsi"/>
          <w:sz w:val="22"/>
          <w:szCs w:val="22"/>
        </w:rPr>
      </w:pPr>
      <w:r w:rsidRPr="00AE0300">
        <w:rPr>
          <w:rFonts w:cstheme="minorHAnsi"/>
          <w:sz w:val="22"/>
          <w:szCs w:val="22"/>
        </w:rPr>
        <w:t>Leverandøren har ansvar for drift, forvaltning, videreutvikling og feilretting av løsningen innenfor leveransens omfang.</w:t>
      </w:r>
    </w:p>
    <w:p w14:paraId="0E26340C" w14:textId="77777777" w:rsidR="005877E9" w:rsidRPr="00AE0300" w:rsidRDefault="005877E9" w:rsidP="005877E9">
      <w:pPr>
        <w:rPr>
          <w:rFonts w:cstheme="minorHAnsi"/>
          <w:sz w:val="22"/>
          <w:szCs w:val="22"/>
        </w:rPr>
      </w:pPr>
    </w:p>
    <w:p w14:paraId="6376BE16" w14:textId="77777777" w:rsidR="00B07F74" w:rsidRPr="00AE0300" w:rsidRDefault="005877E9" w:rsidP="005877E9">
      <w:pPr>
        <w:rPr>
          <w:rFonts w:cstheme="minorHAnsi"/>
          <w:sz w:val="22"/>
          <w:szCs w:val="22"/>
        </w:rPr>
      </w:pPr>
      <w:r w:rsidRPr="00AE0300">
        <w:rPr>
          <w:rFonts w:cstheme="minorHAnsi"/>
          <w:sz w:val="22"/>
          <w:szCs w:val="22"/>
        </w:rPr>
        <w:t xml:space="preserve">Ved avvik eller feil i løsningen skal Leverandøren gjennomføre nødvendig feilsøking for å identifisere årsaken til avviket. </w:t>
      </w:r>
    </w:p>
    <w:p w14:paraId="37D3E0CB" w14:textId="77777777" w:rsidR="00B07F74" w:rsidRPr="00AE0300" w:rsidRDefault="00B07F74" w:rsidP="005877E9">
      <w:pPr>
        <w:rPr>
          <w:rFonts w:cstheme="minorHAnsi"/>
          <w:sz w:val="22"/>
          <w:szCs w:val="22"/>
        </w:rPr>
      </w:pPr>
    </w:p>
    <w:p w14:paraId="5A347A1C" w14:textId="24BE6921" w:rsidR="00B07F74" w:rsidRPr="00AE0300" w:rsidRDefault="005877E9" w:rsidP="005877E9">
      <w:pPr>
        <w:rPr>
          <w:rFonts w:cstheme="minorHAnsi"/>
          <w:sz w:val="22"/>
          <w:szCs w:val="22"/>
        </w:rPr>
      </w:pPr>
      <w:r w:rsidRPr="00AE0300">
        <w:rPr>
          <w:rFonts w:cstheme="minorHAnsi"/>
          <w:sz w:val="22"/>
          <w:szCs w:val="22"/>
        </w:rPr>
        <w:t xml:space="preserve">Dersom årsaken ligger innenfor Leverandørens ansvarsområde, skal Leverandøren gjennomføre feilretting i samsvar med avtalen. </w:t>
      </w:r>
    </w:p>
    <w:p w14:paraId="117731CE" w14:textId="77777777" w:rsidR="00B07F74" w:rsidRPr="00AE0300" w:rsidRDefault="00B07F74" w:rsidP="005877E9">
      <w:pPr>
        <w:rPr>
          <w:rFonts w:cstheme="minorHAnsi"/>
          <w:sz w:val="22"/>
          <w:szCs w:val="22"/>
        </w:rPr>
      </w:pPr>
    </w:p>
    <w:p w14:paraId="6AA77657" w14:textId="2A3D6C79" w:rsidR="005877E9" w:rsidRPr="00AE0300" w:rsidRDefault="005877E9" w:rsidP="005877E9">
      <w:pPr>
        <w:rPr>
          <w:rFonts w:cstheme="minorHAnsi"/>
          <w:sz w:val="22"/>
          <w:szCs w:val="22"/>
        </w:rPr>
      </w:pPr>
      <w:r w:rsidRPr="00AE0300">
        <w:rPr>
          <w:rFonts w:cstheme="minorHAnsi"/>
          <w:sz w:val="22"/>
          <w:szCs w:val="22"/>
        </w:rPr>
        <w:lastRenderedPageBreak/>
        <w:t>Dersom årsaken ligger utenfor Leverandørens ansvarsområde, skal Leverandøren varsle Kunden uten ugrunnet opphold og informere om årsaken til avviket i den grad dette er avklart gjennom feilsøkingen.</w:t>
      </w:r>
    </w:p>
    <w:p w14:paraId="3573DA79" w14:textId="77777777" w:rsidR="005877E9" w:rsidRPr="00AE0300" w:rsidRDefault="005877E9" w:rsidP="005877E9">
      <w:pPr>
        <w:rPr>
          <w:rFonts w:cstheme="minorHAnsi"/>
          <w:sz w:val="22"/>
          <w:szCs w:val="22"/>
        </w:rPr>
      </w:pPr>
    </w:p>
    <w:p w14:paraId="389118E4" w14:textId="77777777" w:rsidR="005877E9" w:rsidRPr="00AE0300" w:rsidRDefault="005877E9" w:rsidP="005877E9">
      <w:pPr>
        <w:rPr>
          <w:rFonts w:cstheme="minorHAnsi"/>
          <w:sz w:val="22"/>
          <w:szCs w:val="22"/>
        </w:rPr>
      </w:pPr>
      <w:r w:rsidRPr="00AE0300">
        <w:rPr>
          <w:rFonts w:cstheme="minorHAnsi"/>
          <w:sz w:val="22"/>
          <w:szCs w:val="22"/>
        </w:rPr>
        <w:t>Leverandørens ansvarsområde omfatter blant annet:</w:t>
      </w:r>
    </w:p>
    <w:p w14:paraId="3174C0DD" w14:textId="77777777" w:rsidR="005877E9" w:rsidRPr="00AE0300" w:rsidRDefault="005877E9" w:rsidP="005877E9">
      <w:pPr>
        <w:rPr>
          <w:rFonts w:cstheme="minorHAnsi"/>
          <w:sz w:val="22"/>
          <w:szCs w:val="22"/>
        </w:rPr>
      </w:pPr>
    </w:p>
    <w:p w14:paraId="6717B68C" w14:textId="77777777" w:rsidR="005877E9" w:rsidRPr="00AE0300" w:rsidRDefault="005877E9" w:rsidP="004F78B9">
      <w:pPr>
        <w:pStyle w:val="Listeavsnitt"/>
        <w:numPr>
          <w:ilvl w:val="0"/>
          <w:numId w:val="34"/>
        </w:numPr>
        <w:rPr>
          <w:sz w:val="22"/>
          <w:szCs w:val="22"/>
        </w:rPr>
      </w:pPr>
      <w:r w:rsidRPr="00AE0300">
        <w:rPr>
          <w:sz w:val="22"/>
          <w:szCs w:val="22"/>
        </w:rPr>
        <w:t>kode og konfigurasjon</w:t>
      </w:r>
    </w:p>
    <w:p w14:paraId="13C31804" w14:textId="77777777" w:rsidR="005877E9" w:rsidRPr="00AE0300" w:rsidRDefault="005877E9" w:rsidP="004F78B9">
      <w:pPr>
        <w:pStyle w:val="Listeavsnitt"/>
        <w:numPr>
          <w:ilvl w:val="0"/>
          <w:numId w:val="34"/>
        </w:numPr>
        <w:rPr>
          <w:sz w:val="22"/>
          <w:szCs w:val="22"/>
        </w:rPr>
      </w:pPr>
      <w:r w:rsidRPr="00AE0300">
        <w:rPr>
          <w:sz w:val="22"/>
          <w:szCs w:val="22"/>
        </w:rPr>
        <w:t>frontendløsninger</w:t>
      </w:r>
    </w:p>
    <w:p w14:paraId="3E7D0E4C" w14:textId="77777777" w:rsidR="005877E9" w:rsidRPr="00AE0300" w:rsidRDefault="005877E9" w:rsidP="004F78B9">
      <w:pPr>
        <w:pStyle w:val="Listeavsnitt"/>
        <w:numPr>
          <w:ilvl w:val="0"/>
          <w:numId w:val="34"/>
        </w:numPr>
        <w:rPr>
          <w:sz w:val="22"/>
          <w:szCs w:val="22"/>
        </w:rPr>
      </w:pPr>
      <w:r w:rsidRPr="00AE0300">
        <w:rPr>
          <w:sz w:val="22"/>
          <w:szCs w:val="22"/>
        </w:rPr>
        <w:t>integrasjoner og API-basert samhandling</w:t>
      </w:r>
    </w:p>
    <w:p w14:paraId="5E9A3FF7" w14:textId="77777777" w:rsidR="005877E9" w:rsidRPr="00AE0300" w:rsidRDefault="005877E9" w:rsidP="004F78B9">
      <w:pPr>
        <w:pStyle w:val="Listeavsnitt"/>
        <w:numPr>
          <w:ilvl w:val="0"/>
          <w:numId w:val="34"/>
        </w:numPr>
        <w:rPr>
          <w:sz w:val="22"/>
          <w:szCs w:val="22"/>
        </w:rPr>
      </w:pPr>
      <w:r w:rsidRPr="00AE0300">
        <w:rPr>
          <w:sz w:val="22"/>
          <w:szCs w:val="22"/>
        </w:rPr>
        <w:t>bygg-, test- og deployprosesser</w:t>
      </w:r>
    </w:p>
    <w:p w14:paraId="5E94D613" w14:textId="77777777" w:rsidR="005877E9" w:rsidRPr="00AE0300" w:rsidRDefault="005877E9" w:rsidP="005877E9">
      <w:pPr>
        <w:rPr>
          <w:rFonts w:cstheme="minorHAnsi"/>
          <w:sz w:val="22"/>
          <w:szCs w:val="22"/>
        </w:rPr>
      </w:pPr>
    </w:p>
    <w:p w14:paraId="0EE56D99" w14:textId="77777777" w:rsidR="005877E9" w:rsidRPr="00AE0300" w:rsidRDefault="005877E9" w:rsidP="005877E9">
      <w:pPr>
        <w:rPr>
          <w:rFonts w:cstheme="minorHAnsi"/>
          <w:sz w:val="22"/>
          <w:szCs w:val="22"/>
        </w:rPr>
      </w:pPr>
      <w:r w:rsidRPr="00AE0300">
        <w:rPr>
          <w:rFonts w:cstheme="minorHAnsi"/>
          <w:sz w:val="22"/>
          <w:szCs w:val="22"/>
        </w:rPr>
        <w:t>Dette omfatter blant annet feil som skyldes:</w:t>
      </w:r>
    </w:p>
    <w:p w14:paraId="12AA4021" w14:textId="77777777" w:rsidR="005877E9" w:rsidRPr="00AE0300" w:rsidRDefault="005877E9" w:rsidP="005877E9">
      <w:pPr>
        <w:rPr>
          <w:rFonts w:cstheme="minorHAnsi"/>
          <w:sz w:val="22"/>
          <w:szCs w:val="22"/>
        </w:rPr>
      </w:pPr>
    </w:p>
    <w:p w14:paraId="286AF8A6" w14:textId="77777777" w:rsidR="005877E9" w:rsidRPr="00AE0300" w:rsidRDefault="005877E9" w:rsidP="004F78B9">
      <w:pPr>
        <w:pStyle w:val="Listeavsnitt"/>
        <w:numPr>
          <w:ilvl w:val="0"/>
          <w:numId w:val="35"/>
        </w:numPr>
        <w:rPr>
          <w:sz w:val="22"/>
          <w:szCs w:val="22"/>
        </w:rPr>
      </w:pPr>
      <w:r w:rsidRPr="00AE0300">
        <w:rPr>
          <w:sz w:val="22"/>
          <w:szCs w:val="22"/>
        </w:rPr>
        <w:t>kode, konfigurasjon eller integrasjoner levert av Leverandøren</w:t>
      </w:r>
    </w:p>
    <w:p w14:paraId="2AD1B6CC" w14:textId="77777777" w:rsidR="005877E9" w:rsidRPr="00AE0300" w:rsidRDefault="005877E9" w:rsidP="004F78B9">
      <w:pPr>
        <w:pStyle w:val="Listeavsnitt"/>
        <w:numPr>
          <w:ilvl w:val="0"/>
          <w:numId w:val="35"/>
        </w:numPr>
        <w:rPr>
          <w:sz w:val="22"/>
          <w:szCs w:val="22"/>
        </w:rPr>
      </w:pPr>
      <w:r w:rsidRPr="00AE0300">
        <w:rPr>
          <w:sz w:val="22"/>
          <w:szCs w:val="22"/>
        </w:rPr>
        <w:t>endringer eller oppgraderinger utført av Leverandøren</w:t>
      </w:r>
    </w:p>
    <w:p w14:paraId="4A5E7651" w14:textId="77777777" w:rsidR="005877E9" w:rsidRPr="00AE0300" w:rsidRDefault="005877E9" w:rsidP="004F78B9">
      <w:pPr>
        <w:pStyle w:val="Listeavsnitt"/>
        <w:numPr>
          <w:ilvl w:val="0"/>
          <w:numId w:val="35"/>
        </w:numPr>
        <w:rPr>
          <w:sz w:val="22"/>
          <w:szCs w:val="22"/>
        </w:rPr>
      </w:pPr>
      <w:r w:rsidRPr="00AE0300">
        <w:rPr>
          <w:sz w:val="22"/>
          <w:szCs w:val="22"/>
        </w:rPr>
        <w:t>manglende tilpasning til kjente endringer i API-er</w:t>
      </w:r>
    </w:p>
    <w:p w14:paraId="674C6BA5" w14:textId="77777777" w:rsidR="00045271" w:rsidRPr="00AE0300" w:rsidRDefault="00045271" w:rsidP="00045271">
      <w:pPr>
        <w:rPr>
          <w:sz w:val="22"/>
          <w:szCs w:val="22"/>
        </w:rPr>
      </w:pPr>
    </w:p>
    <w:p w14:paraId="3ED53346" w14:textId="77777777" w:rsidR="00EE025E" w:rsidRPr="00AE0300" w:rsidRDefault="00EE025E" w:rsidP="00EE025E">
      <w:pPr>
        <w:rPr>
          <w:rFonts w:cstheme="minorHAnsi"/>
          <w:sz w:val="22"/>
          <w:szCs w:val="22"/>
        </w:rPr>
      </w:pPr>
      <w:r w:rsidRPr="00AE0300">
        <w:rPr>
          <w:rFonts w:cstheme="minorHAnsi"/>
          <w:sz w:val="22"/>
          <w:szCs w:val="22"/>
        </w:rPr>
        <w:t>Leverandørens ansvar for feilretting uten særskilt vederlag er begrenset til løsninger, kode, konfigurasjon og integrasjoner som Leverandøren selv har utviklet eller endret som del av leveransen, herunder arbeid utført under tidligere avtaler med Kunden dersom dette videreføres som del av leveransen.</w:t>
      </w:r>
    </w:p>
    <w:p w14:paraId="141CE1B8" w14:textId="77777777" w:rsidR="00EE025E" w:rsidRPr="00AE0300" w:rsidRDefault="00EE025E" w:rsidP="00EE025E">
      <w:pPr>
        <w:rPr>
          <w:rFonts w:cstheme="minorHAnsi"/>
          <w:sz w:val="22"/>
          <w:szCs w:val="22"/>
        </w:rPr>
      </w:pPr>
    </w:p>
    <w:p w14:paraId="6FBA0904" w14:textId="00D592AF" w:rsidR="00EE025E" w:rsidRPr="00AE0300" w:rsidRDefault="00A17593" w:rsidP="00EE025E">
      <w:pPr>
        <w:rPr>
          <w:rFonts w:cstheme="minorHAnsi"/>
          <w:sz w:val="22"/>
          <w:szCs w:val="22"/>
        </w:rPr>
      </w:pPr>
      <w:r w:rsidRPr="00AE0300">
        <w:rPr>
          <w:rFonts w:cstheme="minorHAnsi"/>
          <w:sz w:val="22"/>
          <w:szCs w:val="22"/>
        </w:rPr>
        <w:t>Feil eller avvik som skyldes løsninger, kode eller endringer utviklet eller utført av andre enn Leverandøren omfattes ikke av Leverandørens ansvar for feilretting uten særskilt vederlag.</w:t>
      </w:r>
    </w:p>
    <w:p w14:paraId="04448398" w14:textId="77777777" w:rsidR="00A17593" w:rsidRPr="00AE0300" w:rsidRDefault="00A17593" w:rsidP="00EE025E">
      <w:pPr>
        <w:rPr>
          <w:rFonts w:cstheme="minorHAnsi"/>
          <w:sz w:val="22"/>
          <w:szCs w:val="22"/>
        </w:rPr>
      </w:pPr>
    </w:p>
    <w:p w14:paraId="4EF8E446" w14:textId="77777777" w:rsidR="00EE025E" w:rsidRPr="00AE0300" w:rsidRDefault="00EE025E" w:rsidP="00EE025E">
      <w:pPr>
        <w:rPr>
          <w:rFonts w:cstheme="minorHAnsi"/>
          <w:sz w:val="22"/>
          <w:szCs w:val="22"/>
        </w:rPr>
      </w:pPr>
      <w:r w:rsidRPr="00AE0300">
        <w:rPr>
          <w:rFonts w:cstheme="minorHAnsi"/>
          <w:sz w:val="22"/>
          <w:szCs w:val="22"/>
        </w:rPr>
        <w:t>Leverandøren skal arbeide systematisk med informasjonssikkerhet innenfor sitt ansvarsområde og bidra til å forebygge, avdekke og håndtere sikkerhetshendelser knyttet til løsningen.</w:t>
      </w:r>
    </w:p>
    <w:p w14:paraId="3D5A3B27" w14:textId="77777777" w:rsidR="00EE025E" w:rsidRPr="00AE0300" w:rsidRDefault="00EE025E" w:rsidP="00EE025E">
      <w:pPr>
        <w:rPr>
          <w:rFonts w:cstheme="minorHAnsi"/>
          <w:sz w:val="22"/>
          <w:szCs w:val="22"/>
        </w:rPr>
      </w:pPr>
    </w:p>
    <w:p w14:paraId="499C2C52" w14:textId="77777777" w:rsidR="00EE025E" w:rsidRPr="00AE0300" w:rsidRDefault="00EE025E" w:rsidP="00EE025E">
      <w:pPr>
        <w:rPr>
          <w:rFonts w:cstheme="minorHAnsi"/>
          <w:sz w:val="22"/>
          <w:szCs w:val="22"/>
        </w:rPr>
      </w:pPr>
      <w:r w:rsidRPr="00AE0300">
        <w:rPr>
          <w:rFonts w:cstheme="minorHAnsi"/>
          <w:sz w:val="22"/>
          <w:szCs w:val="22"/>
        </w:rPr>
        <w:t>Leverandøren skal uten ugrunnet opphold varsle Kunden om:</w:t>
      </w:r>
    </w:p>
    <w:p w14:paraId="075D27E0" w14:textId="77777777" w:rsidR="00EE025E" w:rsidRPr="00AE0300" w:rsidRDefault="00EE025E" w:rsidP="00EE025E">
      <w:pPr>
        <w:rPr>
          <w:rFonts w:cstheme="minorHAnsi"/>
          <w:sz w:val="22"/>
          <w:szCs w:val="22"/>
        </w:rPr>
      </w:pPr>
    </w:p>
    <w:p w14:paraId="1BCF66F0" w14:textId="77777777" w:rsidR="00EE025E" w:rsidRPr="00AE0300" w:rsidRDefault="00EE025E" w:rsidP="004F78B9">
      <w:pPr>
        <w:pStyle w:val="Listeavsnitt"/>
        <w:numPr>
          <w:ilvl w:val="0"/>
          <w:numId w:val="36"/>
        </w:numPr>
        <w:rPr>
          <w:sz w:val="22"/>
          <w:szCs w:val="22"/>
        </w:rPr>
      </w:pPr>
      <w:r w:rsidRPr="00AE0300">
        <w:rPr>
          <w:sz w:val="22"/>
          <w:szCs w:val="22"/>
        </w:rPr>
        <w:t>sikkerhetshendelser,</w:t>
      </w:r>
    </w:p>
    <w:p w14:paraId="7EACBF41" w14:textId="77777777" w:rsidR="00EE025E" w:rsidRPr="00AE0300" w:rsidRDefault="00EE025E" w:rsidP="004F78B9">
      <w:pPr>
        <w:pStyle w:val="Listeavsnitt"/>
        <w:numPr>
          <w:ilvl w:val="0"/>
          <w:numId w:val="36"/>
        </w:numPr>
        <w:rPr>
          <w:sz w:val="22"/>
          <w:szCs w:val="22"/>
        </w:rPr>
      </w:pPr>
      <w:r w:rsidRPr="00AE0300">
        <w:rPr>
          <w:sz w:val="22"/>
          <w:szCs w:val="22"/>
        </w:rPr>
        <w:t>alvorlige sårbarheter,</w:t>
      </w:r>
    </w:p>
    <w:p w14:paraId="4432180D" w14:textId="77777777" w:rsidR="00EE025E" w:rsidRPr="00AE0300" w:rsidRDefault="00EE025E" w:rsidP="004F78B9">
      <w:pPr>
        <w:pStyle w:val="Listeavsnitt"/>
        <w:numPr>
          <w:ilvl w:val="0"/>
          <w:numId w:val="36"/>
        </w:numPr>
        <w:rPr>
          <w:sz w:val="22"/>
          <w:szCs w:val="22"/>
        </w:rPr>
      </w:pPr>
      <w:r w:rsidRPr="00AE0300">
        <w:rPr>
          <w:sz w:val="22"/>
          <w:szCs w:val="22"/>
        </w:rPr>
        <w:t>eller andre forhold innenfor Leverandørens ansvarsområde som kan påvirke løsningens tilgjengelighet, integritet eller konfidensialitet.</w:t>
      </w:r>
    </w:p>
    <w:p w14:paraId="50D172E1" w14:textId="77777777" w:rsidR="00EE025E" w:rsidRPr="00AE0300" w:rsidRDefault="00EE025E" w:rsidP="00EE025E">
      <w:pPr>
        <w:rPr>
          <w:rFonts w:cstheme="minorHAnsi"/>
          <w:sz w:val="22"/>
          <w:szCs w:val="22"/>
        </w:rPr>
      </w:pPr>
    </w:p>
    <w:p w14:paraId="0E30F882" w14:textId="77777777" w:rsidR="00EE025E" w:rsidRPr="00AE0300" w:rsidRDefault="00EE025E" w:rsidP="00EE025E">
      <w:pPr>
        <w:rPr>
          <w:rFonts w:cstheme="minorHAnsi"/>
          <w:sz w:val="22"/>
          <w:szCs w:val="22"/>
        </w:rPr>
      </w:pPr>
      <w:r w:rsidRPr="00AE0300">
        <w:rPr>
          <w:rFonts w:cstheme="minorHAnsi"/>
          <w:sz w:val="22"/>
          <w:szCs w:val="22"/>
        </w:rPr>
        <w:t>Leverandøren skal bistå med nødvendig feilsøking, vurdering og avbøtende tiltak innenfor sitt ansvarsområde.</w:t>
      </w:r>
    </w:p>
    <w:p w14:paraId="07BA53BE" w14:textId="77777777" w:rsidR="00EE025E" w:rsidRPr="00AE0300" w:rsidRDefault="00EE025E" w:rsidP="00EE025E">
      <w:pPr>
        <w:rPr>
          <w:rFonts w:cstheme="minorHAnsi"/>
          <w:sz w:val="22"/>
          <w:szCs w:val="22"/>
        </w:rPr>
      </w:pPr>
    </w:p>
    <w:p w14:paraId="122B6290" w14:textId="77777777" w:rsidR="00EE025E" w:rsidRPr="00AE0300" w:rsidRDefault="00EE025E" w:rsidP="00EE025E">
      <w:pPr>
        <w:rPr>
          <w:rFonts w:cstheme="minorHAnsi"/>
          <w:sz w:val="22"/>
          <w:szCs w:val="22"/>
        </w:rPr>
      </w:pPr>
      <w:r w:rsidRPr="00AE0300">
        <w:rPr>
          <w:rFonts w:cstheme="minorHAnsi"/>
          <w:sz w:val="22"/>
          <w:szCs w:val="22"/>
        </w:rPr>
        <w:t>Partene skal samarbeide om håndtering av sikkerhetshendelser og nærmere rutiner for varsling, koordinering og eskalering kan konkretiseres i samhandlingsplanen.</w:t>
      </w:r>
    </w:p>
    <w:p w14:paraId="2570ED2E" w14:textId="77777777" w:rsidR="00EE025E" w:rsidRPr="00AE0300" w:rsidRDefault="00EE025E" w:rsidP="00EE025E">
      <w:pPr>
        <w:rPr>
          <w:rFonts w:cstheme="minorHAnsi"/>
          <w:sz w:val="22"/>
          <w:szCs w:val="22"/>
        </w:rPr>
      </w:pPr>
    </w:p>
    <w:p w14:paraId="7847C065" w14:textId="77777777" w:rsidR="00EE025E" w:rsidRPr="00AE0300" w:rsidRDefault="00EE025E" w:rsidP="00EE025E">
      <w:pPr>
        <w:rPr>
          <w:rFonts w:cstheme="minorHAnsi"/>
          <w:sz w:val="22"/>
          <w:szCs w:val="22"/>
        </w:rPr>
      </w:pPr>
      <w:r w:rsidRPr="00AE0300">
        <w:rPr>
          <w:rFonts w:cstheme="minorHAnsi"/>
          <w:sz w:val="22"/>
          <w:szCs w:val="22"/>
        </w:rPr>
        <w:t>Leverandøren skal føre tilstrekkelige logger og dokumentasjon innenfor sitt ansvarsområde til å understøtte feilsøking og hendelseshåndtering.</w:t>
      </w:r>
    </w:p>
    <w:p w14:paraId="73ACD5DA" w14:textId="77777777" w:rsidR="00EE025E" w:rsidRPr="00AE0300" w:rsidRDefault="00EE025E" w:rsidP="00EE025E">
      <w:pPr>
        <w:rPr>
          <w:rFonts w:cstheme="minorHAnsi"/>
          <w:sz w:val="22"/>
          <w:szCs w:val="22"/>
        </w:rPr>
      </w:pPr>
    </w:p>
    <w:p w14:paraId="48951371" w14:textId="77777777" w:rsidR="00EE025E" w:rsidRPr="00AE0300" w:rsidRDefault="00EE025E" w:rsidP="00EE025E">
      <w:pPr>
        <w:rPr>
          <w:rFonts w:cstheme="minorHAnsi"/>
          <w:sz w:val="22"/>
          <w:szCs w:val="22"/>
        </w:rPr>
      </w:pPr>
      <w:r w:rsidRPr="00AE0300">
        <w:rPr>
          <w:rFonts w:cstheme="minorHAnsi"/>
          <w:sz w:val="22"/>
          <w:szCs w:val="22"/>
        </w:rPr>
        <w:t>4.1.1 Avgrensning mot tredjepartsleveranser</w:t>
      </w:r>
    </w:p>
    <w:p w14:paraId="1A17AAA6" w14:textId="77777777" w:rsidR="00EE025E" w:rsidRPr="00AE0300" w:rsidRDefault="00EE025E" w:rsidP="00EE025E">
      <w:pPr>
        <w:rPr>
          <w:rFonts w:cstheme="minorHAnsi"/>
          <w:sz w:val="22"/>
          <w:szCs w:val="22"/>
        </w:rPr>
      </w:pPr>
    </w:p>
    <w:p w14:paraId="18FA588E" w14:textId="77777777" w:rsidR="00EE025E" w:rsidRPr="00AE0300" w:rsidRDefault="00EE025E" w:rsidP="00EE025E">
      <w:pPr>
        <w:rPr>
          <w:rFonts w:cstheme="minorHAnsi"/>
          <w:sz w:val="22"/>
          <w:szCs w:val="22"/>
        </w:rPr>
      </w:pPr>
      <w:r w:rsidRPr="00AE0300">
        <w:rPr>
          <w:rFonts w:cstheme="minorHAnsi"/>
          <w:sz w:val="22"/>
          <w:szCs w:val="22"/>
        </w:rPr>
        <w:t>Sanity Enterprise Basic er en lisensbasert skytjeneste levert av tredjepart og reguleres gjennom egen lisensavtale mellom HK-dir og Sanity.</w:t>
      </w:r>
    </w:p>
    <w:p w14:paraId="5724068B" w14:textId="77777777" w:rsidR="00EE025E" w:rsidRPr="00AE0300" w:rsidRDefault="00EE025E" w:rsidP="00EE025E">
      <w:pPr>
        <w:rPr>
          <w:rFonts w:cstheme="minorHAnsi"/>
          <w:sz w:val="22"/>
          <w:szCs w:val="22"/>
        </w:rPr>
      </w:pPr>
    </w:p>
    <w:p w14:paraId="0FAD7051" w14:textId="5B850867" w:rsidR="005877E9" w:rsidRPr="00AE0300" w:rsidRDefault="00EE025E" w:rsidP="005877E9">
      <w:pPr>
        <w:rPr>
          <w:rFonts w:cstheme="minorHAnsi"/>
          <w:sz w:val="22"/>
          <w:szCs w:val="22"/>
        </w:rPr>
      </w:pPr>
      <w:r w:rsidRPr="00AE0300">
        <w:rPr>
          <w:rFonts w:cstheme="minorHAnsi"/>
          <w:sz w:val="22"/>
          <w:szCs w:val="22"/>
        </w:rPr>
        <w:t>Leverandøren har ikke ansvar for tilgjengelighet, ytelse eller feil i Sanity som skytjeneste.</w:t>
      </w:r>
    </w:p>
    <w:p w14:paraId="0FD5C693" w14:textId="77777777" w:rsidR="005877E9" w:rsidRDefault="005877E9" w:rsidP="005877E9">
      <w:pPr>
        <w:rPr>
          <w:rFonts w:cstheme="minorHAnsi"/>
        </w:rPr>
      </w:pPr>
    </w:p>
    <w:p w14:paraId="72FCA7F7" w14:textId="77777777" w:rsidR="00EC6E61" w:rsidRPr="00EC6E61" w:rsidRDefault="00EC6E61" w:rsidP="00EC6E61">
      <w:pPr>
        <w:rPr>
          <w:rFonts w:cstheme="minorHAnsi"/>
        </w:rPr>
      </w:pPr>
    </w:p>
    <w:p w14:paraId="268CD9F0" w14:textId="0AAD1F53" w:rsidR="00304F6A" w:rsidRPr="00304F6A" w:rsidRDefault="00304F6A" w:rsidP="00DA5949">
      <w:pPr>
        <w:pStyle w:val="Overskrift2"/>
      </w:pPr>
      <w:bookmarkStart w:id="29" w:name="_Toc231477020"/>
      <w:r w:rsidRPr="00304F6A">
        <w:t>Kundens ansvar</w:t>
      </w:r>
      <w:bookmarkEnd w:id="29"/>
    </w:p>
    <w:p w14:paraId="0491A116" w14:textId="77777777" w:rsidR="00304F6A" w:rsidRPr="00AE0300" w:rsidRDefault="00304F6A" w:rsidP="00304F6A">
      <w:pPr>
        <w:rPr>
          <w:rFonts w:cstheme="minorHAnsi"/>
          <w:sz w:val="22"/>
          <w:szCs w:val="22"/>
        </w:rPr>
      </w:pPr>
      <w:r w:rsidRPr="00AE0300">
        <w:rPr>
          <w:rFonts w:cstheme="minorHAnsi"/>
          <w:sz w:val="22"/>
          <w:szCs w:val="22"/>
        </w:rPr>
        <w:t>Kunden har ansvar for:</w:t>
      </w:r>
    </w:p>
    <w:p w14:paraId="61DD74C0" w14:textId="77777777" w:rsidR="00304F6A" w:rsidRPr="00AE0300" w:rsidRDefault="00304F6A" w:rsidP="004F78B9">
      <w:pPr>
        <w:pStyle w:val="Listeavsnitt"/>
        <w:numPr>
          <w:ilvl w:val="0"/>
          <w:numId w:val="33"/>
        </w:numPr>
        <w:spacing w:before="240" w:after="160" w:line="259" w:lineRule="auto"/>
        <w:rPr>
          <w:rFonts w:ascii="Calibri" w:hAnsi="Calibri" w:cs="Calibri"/>
          <w:sz w:val="22"/>
          <w:szCs w:val="22"/>
        </w:rPr>
      </w:pPr>
      <w:r w:rsidRPr="00AE0300">
        <w:rPr>
          <w:rFonts w:ascii="Calibri" w:hAnsi="Calibri" w:cs="Calibri"/>
          <w:sz w:val="22"/>
          <w:szCs w:val="22"/>
        </w:rPr>
        <w:t>innhold, redaksjonelle endringer og publisering</w:t>
      </w:r>
    </w:p>
    <w:p w14:paraId="07D4C697" w14:textId="77777777" w:rsidR="00304F6A" w:rsidRPr="00AE0300" w:rsidRDefault="00304F6A" w:rsidP="004F78B9">
      <w:pPr>
        <w:pStyle w:val="Listeavsnitt"/>
        <w:numPr>
          <w:ilvl w:val="0"/>
          <w:numId w:val="33"/>
        </w:numPr>
        <w:spacing w:before="240" w:after="160" w:line="259" w:lineRule="auto"/>
        <w:rPr>
          <w:rFonts w:ascii="Calibri" w:hAnsi="Calibri" w:cs="Calibri"/>
          <w:sz w:val="22"/>
          <w:szCs w:val="22"/>
        </w:rPr>
      </w:pPr>
      <w:r w:rsidRPr="00AE0300">
        <w:rPr>
          <w:rFonts w:ascii="Calibri" w:hAnsi="Calibri" w:cs="Calibri"/>
          <w:sz w:val="22"/>
          <w:szCs w:val="22"/>
        </w:rPr>
        <w:t>prioritering av feil og endringsønsker</w:t>
      </w:r>
    </w:p>
    <w:p w14:paraId="08D3445C" w14:textId="77777777" w:rsidR="00304F6A" w:rsidRPr="00AE0300" w:rsidRDefault="00304F6A" w:rsidP="004F78B9">
      <w:pPr>
        <w:pStyle w:val="Listeavsnitt"/>
        <w:numPr>
          <w:ilvl w:val="0"/>
          <w:numId w:val="33"/>
        </w:numPr>
        <w:spacing w:before="240" w:after="160" w:line="259" w:lineRule="auto"/>
        <w:rPr>
          <w:rFonts w:ascii="Calibri" w:hAnsi="Calibri" w:cs="Calibri"/>
          <w:sz w:val="22"/>
          <w:szCs w:val="22"/>
        </w:rPr>
      </w:pPr>
      <w:r w:rsidRPr="00AE0300">
        <w:rPr>
          <w:rFonts w:ascii="Calibri" w:hAnsi="Calibri" w:cs="Calibri"/>
          <w:sz w:val="22"/>
          <w:szCs w:val="22"/>
        </w:rPr>
        <w:t>godkjenning av leveranser</w:t>
      </w:r>
    </w:p>
    <w:p w14:paraId="39807CB9" w14:textId="77777777" w:rsidR="007C1938" w:rsidRPr="00AE0300" w:rsidRDefault="00937E52" w:rsidP="004F78B9">
      <w:pPr>
        <w:pStyle w:val="Listeavsnitt"/>
        <w:numPr>
          <w:ilvl w:val="0"/>
          <w:numId w:val="33"/>
        </w:numPr>
        <w:spacing w:before="240" w:after="160" w:line="259" w:lineRule="auto"/>
        <w:rPr>
          <w:rFonts w:ascii="Calibri" w:hAnsi="Calibri" w:cs="Calibri"/>
          <w:sz w:val="22"/>
          <w:szCs w:val="22"/>
        </w:rPr>
      </w:pPr>
      <w:r w:rsidRPr="00AE0300">
        <w:rPr>
          <w:rFonts w:ascii="Calibri" w:hAnsi="Calibri" w:cs="Calibri"/>
          <w:sz w:val="22"/>
          <w:szCs w:val="22"/>
        </w:rPr>
        <w:t>drift og overvåking av underliggende infrastruktur, herunder Azure-miljø, identitet, tilgangsstyring, nettverk, sikkerhet og øvrige plattformtjenester</w:t>
      </w:r>
    </w:p>
    <w:p w14:paraId="7E644E31" w14:textId="2BE2DE8C" w:rsidR="00435235" w:rsidRPr="00AE0300" w:rsidRDefault="00435235" w:rsidP="004F78B9">
      <w:pPr>
        <w:pStyle w:val="Listeavsnitt"/>
        <w:numPr>
          <w:ilvl w:val="0"/>
          <w:numId w:val="33"/>
        </w:numPr>
        <w:spacing w:before="240" w:after="160" w:line="259" w:lineRule="auto"/>
        <w:rPr>
          <w:rFonts w:ascii="Calibri" w:hAnsi="Calibri" w:cs="Calibri"/>
          <w:sz w:val="22"/>
          <w:szCs w:val="22"/>
        </w:rPr>
      </w:pPr>
      <w:r w:rsidRPr="00AE0300">
        <w:rPr>
          <w:rFonts w:ascii="Calibri" w:hAnsi="Calibri" w:cs="Calibri"/>
          <w:sz w:val="22"/>
          <w:szCs w:val="22"/>
        </w:rPr>
        <w:t>etablering og forvaltning av nødvendige Azure-ressurser, tilganger og miljøer, eventuelt gjennom Kundens IKT-funksjon eller øvrige leverandører</w:t>
      </w:r>
    </w:p>
    <w:p w14:paraId="319C1C84" w14:textId="77777777" w:rsidR="00E8521E" w:rsidRPr="00E8521E" w:rsidRDefault="00E8521E" w:rsidP="00E8521E">
      <w:pPr>
        <w:spacing w:before="240" w:after="160" w:line="259" w:lineRule="auto"/>
        <w:rPr>
          <w:rFonts w:ascii="Calibri" w:hAnsi="Calibri" w:cs="Calibri"/>
        </w:rPr>
      </w:pPr>
    </w:p>
    <w:p w14:paraId="4C993213" w14:textId="77777777" w:rsidR="007470F4" w:rsidRPr="007470F4" w:rsidRDefault="007470F4" w:rsidP="007470F4">
      <w:pPr>
        <w:pStyle w:val="Overskrift2"/>
      </w:pPr>
      <w:bookmarkStart w:id="30" w:name="_Toc231477021"/>
      <w:r w:rsidRPr="007470F4">
        <w:t>Kundens interne utvikling og fremtidige sourcing</w:t>
      </w:r>
      <w:bookmarkEnd w:id="30"/>
    </w:p>
    <w:p w14:paraId="1E9129CC" w14:textId="77777777" w:rsidR="00431730" w:rsidRPr="00AE0300" w:rsidRDefault="008E1CC6" w:rsidP="00443558">
      <w:pPr>
        <w:rPr>
          <w:sz w:val="22"/>
          <w:szCs w:val="22"/>
        </w:rPr>
      </w:pPr>
      <w:r w:rsidRPr="00AE0300">
        <w:rPr>
          <w:sz w:val="22"/>
          <w:szCs w:val="22"/>
        </w:rPr>
        <w:t>Utvikling, endringer og produksjonssetting i Sanity-miljøet og tilknyttede kodebaser skal som hovedregel utføres av Leverandøren eller Kunden etter denne avtalen.</w:t>
      </w:r>
      <w:r w:rsidR="00431730" w:rsidRPr="00AE0300">
        <w:rPr>
          <w:sz w:val="22"/>
          <w:szCs w:val="22"/>
        </w:rPr>
        <w:t xml:space="preserve"> </w:t>
      </w:r>
    </w:p>
    <w:p w14:paraId="5871E966" w14:textId="77777777" w:rsidR="00431730" w:rsidRPr="00AE0300" w:rsidRDefault="00431730" w:rsidP="00443558">
      <w:pPr>
        <w:rPr>
          <w:sz w:val="22"/>
          <w:szCs w:val="22"/>
        </w:rPr>
      </w:pPr>
    </w:p>
    <w:p w14:paraId="3DFE4B7D" w14:textId="4BF13F84" w:rsidR="008E1CC6" w:rsidRPr="00AE0300" w:rsidRDefault="00431730" w:rsidP="00443558">
      <w:pPr>
        <w:rPr>
          <w:sz w:val="22"/>
          <w:szCs w:val="22"/>
        </w:rPr>
      </w:pPr>
      <w:r w:rsidRPr="00AE0300">
        <w:rPr>
          <w:sz w:val="22"/>
          <w:szCs w:val="22"/>
        </w:rPr>
        <w:t>Kunden kan i avtaleperioden inkludere nye nettsteder, tjenester eller løsningskomponenter i den samlede løsningsporteføljen som omfattes av avtalen.</w:t>
      </w:r>
      <w:r w:rsidR="00A57BC6" w:rsidRPr="00AE0300">
        <w:rPr>
          <w:sz w:val="22"/>
          <w:szCs w:val="22"/>
        </w:rPr>
        <w:t xml:space="preserve"> Dersom slike løsninger innlemmes i leveransen, skal partene avklare omfanget av Leverandørens ansvar, behov for etableringsaktiviteter og eventuelle konsekvenser for vederlaget.</w:t>
      </w:r>
    </w:p>
    <w:p w14:paraId="179FF2CC" w14:textId="77777777" w:rsidR="00240D90" w:rsidRPr="00AE0300" w:rsidRDefault="00240D90" w:rsidP="00443558">
      <w:pPr>
        <w:rPr>
          <w:sz w:val="22"/>
          <w:szCs w:val="22"/>
        </w:rPr>
      </w:pPr>
    </w:p>
    <w:p w14:paraId="25FA9C74" w14:textId="15153CC0" w:rsidR="00240D90" w:rsidRPr="00AE0300" w:rsidRDefault="00240D90" w:rsidP="00443558">
      <w:pPr>
        <w:rPr>
          <w:sz w:val="22"/>
          <w:szCs w:val="22"/>
        </w:rPr>
      </w:pPr>
      <w:r w:rsidRPr="00AE0300">
        <w:rPr>
          <w:sz w:val="22"/>
          <w:szCs w:val="22"/>
        </w:rPr>
        <w:t>Samarbeidsform og grensesnitt mellom Leverandøren og Kundens interne utviklingsmiljøer eller øvrige leverandører skal avklares i etableringsfasen og dokumenteres i samhandlingsplanen, jf. SSA-V punkt 2.3.2.</w:t>
      </w:r>
    </w:p>
    <w:p w14:paraId="12138EF8" w14:textId="77777777" w:rsidR="00240D90" w:rsidRPr="00AE0300" w:rsidRDefault="00240D90" w:rsidP="00443558">
      <w:pPr>
        <w:rPr>
          <w:sz w:val="22"/>
          <w:szCs w:val="22"/>
        </w:rPr>
      </w:pPr>
    </w:p>
    <w:p w14:paraId="13D80173" w14:textId="77777777" w:rsidR="00852A88" w:rsidRPr="00AE0300" w:rsidRDefault="0072513F" w:rsidP="0072513F">
      <w:pPr>
        <w:rPr>
          <w:sz w:val="22"/>
          <w:szCs w:val="22"/>
        </w:rPr>
      </w:pPr>
      <w:r w:rsidRPr="00AE0300">
        <w:rPr>
          <w:sz w:val="22"/>
          <w:szCs w:val="22"/>
        </w:rPr>
        <w:t>Kunden har rett til å benytte tredjepart til utvikling, endringer eller produksjonssetting i løsninger som omfattes av avtalen.</w:t>
      </w:r>
      <w:r w:rsidR="00152D7A" w:rsidRPr="00AE0300">
        <w:rPr>
          <w:sz w:val="22"/>
          <w:szCs w:val="22"/>
        </w:rPr>
        <w:t xml:space="preserve"> </w:t>
      </w:r>
    </w:p>
    <w:p w14:paraId="32D76A83" w14:textId="77777777" w:rsidR="00852A88" w:rsidRPr="00AE0300" w:rsidRDefault="00852A88" w:rsidP="0072513F">
      <w:pPr>
        <w:rPr>
          <w:sz w:val="22"/>
          <w:szCs w:val="22"/>
        </w:rPr>
      </w:pPr>
    </w:p>
    <w:p w14:paraId="73849F80" w14:textId="60BC4CB3" w:rsidR="0072513F" w:rsidRPr="00AE0300" w:rsidRDefault="0072513F" w:rsidP="0072513F">
      <w:pPr>
        <w:rPr>
          <w:sz w:val="22"/>
          <w:szCs w:val="22"/>
        </w:rPr>
      </w:pPr>
      <w:r w:rsidRPr="00AE0300">
        <w:rPr>
          <w:sz w:val="22"/>
          <w:szCs w:val="22"/>
        </w:rPr>
        <w:t xml:space="preserve">Slik aktivitet skal koordineres med Leverandøren, og nærmere samarbeidsrutiner og grensesnitt skal avklares i </w:t>
      </w:r>
      <w:r w:rsidR="00152D7A" w:rsidRPr="00AE0300">
        <w:rPr>
          <w:sz w:val="22"/>
          <w:szCs w:val="22"/>
        </w:rPr>
        <w:t xml:space="preserve">en </w:t>
      </w:r>
      <w:r w:rsidRPr="00AE0300">
        <w:rPr>
          <w:sz w:val="22"/>
          <w:szCs w:val="22"/>
        </w:rPr>
        <w:t>samhandlingsplan.</w:t>
      </w:r>
    </w:p>
    <w:p w14:paraId="5EE59AB8" w14:textId="5EB1F9A7" w:rsidR="00687C0A" w:rsidRPr="00AE0300" w:rsidRDefault="0072513F" w:rsidP="007470F4">
      <w:pPr>
        <w:spacing w:before="240" w:after="160" w:line="259" w:lineRule="auto"/>
        <w:rPr>
          <w:rFonts w:ascii="Calibri" w:hAnsi="Calibri" w:cs="Calibri"/>
          <w:sz w:val="22"/>
          <w:szCs w:val="22"/>
        </w:rPr>
      </w:pPr>
      <w:r w:rsidRPr="00AE0300">
        <w:rPr>
          <w:sz w:val="22"/>
          <w:szCs w:val="22"/>
        </w:rPr>
        <w:t xml:space="preserve">Feil eller avvik i løsninger som er utviklet eller endret av Kunden eller andre enn Leverandøren, </w:t>
      </w:r>
      <w:r w:rsidR="00F720DE" w:rsidRPr="00AE0300">
        <w:rPr>
          <w:sz w:val="22"/>
          <w:szCs w:val="22"/>
        </w:rPr>
        <w:t xml:space="preserve">skal </w:t>
      </w:r>
      <w:r w:rsidRPr="00AE0300">
        <w:rPr>
          <w:sz w:val="22"/>
          <w:szCs w:val="22"/>
        </w:rPr>
        <w:t>håndteres av Leverandøren etter bestilling fra Kunden og faktureres etter avtalt vederlagsmodell.</w:t>
      </w:r>
    </w:p>
    <w:p w14:paraId="03848DAA" w14:textId="6D0E7FF3" w:rsidR="00304F6A" w:rsidRPr="00304F6A" w:rsidRDefault="00304F6A" w:rsidP="00DA5949">
      <w:pPr>
        <w:pStyle w:val="Overskrift2"/>
      </w:pPr>
      <w:bookmarkStart w:id="31" w:name="_Toc231477022"/>
      <w:r w:rsidRPr="00304F6A">
        <w:t>Videreutvikling innenfor SSA-V</w:t>
      </w:r>
      <w:bookmarkEnd w:id="31"/>
    </w:p>
    <w:p w14:paraId="0F3B64BD" w14:textId="77777777" w:rsidR="00304F6A" w:rsidRPr="00AE0300" w:rsidRDefault="00304F6A" w:rsidP="00304F6A">
      <w:pPr>
        <w:rPr>
          <w:rFonts w:cstheme="minorHAnsi"/>
          <w:sz w:val="22"/>
          <w:szCs w:val="22"/>
        </w:rPr>
      </w:pPr>
      <w:r w:rsidRPr="00AE0300">
        <w:rPr>
          <w:rFonts w:cstheme="minorHAnsi"/>
          <w:sz w:val="22"/>
          <w:szCs w:val="22"/>
        </w:rPr>
        <w:t>Videreutvikling innenfor SSA-V omfatter mindre og moderate endringer med naturlig tilknytning til drift og forvaltning.</w:t>
      </w:r>
    </w:p>
    <w:p w14:paraId="42EF165C" w14:textId="77777777" w:rsidR="006612FD" w:rsidRPr="00AE0300" w:rsidRDefault="006612FD" w:rsidP="00304F6A">
      <w:pPr>
        <w:rPr>
          <w:rFonts w:cstheme="minorHAnsi"/>
          <w:sz w:val="22"/>
          <w:szCs w:val="22"/>
        </w:rPr>
      </w:pPr>
    </w:p>
    <w:p w14:paraId="7494600D" w14:textId="34AF44CC" w:rsidR="00304F6A" w:rsidRPr="00AE0300" w:rsidRDefault="00304F6A" w:rsidP="00304F6A">
      <w:pPr>
        <w:rPr>
          <w:rFonts w:cstheme="minorHAnsi"/>
          <w:sz w:val="22"/>
          <w:szCs w:val="22"/>
        </w:rPr>
      </w:pPr>
      <w:r w:rsidRPr="00AE0300">
        <w:rPr>
          <w:rFonts w:cstheme="minorHAnsi"/>
          <w:sz w:val="22"/>
          <w:szCs w:val="22"/>
        </w:rPr>
        <w:t>Dette kan blant annet omfatte:</w:t>
      </w:r>
    </w:p>
    <w:p w14:paraId="7B35D82B" w14:textId="77777777" w:rsidR="00304F6A" w:rsidRPr="00AE0300" w:rsidRDefault="00304F6A"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t>justeringer og forbedringer i eksisterende funksjonalitet,</w:t>
      </w:r>
    </w:p>
    <w:p w14:paraId="5BB2D6CA" w14:textId="77777777" w:rsidR="00304F6A" w:rsidRPr="00AE0300" w:rsidRDefault="00304F6A"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t>endringer i kode og konfigurasjon,</w:t>
      </w:r>
    </w:p>
    <w:p w14:paraId="76E6F63F" w14:textId="77777777" w:rsidR="00304F6A" w:rsidRPr="00AE0300" w:rsidRDefault="00304F6A"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t>tilpasninger i publiseringsflyt og redaktørstøtte,</w:t>
      </w:r>
    </w:p>
    <w:p w14:paraId="1581BA30" w14:textId="77777777" w:rsidR="00304F6A" w:rsidRPr="00AE0300" w:rsidRDefault="00304F6A" w:rsidP="00A4729D">
      <w:pPr>
        <w:pStyle w:val="Listeavsnitt"/>
        <w:numPr>
          <w:ilvl w:val="0"/>
          <w:numId w:val="17"/>
        </w:numPr>
        <w:spacing w:before="240" w:after="160" w:line="259" w:lineRule="auto"/>
        <w:rPr>
          <w:rFonts w:ascii="Calibri" w:hAnsi="Calibri" w:cs="Calibri"/>
          <w:sz w:val="22"/>
          <w:szCs w:val="22"/>
        </w:rPr>
      </w:pPr>
      <w:r w:rsidRPr="00AE0300">
        <w:rPr>
          <w:rFonts w:ascii="Calibri" w:hAnsi="Calibri" w:cs="Calibri"/>
          <w:sz w:val="22"/>
          <w:szCs w:val="22"/>
        </w:rPr>
        <w:t>tekniske forbedringer som bidrar til bedre ytelse, sikkerhet eller kvalitet.</w:t>
      </w:r>
    </w:p>
    <w:p w14:paraId="2CD07B1C" w14:textId="1AB6B859" w:rsidR="00304F6A" w:rsidRPr="00AE0300" w:rsidRDefault="00304F6A" w:rsidP="00304F6A">
      <w:pPr>
        <w:rPr>
          <w:rFonts w:cstheme="minorHAnsi"/>
          <w:sz w:val="22"/>
          <w:szCs w:val="22"/>
        </w:rPr>
      </w:pPr>
      <w:r w:rsidRPr="00AE0300">
        <w:rPr>
          <w:rFonts w:cstheme="minorHAnsi"/>
          <w:sz w:val="22"/>
          <w:szCs w:val="22"/>
        </w:rPr>
        <w:lastRenderedPageBreak/>
        <w:t>Slike tiltak kan bestilles løpende innenfor avtalens rammer. Bestillinger gjøres av autorisert representant hos Kunden</w:t>
      </w:r>
      <w:r w:rsidR="00244146" w:rsidRPr="00AE0300">
        <w:rPr>
          <w:rFonts w:cstheme="minorHAnsi"/>
          <w:sz w:val="22"/>
          <w:szCs w:val="22"/>
        </w:rPr>
        <w:t>, jf. Bilag 6 punkt 1</w:t>
      </w:r>
      <w:r w:rsidRPr="00AE0300">
        <w:rPr>
          <w:rFonts w:cstheme="minorHAnsi"/>
          <w:sz w:val="22"/>
          <w:szCs w:val="22"/>
        </w:rPr>
        <w:t>.</w:t>
      </w:r>
    </w:p>
    <w:p w14:paraId="550FB970" w14:textId="64BA77BD" w:rsidR="00304F6A" w:rsidRPr="00304F6A" w:rsidRDefault="001628D1" w:rsidP="00DA5949">
      <w:pPr>
        <w:pStyle w:val="Overskrift2"/>
      </w:pPr>
      <w:bookmarkStart w:id="32" w:name="_Toc231477023"/>
      <w:r>
        <w:t xml:space="preserve">Utvikling </w:t>
      </w:r>
      <w:r w:rsidR="00304F6A" w:rsidRPr="00304F6A">
        <w:t>utenfor SSA-V</w:t>
      </w:r>
      <w:bookmarkEnd w:id="32"/>
    </w:p>
    <w:p w14:paraId="5749D67A" w14:textId="761C1886" w:rsidR="00304F6A" w:rsidRPr="00AE0300" w:rsidRDefault="002362FD" w:rsidP="00304F6A">
      <w:pPr>
        <w:rPr>
          <w:rFonts w:cstheme="minorHAnsi"/>
          <w:sz w:val="22"/>
          <w:szCs w:val="22"/>
        </w:rPr>
      </w:pPr>
      <w:r w:rsidRPr="00AE0300">
        <w:rPr>
          <w:rFonts w:cstheme="minorHAnsi"/>
          <w:sz w:val="22"/>
          <w:szCs w:val="22"/>
        </w:rPr>
        <w:t>Utvikling</w:t>
      </w:r>
      <w:r w:rsidR="00304F6A" w:rsidRPr="00AE0300">
        <w:rPr>
          <w:rFonts w:cstheme="minorHAnsi"/>
          <w:sz w:val="22"/>
          <w:szCs w:val="22"/>
        </w:rPr>
        <w:t xml:space="preserve"> som går utover ordinær videreutvikling anses som større </w:t>
      </w:r>
      <w:r w:rsidRPr="00AE0300">
        <w:rPr>
          <w:rFonts w:cstheme="minorHAnsi"/>
          <w:sz w:val="22"/>
          <w:szCs w:val="22"/>
        </w:rPr>
        <w:t xml:space="preserve">utviklingsprosjekter </w:t>
      </w:r>
      <w:r w:rsidR="00304F6A" w:rsidRPr="00AE0300">
        <w:rPr>
          <w:rFonts w:cstheme="minorHAnsi"/>
          <w:sz w:val="22"/>
          <w:szCs w:val="22"/>
        </w:rPr>
        <w:t>og skal reguleres gjennom egen avtale (SSA-B</w:t>
      </w:r>
      <w:r w:rsidR="00E1419A" w:rsidRPr="00AE0300">
        <w:rPr>
          <w:rFonts w:cstheme="minorHAnsi"/>
          <w:sz w:val="22"/>
          <w:szCs w:val="22"/>
        </w:rPr>
        <w:t xml:space="preserve"> eller SSA-O</w:t>
      </w:r>
      <w:r w:rsidR="00304F6A" w:rsidRPr="00AE0300">
        <w:rPr>
          <w:rFonts w:cstheme="minorHAnsi"/>
          <w:sz w:val="22"/>
          <w:szCs w:val="22"/>
        </w:rPr>
        <w:t>). Dette kan blant annet omfatte:</w:t>
      </w:r>
    </w:p>
    <w:p w14:paraId="46B5E986" w14:textId="77777777" w:rsidR="00304F6A" w:rsidRPr="00AE0300" w:rsidRDefault="00304F6A" w:rsidP="00A4729D">
      <w:pPr>
        <w:pStyle w:val="Listeavsnitt"/>
        <w:numPr>
          <w:ilvl w:val="0"/>
          <w:numId w:val="17"/>
        </w:numPr>
        <w:spacing w:before="240" w:after="160" w:line="259" w:lineRule="auto"/>
        <w:rPr>
          <w:sz w:val="22"/>
          <w:szCs w:val="22"/>
        </w:rPr>
      </w:pPr>
      <w:r w:rsidRPr="00AE0300">
        <w:rPr>
          <w:sz w:val="22"/>
          <w:szCs w:val="22"/>
        </w:rPr>
        <w:t>etablering av nye nettsteder,</w:t>
      </w:r>
    </w:p>
    <w:p w14:paraId="4BCCA666" w14:textId="77777777" w:rsidR="00304F6A" w:rsidRPr="00AE0300" w:rsidRDefault="00304F6A" w:rsidP="00A4729D">
      <w:pPr>
        <w:pStyle w:val="Listeavsnitt"/>
        <w:numPr>
          <w:ilvl w:val="0"/>
          <w:numId w:val="17"/>
        </w:numPr>
        <w:spacing w:before="240" w:after="160" w:line="259" w:lineRule="auto"/>
        <w:rPr>
          <w:sz w:val="22"/>
          <w:szCs w:val="22"/>
        </w:rPr>
      </w:pPr>
      <w:r w:rsidRPr="00AE0300">
        <w:rPr>
          <w:sz w:val="22"/>
          <w:szCs w:val="22"/>
        </w:rPr>
        <w:t>vesentlige funksjonelle utvidelser,</w:t>
      </w:r>
    </w:p>
    <w:p w14:paraId="05188667" w14:textId="77777777" w:rsidR="00304F6A" w:rsidRPr="00AE0300" w:rsidRDefault="00304F6A" w:rsidP="00A4729D">
      <w:pPr>
        <w:pStyle w:val="Listeavsnitt"/>
        <w:numPr>
          <w:ilvl w:val="0"/>
          <w:numId w:val="17"/>
        </w:numPr>
        <w:spacing w:before="240" w:after="160" w:line="259" w:lineRule="auto"/>
        <w:rPr>
          <w:sz w:val="22"/>
          <w:szCs w:val="22"/>
        </w:rPr>
      </w:pPr>
      <w:r w:rsidRPr="00AE0300">
        <w:rPr>
          <w:sz w:val="22"/>
          <w:szCs w:val="22"/>
        </w:rPr>
        <w:t>større arkitektoniske endringer,</w:t>
      </w:r>
    </w:p>
    <w:p w14:paraId="18E8CDC0" w14:textId="77777777" w:rsidR="00304F6A" w:rsidRPr="00AE0300" w:rsidRDefault="00304F6A" w:rsidP="00A4729D">
      <w:pPr>
        <w:pStyle w:val="Listeavsnitt"/>
        <w:numPr>
          <w:ilvl w:val="0"/>
          <w:numId w:val="17"/>
        </w:numPr>
        <w:spacing w:before="240" w:after="160" w:line="259" w:lineRule="auto"/>
        <w:rPr>
          <w:sz w:val="22"/>
          <w:szCs w:val="22"/>
        </w:rPr>
      </w:pPr>
      <w:r w:rsidRPr="00AE0300">
        <w:rPr>
          <w:sz w:val="22"/>
          <w:szCs w:val="22"/>
        </w:rPr>
        <w:t>omfattende redesign eller omlegginger av løsningen</w:t>
      </w:r>
    </w:p>
    <w:p w14:paraId="3629F84C" w14:textId="77777777" w:rsidR="00304F6A" w:rsidRPr="00AE0300" w:rsidRDefault="00304F6A" w:rsidP="00304F6A">
      <w:pPr>
        <w:rPr>
          <w:rFonts w:cstheme="minorHAnsi"/>
          <w:sz w:val="22"/>
          <w:szCs w:val="22"/>
        </w:rPr>
      </w:pPr>
      <w:r w:rsidRPr="00AE0300">
        <w:rPr>
          <w:rFonts w:cstheme="minorHAnsi"/>
          <w:sz w:val="22"/>
          <w:szCs w:val="22"/>
        </w:rPr>
        <w:t>Slike tiltak skal ikke igangsettes før det foreligger skriftlig avtale som beskriver formål, omfang, varighet, ressursbruk og ansvar.</w:t>
      </w:r>
    </w:p>
    <w:p w14:paraId="165C4686" w14:textId="77777777" w:rsidR="00304F6A" w:rsidRPr="00AE0300" w:rsidRDefault="00304F6A" w:rsidP="00304F6A">
      <w:pPr>
        <w:rPr>
          <w:rFonts w:cstheme="minorHAnsi"/>
          <w:sz w:val="22"/>
          <w:szCs w:val="22"/>
        </w:rPr>
      </w:pPr>
    </w:p>
    <w:p w14:paraId="0A9854B2" w14:textId="3964B1FA" w:rsidR="00C10B9E" w:rsidRPr="00AE0300" w:rsidRDefault="00F62FBC" w:rsidP="00A83341">
      <w:pPr>
        <w:rPr>
          <w:rFonts w:cstheme="minorHAnsi"/>
          <w:sz w:val="22"/>
          <w:szCs w:val="22"/>
        </w:rPr>
      </w:pPr>
      <w:r w:rsidRPr="00AE0300">
        <w:rPr>
          <w:rFonts w:cstheme="minorHAnsi"/>
          <w:sz w:val="22"/>
          <w:szCs w:val="22"/>
        </w:rPr>
        <w:t>Utviklingsprosjekter</w:t>
      </w:r>
      <w:r w:rsidR="00201D9C" w:rsidRPr="00AE0300">
        <w:rPr>
          <w:rFonts w:cstheme="minorHAnsi"/>
          <w:sz w:val="22"/>
          <w:szCs w:val="22"/>
        </w:rPr>
        <w:t xml:space="preserve"> som gjennomføres med egen avtale basert på SSA</w:t>
      </w:r>
      <w:r w:rsidR="00201D9C" w:rsidRPr="00AE0300">
        <w:rPr>
          <w:rFonts w:ascii="Cambria Math" w:hAnsi="Cambria Math" w:cs="Cambria Math"/>
          <w:sz w:val="22"/>
          <w:szCs w:val="22"/>
        </w:rPr>
        <w:t>‑</w:t>
      </w:r>
      <w:r w:rsidR="00201D9C" w:rsidRPr="00AE0300">
        <w:rPr>
          <w:rFonts w:cstheme="minorHAnsi"/>
          <w:sz w:val="22"/>
          <w:szCs w:val="22"/>
        </w:rPr>
        <w:t>B</w:t>
      </w:r>
      <w:r w:rsidR="007B49DA" w:rsidRPr="00AE0300">
        <w:rPr>
          <w:rFonts w:cstheme="minorHAnsi"/>
          <w:sz w:val="22"/>
          <w:szCs w:val="22"/>
        </w:rPr>
        <w:t xml:space="preserve"> eller SSA-O</w:t>
      </w:r>
      <w:r w:rsidR="00201D9C" w:rsidRPr="00AE0300">
        <w:rPr>
          <w:rFonts w:cstheme="minorHAnsi"/>
          <w:sz w:val="22"/>
          <w:szCs w:val="22"/>
        </w:rPr>
        <w:t>, skal utføres i samsvar med kravene i denne kravspesifikasjonen, i den utstrekning kravene er relevante for utviklingsoppdragets art og omfang.</w:t>
      </w:r>
    </w:p>
    <w:p w14:paraId="06B004EA" w14:textId="77777777" w:rsidR="00F57AA0" w:rsidRDefault="00F57AA0" w:rsidP="00A83341">
      <w:pPr>
        <w:rPr>
          <w:rFonts w:cstheme="minorHAnsi"/>
        </w:rPr>
      </w:pPr>
    </w:p>
    <w:p w14:paraId="3F7BFF4B" w14:textId="7E29A563" w:rsidR="00571409" w:rsidRPr="00571409" w:rsidRDefault="00AA4189" w:rsidP="00571409">
      <w:pPr>
        <w:pStyle w:val="Overskrift1"/>
      </w:pPr>
      <w:bookmarkStart w:id="33" w:name="_Toc231477024"/>
      <w:r w:rsidRPr="007479E5">
        <w:t>Krav til leverandøren</w:t>
      </w:r>
      <w:bookmarkEnd w:id="33"/>
    </w:p>
    <w:p w14:paraId="12FDA64F" w14:textId="77777777" w:rsidR="00571409" w:rsidRPr="00AE0300" w:rsidRDefault="00571409" w:rsidP="00571409">
      <w:pPr>
        <w:rPr>
          <w:rFonts w:cstheme="minorHAnsi"/>
          <w:sz w:val="22"/>
          <w:szCs w:val="22"/>
        </w:rPr>
      </w:pPr>
      <w:r w:rsidRPr="00AE0300">
        <w:rPr>
          <w:rFonts w:cstheme="minorHAnsi"/>
          <w:sz w:val="22"/>
          <w:szCs w:val="22"/>
        </w:rPr>
        <w:t>Kompetansekravene skal sikre at leverandøren kan levere stabil drift, god forvaltning og behovsstyrt videreutvikling av HK-dirs nettsteder.</w:t>
      </w:r>
    </w:p>
    <w:p w14:paraId="27E1D1CF" w14:textId="72B817C3" w:rsidR="00571409" w:rsidRPr="00AE0300" w:rsidRDefault="00571409" w:rsidP="00571409">
      <w:pPr>
        <w:rPr>
          <w:rFonts w:cstheme="minorHAnsi"/>
          <w:sz w:val="22"/>
          <w:szCs w:val="22"/>
        </w:rPr>
      </w:pPr>
      <w:r w:rsidRPr="00AE0300">
        <w:rPr>
          <w:rFonts w:cstheme="minorHAnsi"/>
          <w:sz w:val="22"/>
          <w:szCs w:val="22"/>
        </w:rPr>
        <w:t xml:space="preserve">Leverandøren skal sikre at det til enhver tid er tilstrekkelig antall ressurser med kjennskap til løsningen. Kravene er formulert på </w:t>
      </w:r>
      <w:r w:rsidR="001D78A0" w:rsidRPr="00AE0300">
        <w:rPr>
          <w:rFonts w:cstheme="minorHAnsi"/>
          <w:sz w:val="22"/>
          <w:szCs w:val="22"/>
        </w:rPr>
        <w:t>leverandør</w:t>
      </w:r>
      <w:r w:rsidRPr="00AE0300">
        <w:rPr>
          <w:rFonts w:cstheme="minorHAnsi"/>
          <w:sz w:val="22"/>
          <w:szCs w:val="22"/>
        </w:rPr>
        <w:t>- og leveransenivå</w:t>
      </w:r>
      <w:r w:rsidR="001D78A0" w:rsidRPr="00AE0300">
        <w:rPr>
          <w:rFonts w:cstheme="minorHAnsi"/>
          <w:sz w:val="22"/>
          <w:szCs w:val="22"/>
        </w:rPr>
        <w:t>.</w:t>
      </w:r>
    </w:p>
    <w:p w14:paraId="601216AE" w14:textId="77777777" w:rsidR="00571409" w:rsidRDefault="00571409" w:rsidP="00571409">
      <w:pPr>
        <w:rPr>
          <w:rFonts w:ascii="Calibri" w:hAnsi="Calibri" w:cs="Calibri"/>
          <w:b/>
          <w:bCs/>
        </w:rPr>
      </w:pPr>
    </w:p>
    <w:p w14:paraId="1D3AB304" w14:textId="5BCD33B0" w:rsidR="00571409" w:rsidRPr="00571409" w:rsidRDefault="00571409" w:rsidP="00571409">
      <w:pPr>
        <w:pStyle w:val="Overskrift2"/>
      </w:pPr>
      <w:bookmarkStart w:id="34" w:name="_Toc231477025"/>
      <w:r w:rsidRPr="00571409">
        <w:t>Generelle krav til leveransen</w:t>
      </w:r>
      <w:bookmarkEnd w:id="34"/>
    </w:p>
    <w:p w14:paraId="6FF2587F" w14:textId="77777777" w:rsidR="00571409" w:rsidRPr="00AE0300" w:rsidRDefault="00571409" w:rsidP="00571409">
      <w:pPr>
        <w:rPr>
          <w:rFonts w:cstheme="minorHAnsi"/>
          <w:sz w:val="22"/>
          <w:szCs w:val="22"/>
        </w:rPr>
      </w:pPr>
      <w:r w:rsidRPr="00AE0300">
        <w:rPr>
          <w:rFonts w:cstheme="minorHAnsi"/>
          <w:sz w:val="22"/>
          <w:szCs w:val="22"/>
        </w:rPr>
        <w:t>Ansatte hos leverandøren som bistår HK-dir i oppdraget skal signere taushetserklæring.</w:t>
      </w:r>
    </w:p>
    <w:p w14:paraId="06589B5D" w14:textId="77777777" w:rsidR="009D7F01" w:rsidRPr="00AE0300" w:rsidRDefault="009D7F01" w:rsidP="00571409">
      <w:pPr>
        <w:rPr>
          <w:rFonts w:cstheme="minorHAnsi"/>
          <w:sz w:val="22"/>
          <w:szCs w:val="22"/>
        </w:rPr>
      </w:pPr>
    </w:p>
    <w:p w14:paraId="3F39FB3F" w14:textId="1BB83F14" w:rsidR="00571409" w:rsidRPr="00AE0300" w:rsidRDefault="00571409" w:rsidP="00571409">
      <w:pPr>
        <w:rPr>
          <w:rFonts w:cstheme="minorHAnsi"/>
          <w:sz w:val="22"/>
          <w:szCs w:val="22"/>
        </w:rPr>
      </w:pPr>
      <w:r w:rsidRPr="00AE0300">
        <w:rPr>
          <w:rFonts w:cstheme="minorHAnsi"/>
          <w:sz w:val="22"/>
          <w:szCs w:val="22"/>
        </w:rPr>
        <w:t>Alle leveranser og endringer som utføres av leverandøren skal oppfylle gjeldende krav til universell utforming for offentlige nettsteder, herunder WCAG og forskrift om universell utforming av IKT.</w:t>
      </w:r>
    </w:p>
    <w:p w14:paraId="74FFD60F" w14:textId="77777777" w:rsidR="009D7F01" w:rsidRPr="00AE0300" w:rsidRDefault="009D7F01" w:rsidP="00571409">
      <w:pPr>
        <w:rPr>
          <w:rFonts w:cstheme="minorHAnsi"/>
          <w:sz w:val="22"/>
          <w:szCs w:val="22"/>
        </w:rPr>
      </w:pPr>
    </w:p>
    <w:p w14:paraId="2E686426" w14:textId="4B9A2EBD" w:rsidR="00571409" w:rsidRPr="00AE0300" w:rsidRDefault="00571409" w:rsidP="00571409">
      <w:pPr>
        <w:rPr>
          <w:rFonts w:cstheme="minorHAnsi"/>
          <w:sz w:val="22"/>
          <w:szCs w:val="22"/>
        </w:rPr>
      </w:pPr>
      <w:r w:rsidRPr="00AE0300">
        <w:rPr>
          <w:rFonts w:cstheme="minorHAnsi"/>
          <w:sz w:val="22"/>
          <w:szCs w:val="22"/>
        </w:rPr>
        <w:t>Bruk av KI-baserte verktøy i leveransen skal ikke skje uten skriftlig forhåndsgodkjenning fra Kunden. Slik bruk skal være i samsvar med gjeldende regelverk for informasjonssikkerhet, personvern og taushetsplikt.</w:t>
      </w:r>
    </w:p>
    <w:p w14:paraId="36B66884" w14:textId="77777777" w:rsidR="009D7F01" w:rsidRPr="00AE0300" w:rsidRDefault="009D7F01" w:rsidP="00571409">
      <w:pPr>
        <w:rPr>
          <w:rFonts w:cstheme="minorHAnsi"/>
          <w:sz w:val="22"/>
          <w:szCs w:val="22"/>
        </w:rPr>
      </w:pPr>
    </w:p>
    <w:p w14:paraId="75D6CB7C" w14:textId="77777777" w:rsidR="00571409" w:rsidRPr="00AE0300" w:rsidRDefault="00571409" w:rsidP="00571409">
      <w:pPr>
        <w:rPr>
          <w:rFonts w:cstheme="minorHAnsi"/>
          <w:sz w:val="22"/>
          <w:szCs w:val="22"/>
        </w:rPr>
      </w:pPr>
      <w:r w:rsidRPr="00AE0300">
        <w:rPr>
          <w:rFonts w:cstheme="minorHAnsi"/>
          <w:sz w:val="22"/>
          <w:szCs w:val="22"/>
        </w:rPr>
        <w:t>Leverandøren skal organisere leveransen slik at drift, feilretting og avtalt videreutvikling kan gjennomføres kontinuerlig også i perioder med ferieavvikling eller annet fravær.</w:t>
      </w:r>
    </w:p>
    <w:p w14:paraId="4C495167" w14:textId="77777777" w:rsidR="00571409" w:rsidRPr="00AE0300" w:rsidRDefault="00571409" w:rsidP="00571409">
      <w:pPr>
        <w:rPr>
          <w:rFonts w:cstheme="minorHAnsi"/>
          <w:sz w:val="22"/>
          <w:szCs w:val="22"/>
        </w:rPr>
      </w:pPr>
      <w:r w:rsidRPr="00AE0300">
        <w:rPr>
          <w:rFonts w:cstheme="minorHAnsi"/>
          <w:sz w:val="22"/>
          <w:szCs w:val="22"/>
        </w:rPr>
        <w:t>Leverandøren skal sikre at leveransen ikke er avhengig av én enkelt ressurs, og at flere personer til enhver tid har tilstrekkelig kjennskap til Kundens løsning til å kunne utføre både feilretting og utviklingsarbeid innenfor avtalens rammer.</w:t>
      </w:r>
    </w:p>
    <w:p w14:paraId="7190065E" w14:textId="77777777" w:rsidR="00571409" w:rsidRDefault="00571409" w:rsidP="00571409">
      <w:pPr>
        <w:rPr>
          <w:rFonts w:ascii="Calibri" w:hAnsi="Calibri" w:cs="Calibri"/>
          <w:b/>
          <w:bCs/>
        </w:rPr>
      </w:pPr>
    </w:p>
    <w:p w14:paraId="33C4B1EA" w14:textId="7903B6BD" w:rsidR="00571409" w:rsidRPr="00571409" w:rsidRDefault="00F5028D" w:rsidP="00571409">
      <w:pPr>
        <w:pStyle w:val="Overskrift2"/>
      </w:pPr>
      <w:bookmarkStart w:id="35" w:name="_Toc231477026"/>
      <w:r>
        <w:t>Tilbudt</w:t>
      </w:r>
      <w:r w:rsidR="00571409" w:rsidRPr="00571409">
        <w:t xml:space="preserve"> kompetanse</w:t>
      </w:r>
      <w:bookmarkEnd w:id="35"/>
    </w:p>
    <w:p w14:paraId="1BEA1B27" w14:textId="0E6D0D3E" w:rsidR="00571409" w:rsidRPr="00AE0300" w:rsidRDefault="00571409" w:rsidP="00571409">
      <w:pPr>
        <w:rPr>
          <w:rFonts w:cstheme="minorHAnsi"/>
          <w:sz w:val="22"/>
          <w:szCs w:val="22"/>
        </w:rPr>
      </w:pPr>
      <w:r w:rsidRPr="00AE0300">
        <w:rPr>
          <w:rFonts w:cstheme="minorHAnsi"/>
          <w:sz w:val="22"/>
          <w:szCs w:val="22"/>
        </w:rPr>
        <w:t xml:space="preserve">Leverandøren skal </w:t>
      </w:r>
      <w:r w:rsidR="007D38FD" w:rsidRPr="00AE0300">
        <w:rPr>
          <w:rFonts w:cstheme="minorHAnsi"/>
          <w:sz w:val="22"/>
          <w:szCs w:val="22"/>
        </w:rPr>
        <w:t>tilb</w:t>
      </w:r>
      <w:r w:rsidR="00231E1F" w:rsidRPr="00AE0300">
        <w:rPr>
          <w:rFonts w:cstheme="minorHAnsi"/>
          <w:sz w:val="22"/>
          <w:szCs w:val="22"/>
        </w:rPr>
        <w:t>y</w:t>
      </w:r>
      <w:r w:rsidR="007D38FD" w:rsidRPr="00AE0300">
        <w:rPr>
          <w:rFonts w:cstheme="minorHAnsi"/>
          <w:sz w:val="22"/>
          <w:szCs w:val="22"/>
        </w:rPr>
        <w:t xml:space="preserve"> </w:t>
      </w:r>
      <w:r w:rsidR="00231E1F" w:rsidRPr="00AE0300">
        <w:rPr>
          <w:rFonts w:cstheme="minorHAnsi"/>
          <w:sz w:val="22"/>
          <w:szCs w:val="22"/>
        </w:rPr>
        <w:t>ressurser</w:t>
      </w:r>
      <w:r w:rsidR="007D38FD" w:rsidRPr="00AE0300">
        <w:rPr>
          <w:rFonts w:cstheme="minorHAnsi"/>
          <w:sz w:val="22"/>
          <w:szCs w:val="22"/>
        </w:rPr>
        <w:t xml:space="preserve"> som</w:t>
      </w:r>
      <w:r w:rsidRPr="00AE0300">
        <w:rPr>
          <w:rFonts w:cstheme="minorHAnsi"/>
          <w:sz w:val="22"/>
          <w:szCs w:val="22"/>
        </w:rPr>
        <w:t xml:space="preserve"> har:</w:t>
      </w:r>
    </w:p>
    <w:p w14:paraId="7F206308" w14:textId="395FECC4" w:rsidR="00571409" w:rsidRPr="00AE0300" w:rsidRDefault="00571409" w:rsidP="004F78B9">
      <w:pPr>
        <w:numPr>
          <w:ilvl w:val="0"/>
          <w:numId w:val="28"/>
        </w:numPr>
        <w:rPr>
          <w:rFonts w:cstheme="minorHAnsi"/>
          <w:sz w:val="22"/>
          <w:szCs w:val="22"/>
        </w:rPr>
      </w:pPr>
      <w:r w:rsidRPr="00AE0300">
        <w:rPr>
          <w:rFonts w:cstheme="minorHAnsi"/>
          <w:sz w:val="22"/>
          <w:szCs w:val="22"/>
        </w:rPr>
        <w:lastRenderedPageBreak/>
        <w:t xml:space="preserve">relevant erfaring med drift og forvaltning av publiseringsløsninger for offentlige virksomheter </w:t>
      </w:r>
    </w:p>
    <w:p w14:paraId="18842F22" w14:textId="08EA7918" w:rsidR="00571409" w:rsidRPr="00AE0300" w:rsidRDefault="00571409" w:rsidP="004F78B9">
      <w:pPr>
        <w:numPr>
          <w:ilvl w:val="0"/>
          <w:numId w:val="28"/>
        </w:numPr>
        <w:rPr>
          <w:rFonts w:cstheme="minorHAnsi"/>
          <w:sz w:val="22"/>
          <w:szCs w:val="22"/>
        </w:rPr>
      </w:pPr>
      <w:r w:rsidRPr="00AE0300">
        <w:rPr>
          <w:rFonts w:cstheme="minorHAnsi"/>
          <w:sz w:val="22"/>
          <w:szCs w:val="22"/>
        </w:rPr>
        <w:t xml:space="preserve">erfaring med Sanity Enterprise på prosjekter av tilsvarende størrelse i produksjonsmiljø </w:t>
      </w:r>
    </w:p>
    <w:p w14:paraId="2210DD55" w14:textId="77777777" w:rsidR="00571409" w:rsidRPr="00AE0300" w:rsidRDefault="00571409" w:rsidP="004F78B9">
      <w:pPr>
        <w:numPr>
          <w:ilvl w:val="0"/>
          <w:numId w:val="28"/>
        </w:numPr>
        <w:rPr>
          <w:rFonts w:cstheme="minorHAnsi"/>
          <w:sz w:val="22"/>
          <w:szCs w:val="22"/>
        </w:rPr>
      </w:pPr>
      <w:r w:rsidRPr="00AE0300">
        <w:rPr>
          <w:rFonts w:cstheme="minorHAnsi"/>
          <w:sz w:val="22"/>
          <w:szCs w:val="22"/>
        </w:rPr>
        <w:t xml:space="preserve">erfaring med skybaserte løsninger i Microsoft Azure </w:t>
      </w:r>
    </w:p>
    <w:p w14:paraId="7C07BF45" w14:textId="77777777" w:rsidR="00571409" w:rsidRPr="00AE0300" w:rsidRDefault="00571409" w:rsidP="004F78B9">
      <w:pPr>
        <w:numPr>
          <w:ilvl w:val="0"/>
          <w:numId w:val="28"/>
        </w:numPr>
        <w:rPr>
          <w:rFonts w:cstheme="minorHAnsi"/>
          <w:sz w:val="22"/>
          <w:szCs w:val="22"/>
        </w:rPr>
      </w:pPr>
      <w:r w:rsidRPr="00AE0300">
        <w:rPr>
          <w:rFonts w:cstheme="minorHAnsi"/>
          <w:sz w:val="22"/>
          <w:szCs w:val="22"/>
        </w:rPr>
        <w:t xml:space="preserve">erfaring med smidig utvikling og samarbeid med oppdragsgivere i offentlig sektor </w:t>
      </w:r>
    </w:p>
    <w:p w14:paraId="01A5B034" w14:textId="77777777" w:rsidR="0002159E" w:rsidRPr="00AE0300" w:rsidRDefault="0002159E" w:rsidP="0002159E">
      <w:pPr>
        <w:rPr>
          <w:rFonts w:cstheme="minorHAnsi"/>
          <w:sz w:val="22"/>
          <w:szCs w:val="22"/>
        </w:rPr>
      </w:pPr>
    </w:p>
    <w:p w14:paraId="32B42D47" w14:textId="77777777" w:rsidR="0002159E" w:rsidRPr="00AE0300" w:rsidRDefault="0002159E" w:rsidP="0002159E">
      <w:pPr>
        <w:rPr>
          <w:rFonts w:cstheme="minorHAnsi"/>
          <w:sz w:val="22"/>
          <w:szCs w:val="22"/>
        </w:rPr>
      </w:pPr>
      <w:r w:rsidRPr="00AE0300">
        <w:rPr>
          <w:rFonts w:cstheme="minorHAnsi"/>
          <w:sz w:val="22"/>
          <w:szCs w:val="22"/>
        </w:rPr>
        <w:t>Leverandøren skal tilby en fast tech lead-ressurs for avtalen.</w:t>
      </w:r>
    </w:p>
    <w:p w14:paraId="4539C04E" w14:textId="77777777" w:rsidR="0002159E" w:rsidRPr="00AE0300" w:rsidRDefault="0002159E" w:rsidP="0002159E">
      <w:pPr>
        <w:rPr>
          <w:rFonts w:cstheme="minorHAnsi"/>
          <w:sz w:val="22"/>
          <w:szCs w:val="22"/>
        </w:rPr>
      </w:pPr>
    </w:p>
    <w:p w14:paraId="53933D10" w14:textId="3E682B2A" w:rsidR="0002159E" w:rsidRPr="00AE0300" w:rsidRDefault="0002159E" w:rsidP="0002159E">
      <w:pPr>
        <w:rPr>
          <w:rFonts w:cstheme="minorHAnsi"/>
          <w:sz w:val="22"/>
          <w:szCs w:val="22"/>
        </w:rPr>
      </w:pPr>
      <w:r w:rsidRPr="00AE0300">
        <w:rPr>
          <w:rFonts w:cstheme="minorHAnsi"/>
          <w:sz w:val="22"/>
          <w:szCs w:val="22"/>
        </w:rPr>
        <w:t xml:space="preserve">Leverandøren skal stille nødvendig og relevante ressurser til rådighet for å ivareta Kundens behov. Ressursene skal samlet sett ha kompetanse og erfaring </w:t>
      </w:r>
      <w:r w:rsidR="00622667" w:rsidRPr="00AE0300">
        <w:rPr>
          <w:rFonts w:cstheme="minorHAnsi"/>
          <w:sz w:val="22"/>
          <w:szCs w:val="22"/>
        </w:rPr>
        <w:t>innen følgende kompetanseområder:</w:t>
      </w:r>
    </w:p>
    <w:p w14:paraId="49243634" w14:textId="77777777" w:rsidR="00740EE4" w:rsidRPr="00AE0300" w:rsidRDefault="00740EE4" w:rsidP="00571409">
      <w:pPr>
        <w:rPr>
          <w:rFonts w:cstheme="minorHAnsi"/>
          <w:b/>
          <w:bCs/>
          <w:sz w:val="22"/>
          <w:szCs w:val="22"/>
        </w:rPr>
      </w:pPr>
    </w:p>
    <w:p w14:paraId="055CF1C4" w14:textId="788AC451" w:rsidR="00571409" w:rsidRPr="00AE0300" w:rsidRDefault="00571409" w:rsidP="00BC635E">
      <w:pPr>
        <w:pStyle w:val="Normalmedluftover"/>
        <w:rPr>
          <w:rFonts w:asciiTheme="minorHAnsi" w:hAnsiTheme="minorHAnsi" w:cstheme="minorHAnsi"/>
          <w:u w:val="single"/>
        </w:rPr>
      </w:pPr>
      <w:r w:rsidRPr="00AE0300">
        <w:rPr>
          <w:rFonts w:asciiTheme="minorHAnsi" w:hAnsiTheme="minorHAnsi" w:cstheme="minorHAnsi"/>
          <w:u w:val="single"/>
        </w:rPr>
        <w:t>Drift, forvaltning og sikkerhet</w:t>
      </w:r>
    </w:p>
    <w:p w14:paraId="58FF1F08" w14:textId="77777777" w:rsidR="00571409" w:rsidRPr="00AE0300" w:rsidRDefault="00571409" w:rsidP="004F78B9">
      <w:pPr>
        <w:numPr>
          <w:ilvl w:val="0"/>
          <w:numId w:val="29"/>
        </w:numPr>
        <w:rPr>
          <w:rFonts w:cstheme="minorHAnsi"/>
          <w:sz w:val="22"/>
          <w:szCs w:val="22"/>
        </w:rPr>
      </w:pPr>
      <w:r w:rsidRPr="00AE0300">
        <w:rPr>
          <w:rFonts w:cstheme="minorHAnsi"/>
          <w:sz w:val="22"/>
          <w:szCs w:val="22"/>
        </w:rPr>
        <w:t xml:space="preserve">stabil og sikker drift av webplattformer </w:t>
      </w:r>
    </w:p>
    <w:p w14:paraId="4E565810" w14:textId="77777777" w:rsidR="00571409" w:rsidRPr="00AE0300" w:rsidRDefault="00571409" w:rsidP="004F78B9">
      <w:pPr>
        <w:numPr>
          <w:ilvl w:val="0"/>
          <w:numId w:val="29"/>
        </w:numPr>
        <w:rPr>
          <w:rFonts w:cstheme="minorHAnsi"/>
          <w:sz w:val="22"/>
          <w:szCs w:val="22"/>
        </w:rPr>
      </w:pPr>
      <w:r w:rsidRPr="00AE0300">
        <w:rPr>
          <w:rFonts w:cstheme="minorHAnsi"/>
          <w:sz w:val="22"/>
          <w:szCs w:val="22"/>
        </w:rPr>
        <w:t xml:space="preserve">overvåking, hendelseshåndtering og feilsøking </w:t>
      </w:r>
    </w:p>
    <w:p w14:paraId="617D35B4" w14:textId="77777777" w:rsidR="00571409" w:rsidRPr="00AE0300" w:rsidRDefault="00571409" w:rsidP="004F78B9">
      <w:pPr>
        <w:numPr>
          <w:ilvl w:val="0"/>
          <w:numId w:val="29"/>
        </w:numPr>
        <w:rPr>
          <w:rFonts w:cstheme="minorHAnsi"/>
          <w:sz w:val="22"/>
          <w:szCs w:val="22"/>
        </w:rPr>
      </w:pPr>
      <w:r w:rsidRPr="00AE0300">
        <w:rPr>
          <w:rFonts w:cstheme="minorHAnsi"/>
          <w:sz w:val="22"/>
          <w:szCs w:val="22"/>
        </w:rPr>
        <w:t xml:space="preserve">sikkerhetsoppdateringer og livsløpshåndtering </w:t>
      </w:r>
    </w:p>
    <w:p w14:paraId="1B8216B4" w14:textId="77777777" w:rsidR="00571409" w:rsidRPr="00AE0300" w:rsidRDefault="00571409" w:rsidP="004F78B9">
      <w:pPr>
        <w:numPr>
          <w:ilvl w:val="0"/>
          <w:numId w:val="29"/>
        </w:numPr>
        <w:rPr>
          <w:rFonts w:cstheme="minorHAnsi"/>
          <w:sz w:val="22"/>
          <w:szCs w:val="22"/>
        </w:rPr>
      </w:pPr>
      <w:r w:rsidRPr="00AE0300">
        <w:rPr>
          <w:rFonts w:cstheme="minorHAnsi"/>
          <w:sz w:val="22"/>
          <w:szCs w:val="22"/>
        </w:rPr>
        <w:t xml:space="preserve">dokumentasjon og overlevering </w:t>
      </w:r>
    </w:p>
    <w:p w14:paraId="33FC3C2A" w14:textId="77777777" w:rsidR="00622667" w:rsidRPr="00AE0300" w:rsidRDefault="00622667" w:rsidP="00474895">
      <w:pPr>
        <w:pStyle w:val="Normalmedluftover"/>
        <w:rPr>
          <w:rFonts w:asciiTheme="minorHAnsi" w:hAnsiTheme="minorHAnsi" w:cstheme="minorHAnsi"/>
          <w:sz w:val="20"/>
          <w:szCs w:val="20"/>
        </w:rPr>
      </w:pPr>
    </w:p>
    <w:p w14:paraId="6DFEA496" w14:textId="07670C85" w:rsidR="00571409" w:rsidRPr="00AE0300" w:rsidRDefault="00571409" w:rsidP="00474895">
      <w:pPr>
        <w:pStyle w:val="Normalmedluftover"/>
        <w:rPr>
          <w:rFonts w:asciiTheme="minorHAnsi" w:hAnsiTheme="minorHAnsi" w:cstheme="minorHAnsi"/>
          <w:u w:val="single"/>
        </w:rPr>
      </w:pPr>
      <w:r w:rsidRPr="00AE0300">
        <w:rPr>
          <w:rFonts w:asciiTheme="minorHAnsi" w:hAnsiTheme="minorHAnsi" w:cstheme="minorHAnsi"/>
          <w:u w:val="single"/>
        </w:rPr>
        <w:t>Videreutvikling og arkitektur</w:t>
      </w:r>
    </w:p>
    <w:p w14:paraId="7346531D" w14:textId="77777777" w:rsidR="00571409" w:rsidRPr="00AE0300" w:rsidRDefault="00571409" w:rsidP="004F78B9">
      <w:pPr>
        <w:numPr>
          <w:ilvl w:val="0"/>
          <w:numId w:val="30"/>
        </w:numPr>
        <w:rPr>
          <w:rFonts w:cstheme="minorHAnsi"/>
          <w:sz w:val="22"/>
          <w:szCs w:val="22"/>
        </w:rPr>
      </w:pPr>
      <w:r w:rsidRPr="00AE0300">
        <w:rPr>
          <w:rFonts w:cstheme="minorHAnsi"/>
          <w:sz w:val="22"/>
          <w:szCs w:val="22"/>
        </w:rPr>
        <w:t xml:space="preserve">videreutvikle eksisterende løsninger basert på prioriteringer fra HK-dir </w:t>
      </w:r>
    </w:p>
    <w:p w14:paraId="6BEF8368" w14:textId="77777777" w:rsidR="00571409" w:rsidRPr="00AE0300" w:rsidRDefault="00571409" w:rsidP="004F78B9">
      <w:pPr>
        <w:numPr>
          <w:ilvl w:val="0"/>
          <w:numId w:val="30"/>
        </w:numPr>
        <w:rPr>
          <w:rFonts w:cstheme="minorHAnsi"/>
          <w:sz w:val="22"/>
          <w:szCs w:val="22"/>
        </w:rPr>
      </w:pPr>
      <w:r w:rsidRPr="00AE0300">
        <w:rPr>
          <w:rFonts w:cstheme="minorHAnsi"/>
          <w:sz w:val="22"/>
          <w:szCs w:val="22"/>
        </w:rPr>
        <w:t xml:space="preserve">gjennomføre mindre og mellomstore utviklingstiltak på en kostnadseffektiv måte </w:t>
      </w:r>
    </w:p>
    <w:p w14:paraId="5E9120FE" w14:textId="77777777" w:rsidR="00571409" w:rsidRPr="00AE0300" w:rsidRDefault="00571409" w:rsidP="004F78B9">
      <w:pPr>
        <w:numPr>
          <w:ilvl w:val="0"/>
          <w:numId w:val="30"/>
        </w:numPr>
        <w:rPr>
          <w:rFonts w:cstheme="minorHAnsi"/>
          <w:sz w:val="22"/>
          <w:szCs w:val="22"/>
        </w:rPr>
      </w:pPr>
      <w:r w:rsidRPr="00AE0300">
        <w:rPr>
          <w:rFonts w:cstheme="minorHAnsi"/>
          <w:sz w:val="22"/>
          <w:szCs w:val="22"/>
        </w:rPr>
        <w:t xml:space="preserve">gi faglige råd om arkitektur, tekniske valg og forbedringsmuligheter </w:t>
      </w:r>
    </w:p>
    <w:p w14:paraId="29338B73" w14:textId="77777777" w:rsidR="00571409" w:rsidRPr="00AE0300" w:rsidRDefault="00571409" w:rsidP="00571409">
      <w:pPr>
        <w:rPr>
          <w:rFonts w:cstheme="minorHAnsi"/>
          <w:b/>
          <w:bCs/>
          <w:sz w:val="22"/>
          <w:szCs w:val="22"/>
        </w:rPr>
      </w:pPr>
    </w:p>
    <w:p w14:paraId="00ABA5FD" w14:textId="6998E26E" w:rsidR="00571409" w:rsidRPr="00AE0300" w:rsidRDefault="00571409" w:rsidP="00BC635E">
      <w:pPr>
        <w:pStyle w:val="Normalmedluftover"/>
        <w:rPr>
          <w:rFonts w:asciiTheme="minorHAnsi" w:hAnsiTheme="minorHAnsi" w:cstheme="minorHAnsi"/>
          <w:u w:val="single"/>
        </w:rPr>
      </w:pPr>
      <w:r w:rsidRPr="00AE0300">
        <w:rPr>
          <w:rFonts w:asciiTheme="minorHAnsi" w:hAnsiTheme="minorHAnsi" w:cstheme="minorHAnsi"/>
          <w:u w:val="single"/>
        </w:rPr>
        <w:t>Bruker- og innholdsforståelse</w:t>
      </w:r>
    </w:p>
    <w:p w14:paraId="5C7045F8" w14:textId="77777777" w:rsidR="00571409" w:rsidRPr="00AE0300" w:rsidRDefault="00571409" w:rsidP="004F78B9">
      <w:pPr>
        <w:numPr>
          <w:ilvl w:val="0"/>
          <w:numId w:val="31"/>
        </w:numPr>
        <w:rPr>
          <w:rFonts w:cstheme="minorHAnsi"/>
          <w:sz w:val="22"/>
          <w:szCs w:val="22"/>
        </w:rPr>
      </w:pPr>
      <w:r w:rsidRPr="00AE0300">
        <w:rPr>
          <w:rFonts w:cstheme="minorHAnsi"/>
          <w:sz w:val="22"/>
          <w:szCs w:val="22"/>
        </w:rPr>
        <w:t xml:space="preserve">redaktør- og forvalterroller i offentlig sektor </w:t>
      </w:r>
    </w:p>
    <w:p w14:paraId="5A392D0F" w14:textId="77777777" w:rsidR="00571409" w:rsidRPr="00AE0300" w:rsidRDefault="00571409" w:rsidP="004F78B9">
      <w:pPr>
        <w:numPr>
          <w:ilvl w:val="0"/>
          <w:numId w:val="31"/>
        </w:numPr>
        <w:rPr>
          <w:rFonts w:cstheme="minorHAnsi"/>
          <w:sz w:val="22"/>
          <w:szCs w:val="22"/>
        </w:rPr>
      </w:pPr>
      <w:r w:rsidRPr="00AE0300">
        <w:rPr>
          <w:rFonts w:cstheme="minorHAnsi"/>
          <w:sz w:val="22"/>
          <w:szCs w:val="22"/>
        </w:rPr>
        <w:t xml:space="preserve">krav til universell utforming, personvern og informasjonssikkerhet </w:t>
      </w:r>
    </w:p>
    <w:p w14:paraId="5E827CDA" w14:textId="77777777" w:rsidR="00571409" w:rsidRPr="00AE0300" w:rsidRDefault="00571409" w:rsidP="004F78B9">
      <w:pPr>
        <w:numPr>
          <w:ilvl w:val="0"/>
          <w:numId w:val="31"/>
        </w:numPr>
        <w:rPr>
          <w:rFonts w:cstheme="minorHAnsi"/>
          <w:sz w:val="22"/>
          <w:szCs w:val="22"/>
        </w:rPr>
      </w:pPr>
      <w:r w:rsidRPr="00AE0300">
        <w:rPr>
          <w:rFonts w:cstheme="minorHAnsi"/>
          <w:sz w:val="22"/>
          <w:szCs w:val="22"/>
        </w:rPr>
        <w:t xml:space="preserve">samspillet mellom teknologi, innhold og brukeropplevelse </w:t>
      </w:r>
    </w:p>
    <w:p w14:paraId="0CE547C1" w14:textId="77777777" w:rsidR="00571409" w:rsidRPr="00AE0300" w:rsidRDefault="00571409" w:rsidP="00571409">
      <w:pPr>
        <w:rPr>
          <w:rFonts w:cstheme="minorHAnsi"/>
          <w:b/>
          <w:bCs/>
          <w:sz w:val="22"/>
          <w:szCs w:val="22"/>
        </w:rPr>
      </w:pPr>
    </w:p>
    <w:p w14:paraId="4EFCA052" w14:textId="07C0DCDA" w:rsidR="00571409" w:rsidRPr="00AE0300" w:rsidRDefault="00571409" w:rsidP="00BC635E">
      <w:pPr>
        <w:pStyle w:val="Normalmedluftover"/>
        <w:rPr>
          <w:rFonts w:asciiTheme="minorHAnsi" w:hAnsiTheme="minorHAnsi" w:cstheme="minorHAnsi"/>
          <w:u w:val="single"/>
        </w:rPr>
      </w:pPr>
      <w:r w:rsidRPr="00AE0300">
        <w:rPr>
          <w:rFonts w:asciiTheme="minorHAnsi" w:hAnsiTheme="minorHAnsi" w:cstheme="minorHAnsi"/>
          <w:u w:val="single"/>
        </w:rPr>
        <w:t>Design og webutvikling</w:t>
      </w:r>
    </w:p>
    <w:p w14:paraId="140973A3" w14:textId="77777777" w:rsidR="00571409" w:rsidRPr="00AE0300" w:rsidRDefault="00571409" w:rsidP="004F78B9">
      <w:pPr>
        <w:numPr>
          <w:ilvl w:val="0"/>
          <w:numId w:val="32"/>
        </w:numPr>
        <w:rPr>
          <w:rFonts w:cstheme="minorHAnsi"/>
          <w:sz w:val="22"/>
          <w:szCs w:val="22"/>
        </w:rPr>
      </w:pPr>
      <w:r w:rsidRPr="00AE0300">
        <w:rPr>
          <w:rFonts w:cstheme="minorHAnsi"/>
          <w:sz w:val="22"/>
          <w:szCs w:val="22"/>
        </w:rPr>
        <w:t xml:space="preserve">UX- og UI-design </w:t>
      </w:r>
    </w:p>
    <w:p w14:paraId="49A60224" w14:textId="77777777" w:rsidR="00571409" w:rsidRPr="00AE0300" w:rsidRDefault="00571409" w:rsidP="004F78B9">
      <w:pPr>
        <w:numPr>
          <w:ilvl w:val="0"/>
          <w:numId w:val="32"/>
        </w:numPr>
        <w:rPr>
          <w:rFonts w:cstheme="minorHAnsi"/>
          <w:sz w:val="22"/>
          <w:szCs w:val="22"/>
        </w:rPr>
      </w:pPr>
      <w:r w:rsidRPr="00AE0300">
        <w:rPr>
          <w:rFonts w:cstheme="minorHAnsi"/>
          <w:sz w:val="22"/>
          <w:szCs w:val="22"/>
        </w:rPr>
        <w:t xml:space="preserve">visuelt design </w:t>
      </w:r>
    </w:p>
    <w:p w14:paraId="00ACF553" w14:textId="77777777" w:rsidR="00571409" w:rsidRPr="00AE0300" w:rsidRDefault="00571409" w:rsidP="004F78B9">
      <w:pPr>
        <w:numPr>
          <w:ilvl w:val="0"/>
          <w:numId w:val="32"/>
        </w:numPr>
        <w:rPr>
          <w:rFonts w:cstheme="minorHAnsi"/>
          <w:sz w:val="22"/>
          <w:szCs w:val="22"/>
        </w:rPr>
      </w:pPr>
      <w:r w:rsidRPr="00AE0300">
        <w:rPr>
          <w:rFonts w:cstheme="minorHAnsi"/>
          <w:sz w:val="22"/>
          <w:szCs w:val="22"/>
        </w:rPr>
        <w:t xml:space="preserve">front- og backend-utvikling </w:t>
      </w:r>
    </w:p>
    <w:p w14:paraId="064C2741" w14:textId="77777777" w:rsidR="00571409" w:rsidRPr="00AE0300" w:rsidRDefault="00571409" w:rsidP="004F78B9">
      <w:pPr>
        <w:numPr>
          <w:ilvl w:val="0"/>
          <w:numId w:val="32"/>
        </w:numPr>
        <w:rPr>
          <w:rFonts w:cstheme="minorHAnsi"/>
          <w:sz w:val="22"/>
          <w:szCs w:val="22"/>
        </w:rPr>
      </w:pPr>
      <w:r w:rsidRPr="00AE0300">
        <w:rPr>
          <w:rFonts w:cstheme="minorHAnsi"/>
          <w:sz w:val="22"/>
          <w:szCs w:val="22"/>
        </w:rPr>
        <w:t xml:space="preserve">brukerinnsikt </w:t>
      </w:r>
    </w:p>
    <w:p w14:paraId="690C1C07" w14:textId="77777777" w:rsidR="00465931" w:rsidRPr="00AE0300" w:rsidRDefault="00571409" w:rsidP="004F78B9">
      <w:pPr>
        <w:numPr>
          <w:ilvl w:val="0"/>
          <w:numId w:val="32"/>
        </w:numPr>
        <w:rPr>
          <w:rFonts w:cstheme="minorHAnsi"/>
          <w:sz w:val="22"/>
          <w:szCs w:val="22"/>
        </w:rPr>
      </w:pPr>
      <w:r w:rsidRPr="00AE0300">
        <w:rPr>
          <w:rFonts w:cstheme="minorHAnsi"/>
          <w:sz w:val="22"/>
          <w:szCs w:val="22"/>
        </w:rPr>
        <w:t>innholdsdesign</w:t>
      </w:r>
    </w:p>
    <w:p w14:paraId="1CA8BC96" w14:textId="77777777" w:rsidR="00C61A69" w:rsidRPr="00AE0300" w:rsidRDefault="00C61A69" w:rsidP="00465931">
      <w:pPr>
        <w:spacing w:after="160" w:line="259" w:lineRule="auto"/>
        <w:rPr>
          <w:rFonts w:cstheme="minorHAnsi"/>
          <w:sz w:val="22"/>
          <w:szCs w:val="22"/>
        </w:rPr>
      </w:pPr>
    </w:p>
    <w:p w14:paraId="3CE13B65" w14:textId="12D9F725" w:rsidR="00465931" w:rsidRPr="00AE0300" w:rsidRDefault="00465931" w:rsidP="00465931">
      <w:pPr>
        <w:spacing w:after="160" w:line="259" w:lineRule="auto"/>
        <w:rPr>
          <w:rFonts w:cstheme="minorHAnsi"/>
          <w:sz w:val="22"/>
          <w:szCs w:val="22"/>
        </w:rPr>
      </w:pPr>
      <w:r w:rsidRPr="00AE0300">
        <w:rPr>
          <w:rFonts w:cstheme="minorHAnsi"/>
          <w:sz w:val="22"/>
          <w:szCs w:val="22"/>
        </w:rPr>
        <w:t xml:space="preserve">Herunder kompetanse og erfaring innen følgende: </w:t>
      </w:r>
    </w:p>
    <w:p w14:paraId="27B05DF8" w14:textId="77777777" w:rsidR="00465931" w:rsidRPr="00AE0300" w:rsidRDefault="00465931" w:rsidP="004F78B9">
      <w:pPr>
        <w:pStyle w:val="Listeavsnitt"/>
        <w:numPr>
          <w:ilvl w:val="0"/>
          <w:numId w:val="40"/>
        </w:numPr>
        <w:spacing w:after="160" w:line="259" w:lineRule="auto"/>
        <w:rPr>
          <w:sz w:val="22"/>
          <w:szCs w:val="22"/>
          <w:lang w:val="en-US"/>
        </w:rPr>
      </w:pPr>
      <w:r w:rsidRPr="00AE0300">
        <w:rPr>
          <w:sz w:val="22"/>
          <w:szCs w:val="22"/>
          <w:lang w:val="en-US"/>
        </w:rPr>
        <w:t xml:space="preserve">Sanity (Sanity Studio og headless CMS) </w:t>
      </w:r>
    </w:p>
    <w:p w14:paraId="3411C97D" w14:textId="77777777" w:rsidR="00465931" w:rsidRPr="00AE0300" w:rsidRDefault="00465931" w:rsidP="004F78B9">
      <w:pPr>
        <w:pStyle w:val="Listeavsnitt"/>
        <w:numPr>
          <w:ilvl w:val="0"/>
          <w:numId w:val="40"/>
        </w:numPr>
        <w:spacing w:after="160" w:line="259" w:lineRule="auto"/>
        <w:rPr>
          <w:sz w:val="22"/>
          <w:szCs w:val="22"/>
        </w:rPr>
      </w:pPr>
      <w:r w:rsidRPr="00AE0300">
        <w:rPr>
          <w:sz w:val="22"/>
          <w:szCs w:val="22"/>
        </w:rPr>
        <w:t xml:space="preserve">Frontend utvikling (JavaScript/TypeScript og relevante rammeverk) </w:t>
      </w:r>
    </w:p>
    <w:p w14:paraId="296B8472" w14:textId="77777777" w:rsidR="00465931" w:rsidRPr="00AE0300" w:rsidRDefault="00465931" w:rsidP="004F78B9">
      <w:pPr>
        <w:pStyle w:val="Listeavsnitt"/>
        <w:numPr>
          <w:ilvl w:val="0"/>
          <w:numId w:val="40"/>
        </w:numPr>
        <w:spacing w:after="160" w:line="259" w:lineRule="auto"/>
        <w:rPr>
          <w:sz w:val="22"/>
          <w:szCs w:val="22"/>
        </w:rPr>
      </w:pPr>
      <w:r w:rsidRPr="00AE0300">
        <w:rPr>
          <w:sz w:val="22"/>
          <w:szCs w:val="22"/>
        </w:rPr>
        <w:t xml:space="preserve">Backend utvikling og integrasjoner (API basert samhandling) </w:t>
      </w:r>
    </w:p>
    <w:p w14:paraId="1CC4E08F" w14:textId="77777777" w:rsidR="00465931" w:rsidRPr="00AE0300" w:rsidRDefault="00465931" w:rsidP="004F78B9">
      <w:pPr>
        <w:pStyle w:val="Listeavsnitt"/>
        <w:numPr>
          <w:ilvl w:val="0"/>
          <w:numId w:val="40"/>
        </w:numPr>
        <w:spacing w:after="160" w:line="259" w:lineRule="auto"/>
        <w:rPr>
          <w:sz w:val="22"/>
          <w:szCs w:val="22"/>
        </w:rPr>
      </w:pPr>
      <w:r w:rsidRPr="00AE0300">
        <w:rPr>
          <w:sz w:val="22"/>
          <w:szCs w:val="22"/>
        </w:rPr>
        <w:t xml:space="preserve">Skybasert drift og forvaltning (Microsoft Azure eller tilsvarende) </w:t>
      </w:r>
    </w:p>
    <w:p w14:paraId="68F36CAF" w14:textId="2A45AF1D" w:rsidR="005A35DD" w:rsidRPr="00AE0300" w:rsidRDefault="00465931" w:rsidP="004F78B9">
      <w:pPr>
        <w:pStyle w:val="Listeavsnitt"/>
        <w:numPr>
          <w:ilvl w:val="0"/>
          <w:numId w:val="40"/>
        </w:numPr>
        <w:spacing w:after="160" w:line="259" w:lineRule="auto"/>
        <w:rPr>
          <w:sz w:val="22"/>
          <w:szCs w:val="22"/>
        </w:rPr>
      </w:pPr>
      <w:r w:rsidRPr="00AE0300">
        <w:rPr>
          <w:sz w:val="22"/>
          <w:szCs w:val="22"/>
        </w:rPr>
        <w:t>CI/CD og automatiserte leveranseløp</w:t>
      </w:r>
    </w:p>
    <w:p w14:paraId="6AE5E457" w14:textId="30E30B09" w:rsidR="005A35DD" w:rsidRPr="00AE0300" w:rsidRDefault="00465931" w:rsidP="004F78B9">
      <w:pPr>
        <w:pStyle w:val="Listeavsnitt"/>
        <w:numPr>
          <w:ilvl w:val="0"/>
          <w:numId w:val="41"/>
        </w:numPr>
        <w:rPr>
          <w:sz w:val="22"/>
          <w:szCs w:val="22"/>
        </w:rPr>
      </w:pPr>
      <w:r w:rsidRPr="00AE0300">
        <w:rPr>
          <w:sz w:val="22"/>
          <w:szCs w:val="22"/>
        </w:rPr>
        <w:t>Next.js</w:t>
      </w:r>
    </w:p>
    <w:p w14:paraId="2F5D8994" w14:textId="419A3EEB" w:rsidR="00D57B9D" w:rsidRPr="00AE0300" w:rsidRDefault="00465931" w:rsidP="004F78B9">
      <w:pPr>
        <w:pStyle w:val="Listeavsnitt"/>
        <w:numPr>
          <w:ilvl w:val="0"/>
          <w:numId w:val="41"/>
        </w:numPr>
        <w:rPr>
          <w:sz w:val="22"/>
          <w:szCs w:val="22"/>
        </w:rPr>
      </w:pPr>
      <w:r w:rsidRPr="00AE0300">
        <w:rPr>
          <w:sz w:val="22"/>
          <w:szCs w:val="22"/>
        </w:rPr>
        <w:t>React</w:t>
      </w:r>
    </w:p>
    <w:p w14:paraId="51077359" w14:textId="77777777" w:rsidR="00571409" w:rsidRDefault="00571409" w:rsidP="00474895">
      <w:pPr>
        <w:pStyle w:val="Listeavsnitt"/>
        <w:numPr>
          <w:ilvl w:val="0"/>
          <w:numId w:val="0"/>
        </w:numPr>
        <w:spacing w:after="160" w:line="259" w:lineRule="auto"/>
        <w:ind w:left="720"/>
        <w:rPr>
          <w:rFonts w:ascii="Calibri" w:hAnsi="Calibri" w:cs="Calibri"/>
        </w:rPr>
      </w:pPr>
    </w:p>
    <w:p w14:paraId="286CB5CA" w14:textId="77777777" w:rsidR="00E17DE9" w:rsidRDefault="00E17DE9" w:rsidP="00571409">
      <w:pPr>
        <w:rPr>
          <w:rFonts w:ascii="Calibri" w:hAnsi="Calibri" w:cs="Calibri"/>
        </w:rPr>
      </w:pPr>
    </w:p>
    <w:p w14:paraId="72C27C24" w14:textId="7335594C" w:rsidR="00373D16" w:rsidRDefault="00AF47D2" w:rsidP="002D233C">
      <w:pPr>
        <w:pStyle w:val="Overskrift1"/>
      </w:pPr>
      <w:bookmarkStart w:id="36" w:name="_Toc231390926"/>
      <w:bookmarkStart w:id="37" w:name="_Toc231477027"/>
      <w:bookmarkEnd w:id="36"/>
      <w:r>
        <w:lastRenderedPageBreak/>
        <w:t>Kravtabell</w:t>
      </w:r>
      <w:bookmarkEnd w:id="37"/>
    </w:p>
    <w:p w14:paraId="4E2857F6" w14:textId="77777777" w:rsidR="007A609B" w:rsidRPr="007A609B" w:rsidRDefault="007A609B" w:rsidP="007A609B">
      <w:pPr>
        <w:rPr>
          <w:lang w:eastAsia="nb-NO"/>
        </w:rPr>
      </w:pPr>
    </w:p>
    <w:tbl>
      <w:tblPr>
        <w:tblStyle w:val="Tabellrutenett"/>
        <w:tblW w:w="906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31"/>
        <w:gridCol w:w="6247"/>
        <w:gridCol w:w="1984"/>
      </w:tblGrid>
      <w:tr w:rsidR="009662D1" w:rsidRPr="00790250" w14:paraId="2779218F" w14:textId="6848F646" w:rsidTr="00790250">
        <w:tc>
          <w:tcPr>
            <w:tcW w:w="831" w:type="dxa"/>
            <w:hideMark/>
          </w:tcPr>
          <w:p w14:paraId="2A215D20" w14:textId="77777777" w:rsidR="009662D1" w:rsidRPr="00790250" w:rsidRDefault="009662D1" w:rsidP="00897A74">
            <w:pPr>
              <w:spacing w:after="160" w:line="259" w:lineRule="auto"/>
              <w:jc w:val="center"/>
              <w:rPr>
                <w:rFonts w:asciiTheme="minorHAnsi" w:hAnsiTheme="minorHAnsi" w:cstheme="minorHAnsi"/>
                <w:b/>
                <w:bCs/>
              </w:rPr>
            </w:pPr>
            <w:r w:rsidRPr="00790250">
              <w:rPr>
                <w:rFonts w:asciiTheme="minorHAnsi" w:hAnsiTheme="minorHAnsi" w:cstheme="minorHAnsi"/>
                <w:b/>
                <w:bCs/>
              </w:rPr>
              <w:t>Krav</w:t>
            </w:r>
            <w:r w:rsidRPr="00790250">
              <w:rPr>
                <w:rFonts w:asciiTheme="minorHAnsi" w:hAnsiTheme="minorHAnsi" w:cstheme="minorHAnsi"/>
                <w:b/>
                <w:bCs/>
              </w:rPr>
              <w:noBreakHyphen/>
              <w:t>ID</w:t>
            </w:r>
          </w:p>
        </w:tc>
        <w:tc>
          <w:tcPr>
            <w:tcW w:w="6247" w:type="dxa"/>
            <w:hideMark/>
          </w:tcPr>
          <w:p w14:paraId="5CFE6BC4" w14:textId="77777777" w:rsidR="009662D1" w:rsidRPr="00790250" w:rsidRDefault="009662D1" w:rsidP="00AB5AE8">
            <w:pPr>
              <w:spacing w:after="160" w:line="259" w:lineRule="auto"/>
              <w:rPr>
                <w:rFonts w:asciiTheme="minorHAnsi" w:hAnsiTheme="minorHAnsi" w:cstheme="minorHAnsi"/>
                <w:b/>
                <w:bCs/>
              </w:rPr>
            </w:pPr>
            <w:r w:rsidRPr="00790250">
              <w:rPr>
                <w:rFonts w:asciiTheme="minorHAnsi" w:hAnsiTheme="minorHAnsi" w:cstheme="minorHAnsi"/>
                <w:b/>
                <w:bCs/>
              </w:rPr>
              <w:t>Krav</w:t>
            </w:r>
          </w:p>
        </w:tc>
        <w:tc>
          <w:tcPr>
            <w:tcW w:w="1984" w:type="dxa"/>
          </w:tcPr>
          <w:p w14:paraId="521CB86A" w14:textId="32700377" w:rsidR="009662D1" w:rsidRPr="00790250" w:rsidRDefault="009662D1" w:rsidP="00AB5AE8">
            <w:pPr>
              <w:spacing w:after="160" w:line="259" w:lineRule="auto"/>
              <w:rPr>
                <w:rFonts w:asciiTheme="minorHAnsi" w:hAnsiTheme="minorHAnsi" w:cstheme="minorHAnsi"/>
                <w:b/>
                <w:bCs/>
              </w:rPr>
            </w:pPr>
            <w:r w:rsidRPr="00790250">
              <w:rPr>
                <w:rFonts w:asciiTheme="minorHAnsi" w:hAnsiTheme="minorHAnsi" w:cstheme="minorHAnsi"/>
                <w:b/>
                <w:bCs/>
              </w:rPr>
              <w:t>Dokumentasjonskrav</w:t>
            </w:r>
          </w:p>
        </w:tc>
      </w:tr>
      <w:tr w:rsidR="003F097A" w:rsidRPr="006130AB" w14:paraId="11A3B426" w14:textId="77777777" w:rsidTr="00790250">
        <w:trPr>
          <w:trHeight w:val="432"/>
        </w:trPr>
        <w:tc>
          <w:tcPr>
            <w:tcW w:w="9062" w:type="dxa"/>
            <w:gridSpan w:val="3"/>
          </w:tcPr>
          <w:p w14:paraId="2BDE7E65" w14:textId="4EDD6FEA" w:rsidR="003F097A" w:rsidRPr="006130AB" w:rsidRDefault="003F097A" w:rsidP="002D233C">
            <w:pPr>
              <w:pStyle w:val="Overskrift2"/>
              <w:rPr>
                <w:sz w:val="24"/>
                <w:szCs w:val="24"/>
              </w:rPr>
            </w:pPr>
            <w:bookmarkStart w:id="38" w:name="_Toc231477028"/>
            <w:r w:rsidRPr="006130AB">
              <w:rPr>
                <w:sz w:val="24"/>
                <w:szCs w:val="24"/>
              </w:rPr>
              <w:t>Overordnet leveranse og samarbeid</w:t>
            </w:r>
            <w:bookmarkEnd w:id="38"/>
          </w:p>
        </w:tc>
      </w:tr>
      <w:tr w:rsidR="009662D1" w:rsidRPr="00790250" w14:paraId="2E401591" w14:textId="0CBED678" w:rsidTr="00790250">
        <w:tc>
          <w:tcPr>
            <w:tcW w:w="831" w:type="dxa"/>
            <w:hideMark/>
          </w:tcPr>
          <w:p w14:paraId="6D093F3E" w14:textId="5EB77ECB" w:rsidR="009662D1" w:rsidRPr="00790250" w:rsidRDefault="00BF1557" w:rsidP="00897A74">
            <w:pPr>
              <w:spacing w:after="160" w:line="259" w:lineRule="auto"/>
              <w:jc w:val="center"/>
              <w:rPr>
                <w:rFonts w:asciiTheme="minorHAnsi" w:hAnsiTheme="minorHAnsi" w:cstheme="minorHAnsi"/>
              </w:rPr>
            </w:pPr>
            <w:r w:rsidRPr="00790250">
              <w:rPr>
                <w:rFonts w:asciiTheme="minorHAnsi" w:hAnsiTheme="minorHAnsi" w:cstheme="minorHAnsi"/>
              </w:rPr>
              <w:t>a</w:t>
            </w:r>
          </w:p>
        </w:tc>
        <w:tc>
          <w:tcPr>
            <w:tcW w:w="6247" w:type="dxa"/>
            <w:hideMark/>
          </w:tcPr>
          <w:p w14:paraId="16CC14A1" w14:textId="10A8C7CD" w:rsidR="009662D1" w:rsidRPr="00790250" w:rsidRDefault="00B02833" w:rsidP="00AB5AE8">
            <w:pPr>
              <w:spacing w:after="160" w:line="259" w:lineRule="auto"/>
              <w:rPr>
                <w:rFonts w:asciiTheme="minorHAnsi" w:hAnsiTheme="minorHAnsi" w:cstheme="minorHAnsi"/>
              </w:rPr>
            </w:pPr>
            <w:r w:rsidRPr="00B02833">
              <w:rPr>
                <w:rFonts w:asciiTheme="minorHAnsi" w:hAnsiTheme="minorHAnsi" w:cstheme="minorHAnsi"/>
              </w:rPr>
              <w:t xml:space="preserve">Leverandøren skal ha helhetlig operativt ansvar for drift, forvaltning og videreutvikling av HK-dirs nettsteder på Sanity-plattformen innenfor Leverandørens avtalte ansvarsområde. </w:t>
            </w:r>
          </w:p>
        </w:tc>
        <w:tc>
          <w:tcPr>
            <w:tcW w:w="1984" w:type="dxa"/>
          </w:tcPr>
          <w:p w14:paraId="10366488" w14:textId="049CAF31" w:rsidR="009662D1" w:rsidRPr="00790250" w:rsidRDefault="009662D1" w:rsidP="00AB5AE8">
            <w:pPr>
              <w:spacing w:after="160" w:line="259" w:lineRule="auto"/>
              <w:rPr>
                <w:rFonts w:asciiTheme="minorHAnsi" w:hAnsiTheme="minorHAnsi" w:cstheme="minorHAnsi"/>
              </w:rPr>
            </w:pPr>
            <w:r w:rsidRPr="00790250">
              <w:rPr>
                <w:rFonts w:asciiTheme="minorHAnsi" w:hAnsiTheme="minorHAnsi" w:cstheme="minorHAnsi"/>
              </w:rPr>
              <w:t>Bekreftes i bilag 2</w:t>
            </w:r>
          </w:p>
        </w:tc>
      </w:tr>
      <w:tr w:rsidR="009662D1" w:rsidRPr="00790250" w14:paraId="3B31A503" w14:textId="724DB5D5" w:rsidTr="00790250">
        <w:tc>
          <w:tcPr>
            <w:tcW w:w="831" w:type="dxa"/>
            <w:hideMark/>
          </w:tcPr>
          <w:p w14:paraId="6B88348A" w14:textId="41FCDF74" w:rsidR="009662D1" w:rsidRPr="00790250" w:rsidRDefault="00BF1557" w:rsidP="009662D1">
            <w:pPr>
              <w:spacing w:after="160" w:line="259" w:lineRule="auto"/>
              <w:jc w:val="center"/>
              <w:rPr>
                <w:rFonts w:asciiTheme="minorHAnsi" w:hAnsiTheme="minorHAnsi" w:cstheme="minorHAnsi"/>
              </w:rPr>
            </w:pPr>
            <w:r w:rsidRPr="00790250">
              <w:rPr>
                <w:rFonts w:asciiTheme="minorHAnsi" w:hAnsiTheme="minorHAnsi" w:cstheme="minorHAnsi"/>
              </w:rPr>
              <w:t>b</w:t>
            </w:r>
          </w:p>
        </w:tc>
        <w:tc>
          <w:tcPr>
            <w:tcW w:w="6247" w:type="dxa"/>
            <w:hideMark/>
          </w:tcPr>
          <w:p w14:paraId="63547C4E" w14:textId="77777777" w:rsidR="009662D1" w:rsidRPr="00790250" w:rsidRDefault="009662D1" w:rsidP="009662D1">
            <w:pPr>
              <w:spacing w:after="160" w:line="259" w:lineRule="auto"/>
              <w:rPr>
                <w:rFonts w:asciiTheme="minorHAnsi" w:hAnsiTheme="minorHAnsi" w:cstheme="minorHAnsi"/>
              </w:rPr>
            </w:pPr>
            <w:r w:rsidRPr="00790250">
              <w:rPr>
                <w:rFonts w:asciiTheme="minorHAnsi" w:hAnsiTheme="minorHAnsi" w:cstheme="minorHAnsi"/>
              </w:rPr>
              <w:t>Leverandøren skal fungere som Kundens primære kontaktpunkt for alle forhold knyttet til avtalen.</w:t>
            </w:r>
          </w:p>
        </w:tc>
        <w:tc>
          <w:tcPr>
            <w:tcW w:w="1984" w:type="dxa"/>
          </w:tcPr>
          <w:p w14:paraId="2A45B054" w14:textId="3E73A8ED" w:rsidR="009662D1" w:rsidRPr="00790250" w:rsidRDefault="009662D1" w:rsidP="009662D1">
            <w:pPr>
              <w:spacing w:after="160" w:line="259" w:lineRule="auto"/>
              <w:rPr>
                <w:rFonts w:asciiTheme="minorHAnsi" w:hAnsiTheme="minorHAnsi" w:cstheme="minorHAnsi"/>
              </w:rPr>
            </w:pPr>
            <w:r w:rsidRPr="00790250">
              <w:rPr>
                <w:rFonts w:asciiTheme="minorHAnsi" w:hAnsiTheme="minorHAnsi" w:cstheme="minorHAnsi"/>
              </w:rPr>
              <w:t>Bekreftes i bilag 2</w:t>
            </w:r>
          </w:p>
        </w:tc>
      </w:tr>
      <w:tr w:rsidR="009662D1" w:rsidRPr="00790250" w14:paraId="2B955AB4" w14:textId="665B168A" w:rsidTr="00790250">
        <w:tc>
          <w:tcPr>
            <w:tcW w:w="831" w:type="dxa"/>
            <w:hideMark/>
          </w:tcPr>
          <w:p w14:paraId="7A943469" w14:textId="51468A10" w:rsidR="009662D1" w:rsidRPr="00790250" w:rsidRDefault="00BF1557" w:rsidP="009662D1">
            <w:pPr>
              <w:spacing w:after="160" w:line="259" w:lineRule="auto"/>
              <w:jc w:val="center"/>
              <w:rPr>
                <w:rFonts w:asciiTheme="minorHAnsi" w:hAnsiTheme="minorHAnsi" w:cstheme="minorHAnsi"/>
              </w:rPr>
            </w:pPr>
            <w:r w:rsidRPr="00790250">
              <w:rPr>
                <w:rFonts w:asciiTheme="minorHAnsi" w:hAnsiTheme="minorHAnsi" w:cstheme="minorHAnsi"/>
              </w:rPr>
              <w:t>c</w:t>
            </w:r>
          </w:p>
        </w:tc>
        <w:tc>
          <w:tcPr>
            <w:tcW w:w="6247" w:type="dxa"/>
            <w:hideMark/>
          </w:tcPr>
          <w:p w14:paraId="22AB958F" w14:textId="77777777" w:rsidR="009662D1" w:rsidRPr="00790250" w:rsidRDefault="009662D1" w:rsidP="009662D1">
            <w:pPr>
              <w:spacing w:after="160" w:line="259" w:lineRule="auto"/>
              <w:rPr>
                <w:rFonts w:asciiTheme="minorHAnsi" w:hAnsiTheme="minorHAnsi" w:cstheme="minorHAnsi"/>
              </w:rPr>
            </w:pPr>
            <w:r w:rsidRPr="00790250">
              <w:rPr>
                <w:rFonts w:asciiTheme="minorHAnsi" w:hAnsiTheme="minorHAnsi" w:cstheme="minorHAnsi"/>
              </w:rPr>
              <w:t>Leverandøren skal samarbeide med HK-dir og eventuelle øvrige leverandører som samtidig arbeider med tilknyttede løsninger.</w:t>
            </w:r>
          </w:p>
        </w:tc>
        <w:tc>
          <w:tcPr>
            <w:tcW w:w="1984" w:type="dxa"/>
          </w:tcPr>
          <w:p w14:paraId="4F7C87FF" w14:textId="762455D3" w:rsidR="009662D1" w:rsidRPr="00790250" w:rsidRDefault="009662D1" w:rsidP="009662D1">
            <w:pPr>
              <w:spacing w:after="160" w:line="259" w:lineRule="auto"/>
              <w:rPr>
                <w:rFonts w:asciiTheme="minorHAnsi" w:hAnsiTheme="minorHAnsi" w:cstheme="minorHAnsi"/>
              </w:rPr>
            </w:pPr>
            <w:r w:rsidRPr="00790250">
              <w:rPr>
                <w:rFonts w:asciiTheme="minorHAnsi" w:hAnsiTheme="minorHAnsi" w:cstheme="minorHAnsi"/>
              </w:rPr>
              <w:t>Bekreftes i bilag 2</w:t>
            </w:r>
          </w:p>
        </w:tc>
      </w:tr>
      <w:tr w:rsidR="009662D1" w:rsidRPr="00790250" w14:paraId="5469316D" w14:textId="1D8DD6F1" w:rsidTr="00790250">
        <w:tc>
          <w:tcPr>
            <w:tcW w:w="831" w:type="dxa"/>
            <w:hideMark/>
          </w:tcPr>
          <w:p w14:paraId="1BC5775F" w14:textId="10C92D41" w:rsidR="009662D1" w:rsidRPr="00790250" w:rsidRDefault="00BF1557" w:rsidP="009662D1">
            <w:pPr>
              <w:spacing w:after="160" w:line="259" w:lineRule="auto"/>
              <w:jc w:val="center"/>
              <w:rPr>
                <w:rFonts w:asciiTheme="minorHAnsi" w:hAnsiTheme="minorHAnsi" w:cstheme="minorHAnsi"/>
              </w:rPr>
            </w:pPr>
            <w:r w:rsidRPr="00790250">
              <w:rPr>
                <w:rFonts w:asciiTheme="minorHAnsi" w:hAnsiTheme="minorHAnsi" w:cstheme="minorHAnsi"/>
              </w:rPr>
              <w:t>d</w:t>
            </w:r>
          </w:p>
        </w:tc>
        <w:tc>
          <w:tcPr>
            <w:tcW w:w="6247" w:type="dxa"/>
            <w:hideMark/>
          </w:tcPr>
          <w:p w14:paraId="01813209" w14:textId="77777777" w:rsidR="009662D1" w:rsidRPr="00790250" w:rsidRDefault="009662D1" w:rsidP="009662D1">
            <w:pPr>
              <w:spacing w:after="160" w:line="259" w:lineRule="auto"/>
              <w:rPr>
                <w:rFonts w:asciiTheme="minorHAnsi" w:hAnsiTheme="minorHAnsi" w:cstheme="minorHAnsi"/>
              </w:rPr>
            </w:pPr>
            <w:r w:rsidRPr="00790250">
              <w:rPr>
                <w:rFonts w:asciiTheme="minorHAnsi" w:hAnsiTheme="minorHAnsi" w:cstheme="minorHAnsi"/>
              </w:rPr>
              <w:t>Leverandøren skal sikre tilfredsstillende kunnskapsoverføring til HK-dir i avtaleperioden.</w:t>
            </w:r>
          </w:p>
        </w:tc>
        <w:tc>
          <w:tcPr>
            <w:tcW w:w="1984" w:type="dxa"/>
          </w:tcPr>
          <w:p w14:paraId="657B94F2" w14:textId="6AFD75AA" w:rsidR="009662D1" w:rsidRPr="00790250" w:rsidRDefault="009662D1" w:rsidP="009662D1">
            <w:pPr>
              <w:spacing w:after="160" w:line="259" w:lineRule="auto"/>
              <w:rPr>
                <w:rFonts w:asciiTheme="minorHAnsi" w:hAnsiTheme="minorHAnsi" w:cstheme="minorHAnsi"/>
              </w:rPr>
            </w:pPr>
            <w:r w:rsidRPr="00790250">
              <w:rPr>
                <w:rFonts w:asciiTheme="minorHAnsi" w:hAnsiTheme="minorHAnsi" w:cstheme="minorHAnsi"/>
              </w:rPr>
              <w:t>Bekreftes i bilag 2</w:t>
            </w:r>
          </w:p>
        </w:tc>
      </w:tr>
      <w:tr w:rsidR="009662D1" w:rsidRPr="00790250" w14:paraId="59FB1325" w14:textId="14A63EC2" w:rsidTr="00790250">
        <w:tc>
          <w:tcPr>
            <w:tcW w:w="831" w:type="dxa"/>
          </w:tcPr>
          <w:p w14:paraId="6299F83D" w14:textId="0C5EBAB9" w:rsidR="009662D1" w:rsidRPr="00790250" w:rsidRDefault="00BF1557" w:rsidP="009662D1">
            <w:pPr>
              <w:jc w:val="center"/>
              <w:rPr>
                <w:rFonts w:asciiTheme="minorHAnsi" w:hAnsiTheme="minorHAnsi" w:cstheme="minorHAnsi"/>
              </w:rPr>
            </w:pPr>
            <w:r w:rsidRPr="00790250">
              <w:rPr>
                <w:rFonts w:asciiTheme="minorHAnsi" w:hAnsiTheme="minorHAnsi" w:cstheme="minorHAnsi"/>
              </w:rPr>
              <w:t>e</w:t>
            </w:r>
          </w:p>
        </w:tc>
        <w:tc>
          <w:tcPr>
            <w:tcW w:w="6247" w:type="dxa"/>
          </w:tcPr>
          <w:p w14:paraId="47D53911" w14:textId="73A19CCA" w:rsidR="009662D1" w:rsidRPr="00790250" w:rsidRDefault="009662D1" w:rsidP="009662D1">
            <w:pPr>
              <w:rPr>
                <w:rFonts w:asciiTheme="minorHAnsi" w:hAnsiTheme="minorHAnsi" w:cstheme="minorHAnsi"/>
              </w:rPr>
            </w:pPr>
            <w:r w:rsidRPr="00790250">
              <w:rPr>
                <w:rFonts w:asciiTheme="minorHAnsi" w:hAnsiTheme="minorHAnsi" w:cstheme="minorHAnsi"/>
              </w:rPr>
              <w:t>Alle kravene som fremkommer av kravspesifikasjonen, gjelder også for utviklingsprosjekter gjennomført med egen avtale</w:t>
            </w:r>
            <w:r w:rsidR="0060553A">
              <w:rPr>
                <w:rFonts w:asciiTheme="minorHAnsi" w:hAnsiTheme="minorHAnsi" w:cstheme="minorHAnsi"/>
              </w:rPr>
              <w:t xml:space="preserve">, i den </w:t>
            </w:r>
            <w:r w:rsidR="007B7831" w:rsidRPr="00E93446">
              <w:rPr>
                <w:rFonts w:asciiTheme="minorHAnsi" w:hAnsiTheme="minorHAnsi" w:cstheme="minorHAnsi"/>
              </w:rPr>
              <w:t>utstrekning kravene</w:t>
            </w:r>
            <w:r w:rsidR="0060553A" w:rsidRPr="00E93446">
              <w:rPr>
                <w:rFonts w:asciiTheme="minorHAnsi" w:hAnsiTheme="minorHAnsi" w:cstheme="minorHAnsi"/>
              </w:rPr>
              <w:t xml:space="preserve"> er relevante for </w:t>
            </w:r>
            <w:r w:rsidR="007B7831" w:rsidRPr="00E93446">
              <w:rPr>
                <w:rFonts w:asciiTheme="minorHAnsi" w:hAnsiTheme="minorHAnsi" w:cstheme="minorHAnsi"/>
              </w:rPr>
              <w:t>utviklingsoppdragets art</w:t>
            </w:r>
            <w:r w:rsidR="006E5C82" w:rsidRPr="00E93446">
              <w:rPr>
                <w:rFonts w:asciiTheme="minorHAnsi" w:hAnsiTheme="minorHAnsi" w:cstheme="minorHAnsi"/>
              </w:rPr>
              <w:t xml:space="preserve"> og </w:t>
            </w:r>
            <w:r w:rsidR="007B7831" w:rsidRPr="00E93446">
              <w:rPr>
                <w:rFonts w:asciiTheme="minorHAnsi" w:hAnsiTheme="minorHAnsi" w:cstheme="minorHAnsi"/>
              </w:rPr>
              <w:t>omfang</w:t>
            </w:r>
            <w:r w:rsidRPr="00790250">
              <w:rPr>
                <w:rFonts w:asciiTheme="minorHAnsi" w:hAnsiTheme="minorHAnsi" w:cstheme="minorHAnsi"/>
              </w:rPr>
              <w:t>.</w:t>
            </w:r>
          </w:p>
        </w:tc>
        <w:tc>
          <w:tcPr>
            <w:tcW w:w="1984" w:type="dxa"/>
          </w:tcPr>
          <w:p w14:paraId="48C25A90" w14:textId="1897D7E5" w:rsidR="009662D1" w:rsidRPr="00790250" w:rsidRDefault="009662D1" w:rsidP="009662D1">
            <w:pPr>
              <w:rPr>
                <w:rFonts w:asciiTheme="minorHAnsi" w:hAnsiTheme="minorHAnsi" w:cstheme="minorHAnsi"/>
              </w:rPr>
            </w:pPr>
            <w:r w:rsidRPr="00790250">
              <w:rPr>
                <w:rFonts w:asciiTheme="minorHAnsi" w:hAnsiTheme="minorHAnsi" w:cstheme="minorHAnsi"/>
              </w:rPr>
              <w:t>Bekreftes i bilag 2</w:t>
            </w:r>
          </w:p>
        </w:tc>
      </w:tr>
      <w:tr w:rsidR="00247A7A" w:rsidRPr="006130AB" w14:paraId="66EF5310" w14:textId="77777777" w:rsidTr="00790250">
        <w:tc>
          <w:tcPr>
            <w:tcW w:w="9062" w:type="dxa"/>
            <w:gridSpan w:val="3"/>
          </w:tcPr>
          <w:p w14:paraId="6A1C9E3C" w14:textId="10EEEA40" w:rsidR="00247A7A" w:rsidRPr="006130AB" w:rsidRDefault="00247A7A" w:rsidP="002D233C">
            <w:pPr>
              <w:pStyle w:val="Overskrift2"/>
              <w:rPr>
                <w:sz w:val="24"/>
                <w:szCs w:val="24"/>
              </w:rPr>
            </w:pPr>
            <w:bookmarkStart w:id="39" w:name="_Toc231477029"/>
            <w:r w:rsidRPr="006130AB">
              <w:rPr>
                <w:sz w:val="24"/>
                <w:szCs w:val="24"/>
              </w:rPr>
              <w:t>Krav til tilbudt kompetanse</w:t>
            </w:r>
            <w:bookmarkEnd w:id="39"/>
          </w:p>
        </w:tc>
      </w:tr>
      <w:tr w:rsidR="00247A7A" w:rsidRPr="00790250" w14:paraId="528B3C75" w14:textId="77777777" w:rsidTr="00790250">
        <w:tc>
          <w:tcPr>
            <w:tcW w:w="831" w:type="dxa"/>
            <w:hideMark/>
          </w:tcPr>
          <w:p w14:paraId="1237A5FE" w14:textId="6593059B" w:rsidR="00247A7A" w:rsidRPr="00790250" w:rsidRDefault="00BF1557" w:rsidP="00AB5AE8">
            <w:pPr>
              <w:spacing w:after="160" w:line="259" w:lineRule="auto"/>
              <w:jc w:val="center"/>
              <w:rPr>
                <w:rFonts w:asciiTheme="minorHAnsi" w:hAnsiTheme="minorHAnsi" w:cstheme="minorHAnsi"/>
              </w:rPr>
            </w:pPr>
            <w:r w:rsidRPr="00790250">
              <w:rPr>
                <w:rFonts w:asciiTheme="minorHAnsi" w:hAnsiTheme="minorHAnsi" w:cstheme="minorHAnsi"/>
              </w:rPr>
              <w:t>a</w:t>
            </w:r>
          </w:p>
        </w:tc>
        <w:tc>
          <w:tcPr>
            <w:tcW w:w="6247" w:type="dxa"/>
            <w:hideMark/>
          </w:tcPr>
          <w:p w14:paraId="7BE7AC0E" w14:textId="0E9687F9" w:rsidR="00247A7A" w:rsidRPr="00790250" w:rsidRDefault="00A25F6D" w:rsidP="00AB5AE8">
            <w:pPr>
              <w:spacing w:after="160" w:line="259" w:lineRule="auto"/>
              <w:rPr>
                <w:rFonts w:asciiTheme="minorHAnsi" w:hAnsiTheme="minorHAnsi" w:cstheme="minorHAnsi"/>
              </w:rPr>
            </w:pPr>
            <w:r w:rsidRPr="00A25F6D">
              <w:rPr>
                <w:rFonts w:asciiTheme="minorHAnsi" w:hAnsiTheme="minorHAnsi" w:cstheme="minorHAnsi"/>
              </w:rPr>
              <w:t xml:space="preserve">Leverandøren skal tilby en fast tech lead-ressurs </w:t>
            </w:r>
            <w:r>
              <w:rPr>
                <w:rFonts w:asciiTheme="minorHAnsi" w:hAnsiTheme="minorHAnsi" w:cstheme="minorHAnsi"/>
              </w:rPr>
              <w:t xml:space="preserve">som </w:t>
            </w:r>
            <w:r w:rsidR="00247A7A" w:rsidRPr="00790250">
              <w:rPr>
                <w:rFonts w:asciiTheme="minorHAnsi" w:hAnsiTheme="minorHAnsi" w:cstheme="minorHAnsi"/>
              </w:rPr>
              <w:t>skal være Kundens primære kontaktpunkt.</w:t>
            </w:r>
          </w:p>
        </w:tc>
        <w:tc>
          <w:tcPr>
            <w:tcW w:w="1984" w:type="dxa"/>
          </w:tcPr>
          <w:p w14:paraId="01C08A6E" w14:textId="77777777" w:rsidR="00247A7A" w:rsidRPr="00790250" w:rsidRDefault="00247A7A" w:rsidP="00AB5AE8">
            <w:pPr>
              <w:spacing w:after="160" w:line="259" w:lineRule="auto"/>
              <w:rPr>
                <w:rFonts w:asciiTheme="minorHAnsi" w:hAnsiTheme="minorHAnsi" w:cstheme="minorHAnsi"/>
              </w:rPr>
            </w:pPr>
            <w:r w:rsidRPr="00790250">
              <w:rPr>
                <w:rFonts w:asciiTheme="minorHAnsi" w:hAnsiTheme="minorHAnsi" w:cstheme="minorHAnsi"/>
              </w:rPr>
              <w:t>Bekreftes i bilag 2</w:t>
            </w:r>
          </w:p>
        </w:tc>
      </w:tr>
      <w:tr w:rsidR="00247A7A" w:rsidRPr="00790250" w14:paraId="765B483F" w14:textId="77777777" w:rsidTr="00790250">
        <w:tc>
          <w:tcPr>
            <w:tcW w:w="831" w:type="dxa"/>
            <w:hideMark/>
          </w:tcPr>
          <w:p w14:paraId="429B2B93" w14:textId="5A1D1F44" w:rsidR="00247A7A" w:rsidRPr="00790250" w:rsidRDefault="00BF1557" w:rsidP="00AB5AE8">
            <w:pPr>
              <w:spacing w:after="160" w:line="259" w:lineRule="auto"/>
              <w:jc w:val="center"/>
              <w:rPr>
                <w:rFonts w:asciiTheme="minorHAnsi" w:hAnsiTheme="minorHAnsi" w:cstheme="minorHAnsi"/>
              </w:rPr>
            </w:pPr>
            <w:r w:rsidRPr="00790250">
              <w:rPr>
                <w:rFonts w:asciiTheme="minorHAnsi" w:hAnsiTheme="minorHAnsi" w:cstheme="minorHAnsi"/>
              </w:rPr>
              <w:t>b</w:t>
            </w:r>
          </w:p>
        </w:tc>
        <w:tc>
          <w:tcPr>
            <w:tcW w:w="6247" w:type="dxa"/>
            <w:hideMark/>
          </w:tcPr>
          <w:p w14:paraId="55E3736D" w14:textId="79C38236" w:rsidR="00247A7A" w:rsidRPr="00790250" w:rsidRDefault="00FB101C" w:rsidP="00AB5AE8">
            <w:pPr>
              <w:spacing w:after="160" w:line="259" w:lineRule="auto"/>
              <w:rPr>
                <w:rFonts w:asciiTheme="minorHAnsi" w:hAnsiTheme="minorHAnsi" w:cstheme="minorHAnsi"/>
              </w:rPr>
            </w:pPr>
            <w:r w:rsidRPr="00FB101C">
              <w:rPr>
                <w:rFonts w:asciiTheme="minorHAnsi" w:hAnsiTheme="minorHAnsi" w:cstheme="minorHAnsi"/>
              </w:rPr>
              <w:t>Leverandøren skal stille nødvendig og relevant</w:t>
            </w:r>
            <w:r w:rsidR="00C56A76">
              <w:rPr>
                <w:rFonts w:asciiTheme="minorHAnsi" w:hAnsiTheme="minorHAnsi" w:cstheme="minorHAnsi"/>
              </w:rPr>
              <w:t>e</w:t>
            </w:r>
            <w:r w:rsidRPr="00FB101C">
              <w:rPr>
                <w:rFonts w:asciiTheme="minorHAnsi" w:hAnsiTheme="minorHAnsi" w:cstheme="minorHAnsi"/>
              </w:rPr>
              <w:t xml:space="preserve"> </w:t>
            </w:r>
            <w:r w:rsidR="00C56A76">
              <w:rPr>
                <w:rFonts w:asciiTheme="minorHAnsi" w:hAnsiTheme="minorHAnsi" w:cstheme="minorHAnsi"/>
              </w:rPr>
              <w:t xml:space="preserve">ressurser </w:t>
            </w:r>
            <w:r w:rsidRPr="00FB101C">
              <w:rPr>
                <w:rFonts w:asciiTheme="minorHAnsi" w:hAnsiTheme="minorHAnsi" w:cstheme="minorHAnsi"/>
              </w:rPr>
              <w:t>til rådighet for å ivareta Kundens behov.</w:t>
            </w:r>
            <w:r w:rsidR="00BE6617">
              <w:rPr>
                <w:rFonts w:asciiTheme="minorHAnsi" w:hAnsiTheme="minorHAnsi" w:cstheme="minorHAnsi"/>
              </w:rPr>
              <w:t xml:space="preserve"> Ressursene</w:t>
            </w:r>
            <w:r w:rsidR="00BE6617" w:rsidRPr="00790250">
              <w:rPr>
                <w:rFonts w:asciiTheme="minorHAnsi" w:hAnsiTheme="minorHAnsi" w:cstheme="minorHAnsi"/>
              </w:rPr>
              <w:t xml:space="preserve"> skal samlet sett ha kompetanse og erfaring </w:t>
            </w:r>
            <w:r w:rsidR="00BE6617">
              <w:rPr>
                <w:rFonts w:asciiTheme="minorHAnsi" w:hAnsiTheme="minorHAnsi" w:cstheme="minorHAnsi"/>
              </w:rPr>
              <w:t xml:space="preserve">slik det er beskrevet i </w:t>
            </w:r>
            <w:r w:rsidR="00A448C9">
              <w:rPr>
                <w:rFonts w:asciiTheme="minorHAnsi" w:hAnsiTheme="minorHAnsi" w:cstheme="minorHAnsi"/>
              </w:rPr>
              <w:t>bilag 1 kapitel 5</w:t>
            </w:r>
          </w:p>
        </w:tc>
        <w:tc>
          <w:tcPr>
            <w:tcW w:w="1984" w:type="dxa"/>
          </w:tcPr>
          <w:p w14:paraId="11D01250" w14:textId="77777777" w:rsidR="00247A7A" w:rsidRPr="00790250" w:rsidRDefault="00247A7A" w:rsidP="00AB5AE8">
            <w:pPr>
              <w:spacing w:after="160" w:line="259" w:lineRule="auto"/>
              <w:rPr>
                <w:rFonts w:asciiTheme="minorHAnsi" w:hAnsiTheme="minorHAnsi" w:cstheme="minorHAnsi"/>
              </w:rPr>
            </w:pPr>
            <w:r w:rsidRPr="00790250">
              <w:rPr>
                <w:rFonts w:asciiTheme="minorHAnsi" w:hAnsiTheme="minorHAnsi" w:cstheme="minorHAnsi"/>
              </w:rPr>
              <w:t>Bekreftes i bilag 2</w:t>
            </w:r>
          </w:p>
        </w:tc>
      </w:tr>
      <w:tr w:rsidR="00117CE3" w:rsidRPr="00790250" w14:paraId="55F679A5" w14:textId="77777777" w:rsidTr="00117CE3">
        <w:tblPrEx>
          <w:tblBorders>
            <w:top w:val="single" w:sz="4" w:space="0" w:color="auto"/>
            <w:left w:val="single" w:sz="4" w:space="0" w:color="auto"/>
            <w:bottom w:val="single" w:sz="4" w:space="0" w:color="auto"/>
            <w:right w:val="single" w:sz="4" w:space="0" w:color="auto"/>
            <w:insideV w:val="single" w:sz="4" w:space="0" w:color="auto"/>
          </w:tblBorders>
        </w:tblPrEx>
        <w:tc>
          <w:tcPr>
            <w:tcW w:w="831" w:type="dxa"/>
          </w:tcPr>
          <w:p w14:paraId="577C45A7" w14:textId="58DDE5C8" w:rsidR="00117CE3" w:rsidRPr="00774BF9" w:rsidRDefault="00BE6617">
            <w:pPr>
              <w:jc w:val="center"/>
              <w:rPr>
                <w:rFonts w:asciiTheme="minorHAnsi" w:hAnsiTheme="minorHAnsi" w:cstheme="minorHAnsi"/>
              </w:rPr>
            </w:pPr>
            <w:r>
              <w:rPr>
                <w:rFonts w:asciiTheme="minorHAnsi" w:hAnsiTheme="minorHAnsi" w:cstheme="minorHAnsi"/>
              </w:rPr>
              <w:t>c</w:t>
            </w:r>
          </w:p>
        </w:tc>
        <w:tc>
          <w:tcPr>
            <w:tcW w:w="6247" w:type="dxa"/>
          </w:tcPr>
          <w:p w14:paraId="55890A62" w14:textId="77777777" w:rsidR="00117CE3" w:rsidRPr="00774BF9" w:rsidRDefault="00117CE3">
            <w:pPr>
              <w:rPr>
                <w:rFonts w:asciiTheme="minorHAnsi" w:hAnsiTheme="minorHAnsi" w:cstheme="minorHAnsi"/>
              </w:rPr>
            </w:pPr>
            <w:r w:rsidRPr="00774BF9">
              <w:rPr>
                <w:rFonts w:asciiTheme="minorHAnsi" w:hAnsiTheme="minorHAnsi" w:cstheme="minorHAnsi"/>
              </w:rPr>
              <w:t>All kommunikasjon knyttet til leveransen, herunder møter, dokumentasjon, support og øvrig samhandling, skal kunne gjennomføres på norsk, svensk eller dansk i avtaleperioden.</w:t>
            </w:r>
          </w:p>
        </w:tc>
        <w:tc>
          <w:tcPr>
            <w:tcW w:w="1984" w:type="dxa"/>
          </w:tcPr>
          <w:p w14:paraId="05602EF7" w14:textId="7A242A79" w:rsidR="00117CE3" w:rsidRPr="00790250" w:rsidRDefault="00BE6617">
            <w:pPr>
              <w:rPr>
                <w:rFonts w:cstheme="minorHAnsi"/>
              </w:rPr>
            </w:pPr>
            <w:r w:rsidRPr="00790250">
              <w:rPr>
                <w:rFonts w:asciiTheme="minorHAnsi" w:hAnsiTheme="minorHAnsi" w:cstheme="minorHAnsi"/>
              </w:rPr>
              <w:t>Bekreftes i bilag 2</w:t>
            </w:r>
          </w:p>
        </w:tc>
      </w:tr>
      <w:tr w:rsidR="00117CE3" w:rsidRPr="00774BF9" w14:paraId="79E25117" w14:textId="77777777" w:rsidTr="00117CE3">
        <w:tblPrEx>
          <w:tblBorders>
            <w:top w:val="single" w:sz="4" w:space="0" w:color="auto"/>
            <w:left w:val="single" w:sz="4" w:space="0" w:color="auto"/>
            <w:bottom w:val="single" w:sz="4" w:space="0" w:color="auto"/>
            <w:right w:val="single" w:sz="4" w:space="0" w:color="auto"/>
            <w:insideV w:val="single" w:sz="4" w:space="0" w:color="auto"/>
          </w:tblBorders>
        </w:tblPrEx>
        <w:tc>
          <w:tcPr>
            <w:tcW w:w="831" w:type="dxa"/>
          </w:tcPr>
          <w:p w14:paraId="6BA58675" w14:textId="4A053AA4" w:rsidR="00117CE3" w:rsidRPr="00774BF9" w:rsidRDefault="00BE6617">
            <w:pPr>
              <w:jc w:val="center"/>
              <w:rPr>
                <w:rFonts w:asciiTheme="minorHAnsi" w:hAnsiTheme="minorHAnsi" w:cstheme="minorHAnsi"/>
              </w:rPr>
            </w:pPr>
            <w:r>
              <w:rPr>
                <w:rFonts w:asciiTheme="minorHAnsi" w:hAnsiTheme="minorHAnsi" w:cstheme="minorHAnsi"/>
              </w:rPr>
              <w:t>d</w:t>
            </w:r>
          </w:p>
        </w:tc>
        <w:tc>
          <w:tcPr>
            <w:tcW w:w="6247" w:type="dxa"/>
          </w:tcPr>
          <w:p w14:paraId="48241656" w14:textId="5C0C0D51" w:rsidR="00117CE3" w:rsidRPr="00774BF9" w:rsidRDefault="00117CE3">
            <w:pPr>
              <w:rPr>
                <w:rFonts w:asciiTheme="minorHAnsi" w:hAnsiTheme="minorHAnsi" w:cstheme="minorHAnsi"/>
              </w:rPr>
            </w:pPr>
            <w:r w:rsidRPr="00774BF9">
              <w:rPr>
                <w:rFonts w:asciiTheme="minorHAnsi" w:hAnsiTheme="minorHAnsi" w:cstheme="minorHAnsi"/>
              </w:rPr>
              <w:t xml:space="preserve">Leverandøren skal være tilgjengelig for møter og løpende samhandling innenfor </w:t>
            </w:r>
            <w:r w:rsidR="00324B79">
              <w:rPr>
                <w:rFonts w:asciiTheme="minorHAnsi" w:hAnsiTheme="minorHAnsi" w:cstheme="minorHAnsi"/>
              </w:rPr>
              <w:t>a</w:t>
            </w:r>
            <w:r w:rsidR="00324B79" w:rsidRPr="00324B79">
              <w:rPr>
                <w:rFonts w:asciiTheme="minorHAnsi" w:hAnsiTheme="minorHAnsi" w:cstheme="minorHAnsi"/>
              </w:rPr>
              <w:t>vtalt tjenesteperiode</w:t>
            </w:r>
            <w:r w:rsidR="00324B79">
              <w:rPr>
                <w:rFonts w:asciiTheme="minorHAnsi" w:hAnsiTheme="minorHAnsi" w:cstheme="minorHAnsi"/>
              </w:rPr>
              <w:t>.</w:t>
            </w:r>
          </w:p>
        </w:tc>
        <w:tc>
          <w:tcPr>
            <w:tcW w:w="1984" w:type="dxa"/>
          </w:tcPr>
          <w:p w14:paraId="2B79C75F" w14:textId="7AE50767" w:rsidR="00117CE3" w:rsidRPr="00774BF9" w:rsidRDefault="00BE6617">
            <w:pPr>
              <w:rPr>
                <w:rFonts w:asciiTheme="minorHAnsi" w:hAnsiTheme="minorHAnsi" w:cstheme="minorHAnsi"/>
              </w:rPr>
            </w:pPr>
            <w:r w:rsidRPr="00790250">
              <w:rPr>
                <w:rFonts w:asciiTheme="minorHAnsi" w:hAnsiTheme="minorHAnsi" w:cstheme="minorHAnsi"/>
              </w:rPr>
              <w:t>Bekreftes i bilag 2</w:t>
            </w:r>
          </w:p>
        </w:tc>
      </w:tr>
      <w:tr w:rsidR="00BF1557" w:rsidRPr="006130AB" w14:paraId="12A359E9" w14:textId="77777777" w:rsidTr="00790250">
        <w:tc>
          <w:tcPr>
            <w:tcW w:w="9062" w:type="dxa"/>
            <w:gridSpan w:val="3"/>
          </w:tcPr>
          <w:p w14:paraId="25824BD1" w14:textId="660A0128" w:rsidR="00BF1557" w:rsidRPr="006130AB" w:rsidRDefault="00BF1557" w:rsidP="002D233C">
            <w:pPr>
              <w:pStyle w:val="Overskrift2"/>
              <w:rPr>
                <w:sz w:val="24"/>
                <w:szCs w:val="24"/>
              </w:rPr>
            </w:pPr>
            <w:bookmarkStart w:id="40" w:name="_Toc231477030"/>
            <w:r w:rsidRPr="006130AB">
              <w:rPr>
                <w:sz w:val="24"/>
                <w:szCs w:val="24"/>
              </w:rPr>
              <w:t>Drift og forvaltning</w:t>
            </w:r>
            <w:bookmarkEnd w:id="40"/>
          </w:p>
        </w:tc>
      </w:tr>
      <w:tr w:rsidR="00BF1557" w:rsidRPr="00790250" w14:paraId="1EDC6C3A" w14:textId="77777777" w:rsidTr="00790250">
        <w:tc>
          <w:tcPr>
            <w:tcW w:w="831" w:type="dxa"/>
          </w:tcPr>
          <w:p w14:paraId="6A7EBFA5" w14:textId="1FD67AEA" w:rsidR="00BF1557" w:rsidRPr="00790250" w:rsidRDefault="00BF1557" w:rsidP="00BF1557">
            <w:pPr>
              <w:jc w:val="center"/>
              <w:rPr>
                <w:rFonts w:asciiTheme="minorHAnsi" w:hAnsiTheme="minorHAnsi" w:cstheme="minorHAnsi"/>
              </w:rPr>
            </w:pPr>
            <w:r w:rsidRPr="00790250">
              <w:rPr>
                <w:rFonts w:asciiTheme="minorHAnsi" w:hAnsiTheme="minorHAnsi" w:cstheme="minorHAnsi"/>
              </w:rPr>
              <w:t>a</w:t>
            </w:r>
          </w:p>
        </w:tc>
        <w:tc>
          <w:tcPr>
            <w:tcW w:w="6247" w:type="dxa"/>
          </w:tcPr>
          <w:p w14:paraId="1B8B0445" w14:textId="7E0E0EAC" w:rsidR="00BF1557" w:rsidRPr="00790250" w:rsidRDefault="00BF1557" w:rsidP="00BF1557">
            <w:pPr>
              <w:rPr>
                <w:rFonts w:asciiTheme="minorHAnsi" w:hAnsiTheme="minorHAnsi" w:cstheme="minorHAnsi"/>
              </w:rPr>
            </w:pPr>
            <w:r w:rsidRPr="00790250">
              <w:rPr>
                <w:rFonts w:asciiTheme="minorHAnsi" w:hAnsiTheme="minorHAnsi" w:cstheme="minorHAnsi"/>
              </w:rPr>
              <w:t>Leverandøren skal levere stabil, sikker og forutsigbar drift av nettløsningene.</w:t>
            </w:r>
          </w:p>
        </w:tc>
        <w:tc>
          <w:tcPr>
            <w:tcW w:w="1984" w:type="dxa"/>
          </w:tcPr>
          <w:p w14:paraId="3F2F910D" w14:textId="7D22A393" w:rsidR="00BF1557" w:rsidRPr="00790250" w:rsidRDefault="00626EF0" w:rsidP="00BF1557">
            <w:pPr>
              <w:rPr>
                <w:rFonts w:asciiTheme="minorHAnsi" w:hAnsiTheme="minorHAnsi" w:cstheme="minorHAnsi"/>
              </w:rPr>
            </w:pPr>
            <w:r w:rsidRPr="00790250">
              <w:rPr>
                <w:rFonts w:asciiTheme="minorHAnsi" w:hAnsiTheme="minorHAnsi" w:cstheme="minorHAnsi"/>
              </w:rPr>
              <w:t>Bekreftes i bilag 2</w:t>
            </w:r>
          </w:p>
        </w:tc>
      </w:tr>
      <w:tr w:rsidR="00BF1557" w:rsidRPr="00790250" w14:paraId="17EB0DB4" w14:textId="77777777" w:rsidTr="00790250">
        <w:tc>
          <w:tcPr>
            <w:tcW w:w="831" w:type="dxa"/>
          </w:tcPr>
          <w:p w14:paraId="6143EB54" w14:textId="72AFC632" w:rsidR="00BF1557" w:rsidRPr="00790250" w:rsidRDefault="00BF1557" w:rsidP="00BF1557">
            <w:pPr>
              <w:jc w:val="center"/>
              <w:rPr>
                <w:rFonts w:asciiTheme="minorHAnsi" w:hAnsiTheme="minorHAnsi" w:cstheme="minorHAnsi"/>
              </w:rPr>
            </w:pPr>
            <w:r w:rsidRPr="00790250">
              <w:rPr>
                <w:rFonts w:asciiTheme="minorHAnsi" w:hAnsiTheme="minorHAnsi" w:cstheme="minorHAnsi"/>
              </w:rPr>
              <w:t>b</w:t>
            </w:r>
          </w:p>
        </w:tc>
        <w:tc>
          <w:tcPr>
            <w:tcW w:w="6247" w:type="dxa"/>
          </w:tcPr>
          <w:p w14:paraId="05A7F20D" w14:textId="2B55F437" w:rsidR="00BF1557" w:rsidRPr="00790250" w:rsidRDefault="00A13C68" w:rsidP="00BF1557">
            <w:pPr>
              <w:rPr>
                <w:rFonts w:asciiTheme="minorHAnsi" w:hAnsiTheme="minorHAnsi" w:cstheme="minorHAnsi"/>
              </w:rPr>
            </w:pPr>
            <w:r w:rsidRPr="00A13C68">
              <w:rPr>
                <w:rFonts w:asciiTheme="minorHAnsi" w:hAnsiTheme="minorHAnsi" w:cstheme="minorHAnsi"/>
              </w:rPr>
              <w:t>Leverandøren skal etablere og følge opp løsningsovervåking innenfor Leverandørens avtalte ansvarsområde, og håndtere feil og hendelser i henhold til avtalte tjenestenivåer (SLA).</w:t>
            </w:r>
          </w:p>
        </w:tc>
        <w:tc>
          <w:tcPr>
            <w:tcW w:w="1984" w:type="dxa"/>
          </w:tcPr>
          <w:p w14:paraId="16FD8BDB" w14:textId="34EA2FEB" w:rsidR="00BF1557" w:rsidRPr="00790250" w:rsidRDefault="00626EF0" w:rsidP="00BF1557">
            <w:pPr>
              <w:rPr>
                <w:rFonts w:asciiTheme="minorHAnsi" w:hAnsiTheme="minorHAnsi" w:cstheme="minorHAnsi"/>
              </w:rPr>
            </w:pPr>
            <w:r w:rsidRPr="00790250">
              <w:rPr>
                <w:rFonts w:asciiTheme="minorHAnsi" w:hAnsiTheme="minorHAnsi" w:cstheme="minorHAnsi"/>
              </w:rPr>
              <w:t>Bekreftes i bilag 2</w:t>
            </w:r>
          </w:p>
        </w:tc>
      </w:tr>
      <w:tr w:rsidR="00BF1557" w:rsidRPr="00790250" w14:paraId="5EBADCCE" w14:textId="77777777" w:rsidTr="00790250">
        <w:tc>
          <w:tcPr>
            <w:tcW w:w="831" w:type="dxa"/>
          </w:tcPr>
          <w:p w14:paraId="012FCAF4" w14:textId="055A92E2" w:rsidR="00BF1557" w:rsidRPr="00790250" w:rsidRDefault="00BF1557" w:rsidP="00BF1557">
            <w:pPr>
              <w:jc w:val="center"/>
              <w:rPr>
                <w:rFonts w:asciiTheme="minorHAnsi" w:hAnsiTheme="minorHAnsi" w:cstheme="minorHAnsi"/>
              </w:rPr>
            </w:pPr>
            <w:r w:rsidRPr="00790250">
              <w:rPr>
                <w:rFonts w:asciiTheme="minorHAnsi" w:hAnsiTheme="minorHAnsi" w:cstheme="minorHAnsi"/>
              </w:rPr>
              <w:t>c</w:t>
            </w:r>
          </w:p>
        </w:tc>
        <w:tc>
          <w:tcPr>
            <w:tcW w:w="6247" w:type="dxa"/>
          </w:tcPr>
          <w:p w14:paraId="2189A585" w14:textId="05731884" w:rsidR="00BF1557" w:rsidRPr="00790250" w:rsidRDefault="00BF1557" w:rsidP="00BF1557">
            <w:pPr>
              <w:rPr>
                <w:rFonts w:asciiTheme="minorHAnsi" w:hAnsiTheme="minorHAnsi" w:cstheme="minorHAnsi"/>
              </w:rPr>
            </w:pPr>
            <w:r w:rsidRPr="00790250">
              <w:rPr>
                <w:rFonts w:asciiTheme="minorHAnsi" w:hAnsiTheme="minorHAnsi" w:cstheme="minorHAnsi"/>
              </w:rPr>
              <w:t>Leverandøren skal gjennomføre nødvendig vedlikehold for å opprettholde ytelse, sikkerhet og funksjonalitet over tid.</w:t>
            </w:r>
          </w:p>
        </w:tc>
        <w:tc>
          <w:tcPr>
            <w:tcW w:w="1984" w:type="dxa"/>
          </w:tcPr>
          <w:p w14:paraId="389F9F9B" w14:textId="173D2B68" w:rsidR="00BF1557" w:rsidRPr="00790250" w:rsidRDefault="00626EF0" w:rsidP="00BF1557">
            <w:pPr>
              <w:rPr>
                <w:rFonts w:asciiTheme="minorHAnsi" w:hAnsiTheme="minorHAnsi" w:cstheme="minorHAnsi"/>
              </w:rPr>
            </w:pPr>
            <w:r w:rsidRPr="00790250">
              <w:rPr>
                <w:rFonts w:asciiTheme="minorHAnsi" w:hAnsiTheme="minorHAnsi" w:cstheme="minorHAnsi"/>
              </w:rPr>
              <w:t>Bekreftes i bilag 2</w:t>
            </w:r>
          </w:p>
        </w:tc>
      </w:tr>
      <w:tr w:rsidR="00BF1557" w:rsidRPr="00790250" w14:paraId="35ECADD1" w14:textId="77777777" w:rsidTr="00790250">
        <w:tc>
          <w:tcPr>
            <w:tcW w:w="831" w:type="dxa"/>
          </w:tcPr>
          <w:p w14:paraId="6B54ADF5" w14:textId="62F08027" w:rsidR="00BF1557" w:rsidRPr="00790250" w:rsidRDefault="00BF1557" w:rsidP="00BF1557">
            <w:pPr>
              <w:jc w:val="center"/>
              <w:rPr>
                <w:rFonts w:asciiTheme="minorHAnsi" w:hAnsiTheme="minorHAnsi" w:cstheme="minorHAnsi"/>
              </w:rPr>
            </w:pPr>
            <w:r w:rsidRPr="00790250">
              <w:rPr>
                <w:rFonts w:asciiTheme="minorHAnsi" w:hAnsiTheme="minorHAnsi" w:cstheme="minorHAnsi"/>
              </w:rPr>
              <w:t>d</w:t>
            </w:r>
          </w:p>
        </w:tc>
        <w:tc>
          <w:tcPr>
            <w:tcW w:w="6247" w:type="dxa"/>
          </w:tcPr>
          <w:p w14:paraId="2AA27E13" w14:textId="2B802EA3" w:rsidR="00BF1557" w:rsidRPr="00790250" w:rsidRDefault="00BF1557" w:rsidP="00BF1557">
            <w:pPr>
              <w:rPr>
                <w:rFonts w:asciiTheme="minorHAnsi" w:hAnsiTheme="minorHAnsi" w:cstheme="minorHAnsi"/>
              </w:rPr>
            </w:pPr>
            <w:r w:rsidRPr="00790250">
              <w:rPr>
                <w:rFonts w:asciiTheme="minorHAnsi" w:hAnsiTheme="minorHAnsi" w:cstheme="minorHAnsi"/>
              </w:rPr>
              <w:t>Leverandøren skal håndtere teknisk gjeld i dialog med Kunde.</w:t>
            </w:r>
          </w:p>
        </w:tc>
        <w:tc>
          <w:tcPr>
            <w:tcW w:w="1984" w:type="dxa"/>
          </w:tcPr>
          <w:p w14:paraId="36CB724C" w14:textId="20B6F0E0" w:rsidR="00BF1557" w:rsidRPr="00790250" w:rsidRDefault="00626EF0" w:rsidP="00BF1557">
            <w:pPr>
              <w:rPr>
                <w:rFonts w:asciiTheme="minorHAnsi" w:hAnsiTheme="minorHAnsi" w:cstheme="minorHAnsi"/>
              </w:rPr>
            </w:pPr>
            <w:r w:rsidRPr="00790250">
              <w:rPr>
                <w:rFonts w:asciiTheme="minorHAnsi" w:hAnsiTheme="minorHAnsi" w:cstheme="minorHAnsi"/>
              </w:rPr>
              <w:t>Bekreftes i bilag 2</w:t>
            </w:r>
          </w:p>
        </w:tc>
      </w:tr>
      <w:tr w:rsidR="00806FEE" w:rsidRPr="006130AB" w14:paraId="44E20EA0" w14:textId="77777777" w:rsidTr="00790250">
        <w:tc>
          <w:tcPr>
            <w:tcW w:w="9062" w:type="dxa"/>
            <w:gridSpan w:val="3"/>
          </w:tcPr>
          <w:p w14:paraId="3EF48012" w14:textId="04AC366A" w:rsidR="00806FEE" w:rsidRPr="006130AB" w:rsidRDefault="00806FEE" w:rsidP="002D233C">
            <w:pPr>
              <w:pStyle w:val="Overskrift2"/>
              <w:rPr>
                <w:sz w:val="24"/>
                <w:szCs w:val="24"/>
              </w:rPr>
            </w:pPr>
            <w:bookmarkStart w:id="41" w:name="_Toc231477031"/>
            <w:r w:rsidRPr="006130AB">
              <w:rPr>
                <w:sz w:val="24"/>
                <w:szCs w:val="24"/>
              </w:rPr>
              <w:t>Informasjonssikkerhet og personvern</w:t>
            </w:r>
            <w:bookmarkEnd w:id="41"/>
          </w:p>
        </w:tc>
      </w:tr>
      <w:tr w:rsidR="008D72DF" w:rsidRPr="00790250" w14:paraId="0CE0EA72" w14:textId="77777777" w:rsidTr="00790250">
        <w:tc>
          <w:tcPr>
            <w:tcW w:w="831" w:type="dxa"/>
          </w:tcPr>
          <w:p w14:paraId="0BD24A11" w14:textId="5A5A2EBA" w:rsidR="008D72DF" w:rsidRPr="00790250" w:rsidRDefault="008D72DF" w:rsidP="008D72DF">
            <w:pPr>
              <w:jc w:val="center"/>
              <w:rPr>
                <w:rFonts w:asciiTheme="minorHAnsi" w:hAnsiTheme="minorHAnsi" w:cstheme="minorHAnsi"/>
              </w:rPr>
            </w:pPr>
            <w:r w:rsidRPr="00790250">
              <w:rPr>
                <w:rFonts w:asciiTheme="minorHAnsi" w:hAnsiTheme="minorHAnsi" w:cstheme="minorHAnsi"/>
              </w:rPr>
              <w:t>a</w:t>
            </w:r>
          </w:p>
        </w:tc>
        <w:tc>
          <w:tcPr>
            <w:tcW w:w="6247" w:type="dxa"/>
          </w:tcPr>
          <w:p w14:paraId="1D7013A4" w14:textId="03DA2797" w:rsidR="008D72DF" w:rsidRPr="00790250" w:rsidRDefault="008D72DF" w:rsidP="008D72DF">
            <w:pPr>
              <w:rPr>
                <w:rFonts w:asciiTheme="minorHAnsi" w:hAnsiTheme="minorHAnsi" w:cstheme="minorHAnsi"/>
              </w:rPr>
            </w:pPr>
            <w:r w:rsidRPr="00790250">
              <w:rPr>
                <w:rFonts w:asciiTheme="minorHAnsi" w:hAnsiTheme="minorHAnsi" w:cstheme="minorHAnsi"/>
              </w:rPr>
              <w:t>Leverandøren skal sikre at løsningen til enhver tid tilfredsstiller gjeldende krav til informasjonssikkerhet.</w:t>
            </w:r>
          </w:p>
        </w:tc>
        <w:tc>
          <w:tcPr>
            <w:tcW w:w="1984" w:type="dxa"/>
          </w:tcPr>
          <w:p w14:paraId="6FAE4D85" w14:textId="25438EC7" w:rsidR="008D72DF" w:rsidRPr="00790250" w:rsidRDefault="00626EF0" w:rsidP="008D72DF">
            <w:pPr>
              <w:rPr>
                <w:rFonts w:asciiTheme="minorHAnsi" w:hAnsiTheme="minorHAnsi" w:cstheme="minorHAnsi"/>
              </w:rPr>
            </w:pPr>
            <w:r w:rsidRPr="00790250">
              <w:rPr>
                <w:rFonts w:asciiTheme="minorHAnsi" w:hAnsiTheme="minorHAnsi" w:cstheme="minorHAnsi"/>
              </w:rPr>
              <w:t>Bekreftes i bilag 2</w:t>
            </w:r>
          </w:p>
        </w:tc>
      </w:tr>
      <w:tr w:rsidR="008D72DF" w:rsidRPr="00790250" w14:paraId="65BB867B" w14:textId="77777777" w:rsidTr="00790250">
        <w:tc>
          <w:tcPr>
            <w:tcW w:w="831" w:type="dxa"/>
          </w:tcPr>
          <w:p w14:paraId="309900B6" w14:textId="50BF8D9B" w:rsidR="008D72DF" w:rsidRPr="00790250" w:rsidRDefault="008D72DF" w:rsidP="008D72DF">
            <w:pPr>
              <w:jc w:val="center"/>
              <w:rPr>
                <w:rFonts w:asciiTheme="minorHAnsi" w:hAnsiTheme="minorHAnsi" w:cstheme="minorHAnsi"/>
              </w:rPr>
            </w:pPr>
            <w:r w:rsidRPr="00790250">
              <w:rPr>
                <w:rFonts w:asciiTheme="minorHAnsi" w:hAnsiTheme="minorHAnsi" w:cstheme="minorHAnsi"/>
              </w:rPr>
              <w:t>b</w:t>
            </w:r>
          </w:p>
        </w:tc>
        <w:tc>
          <w:tcPr>
            <w:tcW w:w="6247" w:type="dxa"/>
          </w:tcPr>
          <w:p w14:paraId="78BD1DC8" w14:textId="632D8254" w:rsidR="008D72DF" w:rsidRPr="00790250" w:rsidRDefault="008D72DF" w:rsidP="008D72DF">
            <w:pPr>
              <w:rPr>
                <w:rFonts w:asciiTheme="minorHAnsi" w:hAnsiTheme="minorHAnsi" w:cstheme="minorHAnsi"/>
              </w:rPr>
            </w:pPr>
            <w:r w:rsidRPr="00790250">
              <w:rPr>
                <w:rFonts w:asciiTheme="minorHAnsi" w:hAnsiTheme="minorHAnsi" w:cstheme="minorHAnsi"/>
              </w:rPr>
              <w:t>Leverandøren skal etterleve personopplysningsloven og GDPR, og inngå databehandleravtale med HK</w:t>
            </w:r>
            <w:r w:rsidRPr="00790250">
              <w:rPr>
                <w:rFonts w:asciiTheme="minorHAnsi" w:hAnsiTheme="minorHAnsi" w:cstheme="minorHAnsi"/>
              </w:rPr>
              <w:noBreakHyphen/>
              <w:t>dir ved behov.</w:t>
            </w:r>
          </w:p>
        </w:tc>
        <w:tc>
          <w:tcPr>
            <w:tcW w:w="1984" w:type="dxa"/>
          </w:tcPr>
          <w:p w14:paraId="0A2C6F6E" w14:textId="2BC9341F" w:rsidR="008D72DF" w:rsidRPr="00790250" w:rsidRDefault="00626EF0" w:rsidP="008D72DF">
            <w:pPr>
              <w:rPr>
                <w:rFonts w:asciiTheme="minorHAnsi" w:hAnsiTheme="minorHAnsi" w:cstheme="minorHAnsi"/>
              </w:rPr>
            </w:pPr>
            <w:r w:rsidRPr="00790250">
              <w:rPr>
                <w:rFonts w:asciiTheme="minorHAnsi" w:hAnsiTheme="minorHAnsi" w:cstheme="minorHAnsi"/>
              </w:rPr>
              <w:t>Bekreftes i bilag 2</w:t>
            </w:r>
          </w:p>
        </w:tc>
      </w:tr>
      <w:tr w:rsidR="008D72DF" w:rsidRPr="00790250" w14:paraId="2D2CDE34" w14:textId="77777777" w:rsidTr="00790250">
        <w:tc>
          <w:tcPr>
            <w:tcW w:w="831" w:type="dxa"/>
          </w:tcPr>
          <w:p w14:paraId="3C2FA571" w14:textId="5FA84CB2" w:rsidR="008D72DF" w:rsidRPr="00790250" w:rsidRDefault="008D72DF" w:rsidP="008D72DF">
            <w:pPr>
              <w:jc w:val="center"/>
              <w:rPr>
                <w:rFonts w:asciiTheme="minorHAnsi" w:hAnsiTheme="minorHAnsi" w:cstheme="minorHAnsi"/>
              </w:rPr>
            </w:pPr>
            <w:r w:rsidRPr="00790250">
              <w:rPr>
                <w:rFonts w:asciiTheme="minorHAnsi" w:hAnsiTheme="minorHAnsi" w:cstheme="minorHAnsi"/>
              </w:rPr>
              <w:lastRenderedPageBreak/>
              <w:t>c</w:t>
            </w:r>
          </w:p>
        </w:tc>
        <w:tc>
          <w:tcPr>
            <w:tcW w:w="6247" w:type="dxa"/>
          </w:tcPr>
          <w:p w14:paraId="0AEAB8FF" w14:textId="0F375DF2" w:rsidR="008D72DF" w:rsidRPr="00790250" w:rsidRDefault="008D72DF" w:rsidP="008D72DF">
            <w:pPr>
              <w:rPr>
                <w:rFonts w:asciiTheme="minorHAnsi" w:hAnsiTheme="minorHAnsi" w:cstheme="minorHAnsi"/>
              </w:rPr>
            </w:pPr>
            <w:r w:rsidRPr="00790250">
              <w:rPr>
                <w:rFonts w:asciiTheme="minorHAnsi" w:hAnsiTheme="minorHAnsi" w:cstheme="minorHAnsi"/>
              </w:rPr>
              <w:t>Leverandøren skal håndtere sikkerhetshendelser og sårbarheter uten ugrunnet opphold.</w:t>
            </w:r>
          </w:p>
        </w:tc>
        <w:tc>
          <w:tcPr>
            <w:tcW w:w="1984" w:type="dxa"/>
          </w:tcPr>
          <w:p w14:paraId="69C7B30D" w14:textId="60E15C35" w:rsidR="008D72DF" w:rsidRPr="00790250" w:rsidRDefault="00626EF0" w:rsidP="008D72DF">
            <w:pPr>
              <w:rPr>
                <w:rFonts w:asciiTheme="minorHAnsi" w:hAnsiTheme="minorHAnsi" w:cstheme="minorHAnsi"/>
              </w:rPr>
            </w:pPr>
            <w:r w:rsidRPr="00790250">
              <w:rPr>
                <w:rFonts w:asciiTheme="minorHAnsi" w:hAnsiTheme="minorHAnsi" w:cstheme="minorHAnsi"/>
              </w:rPr>
              <w:t>Bekreftes i bilag 2</w:t>
            </w:r>
          </w:p>
        </w:tc>
      </w:tr>
      <w:tr w:rsidR="008D72DF" w:rsidRPr="00790250" w14:paraId="507F574D" w14:textId="77777777" w:rsidTr="00790250">
        <w:tc>
          <w:tcPr>
            <w:tcW w:w="831" w:type="dxa"/>
          </w:tcPr>
          <w:p w14:paraId="4DDE19DA" w14:textId="56933D40" w:rsidR="008D72DF" w:rsidRPr="00790250" w:rsidRDefault="008D72DF" w:rsidP="008D72DF">
            <w:pPr>
              <w:jc w:val="center"/>
              <w:rPr>
                <w:rFonts w:asciiTheme="minorHAnsi" w:hAnsiTheme="minorHAnsi" w:cstheme="minorHAnsi"/>
              </w:rPr>
            </w:pPr>
            <w:r w:rsidRPr="00790250">
              <w:rPr>
                <w:rFonts w:asciiTheme="minorHAnsi" w:hAnsiTheme="minorHAnsi" w:cstheme="minorHAnsi"/>
              </w:rPr>
              <w:t>d</w:t>
            </w:r>
          </w:p>
        </w:tc>
        <w:tc>
          <w:tcPr>
            <w:tcW w:w="6247" w:type="dxa"/>
          </w:tcPr>
          <w:p w14:paraId="5C929B28" w14:textId="5A1BD0B9" w:rsidR="008D72DF" w:rsidRPr="00790250" w:rsidRDefault="008D72DF" w:rsidP="008D72DF">
            <w:pPr>
              <w:rPr>
                <w:rFonts w:asciiTheme="minorHAnsi" w:hAnsiTheme="minorHAnsi" w:cstheme="minorHAnsi"/>
              </w:rPr>
            </w:pPr>
            <w:r w:rsidRPr="00790250">
              <w:rPr>
                <w:rFonts w:asciiTheme="minorHAnsi" w:hAnsiTheme="minorHAnsi" w:cstheme="minorHAnsi"/>
              </w:rPr>
              <w:t>Leverandøren skal gjennomføre sikkerhetsoppdateringer og nødvendige tiltak for å redusere sikkerhetsrisiko.</w:t>
            </w:r>
          </w:p>
        </w:tc>
        <w:tc>
          <w:tcPr>
            <w:tcW w:w="1984" w:type="dxa"/>
          </w:tcPr>
          <w:p w14:paraId="7F573AFF" w14:textId="409B3A04" w:rsidR="008D72DF" w:rsidRPr="00790250" w:rsidRDefault="00626EF0" w:rsidP="008D72DF">
            <w:pPr>
              <w:rPr>
                <w:rFonts w:asciiTheme="minorHAnsi" w:hAnsiTheme="minorHAnsi" w:cstheme="minorHAnsi"/>
              </w:rPr>
            </w:pPr>
            <w:r w:rsidRPr="00790250">
              <w:rPr>
                <w:rFonts w:asciiTheme="minorHAnsi" w:hAnsiTheme="minorHAnsi" w:cstheme="minorHAnsi"/>
              </w:rPr>
              <w:t>Bekreftes i bilag 2</w:t>
            </w:r>
          </w:p>
        </w:tc>
      </w:tr>
      <w:tr w:rsidR="008D72DF" w:rsidRPr="006130AB" w14:paraId="72359697" w14:textId="77777777" w:rsidTr="00790250">
        <w:tc>
          <w:tcPr>
            <w:tcW w:w="9062" w:type="dxa"/>
            <w:gridSpan w:val="3"/>
          </w:tcPr>
          <w:p w14:paraId="027233B0" w14:textId="3831A8AC" w:rsidR="008D72DF" w:rsidRPr="006130AB" w:rsidRDefault="008D72DF" w:rsidP="002D233C">
            <w:pPr>
              <w:pStyle w:val="Overskrift2"/>
              <w:rPr>
                <w:sz w:val="24"/>
                <w:szCs w:val="24"/>
              </w:rPr>
            </w:pPr>
            <w:bookmarkStart w:id="42" w:name="_Toc231477032"/>
            <w:r w:rsidRPr="006130AB">
              <w:rPr>
                <w:sz w:val="24"/>
                <w:szCs w:val="24"/>
              </w:rPr>
              <w:t>Universell utforming</w:t>
            </w:r>
            <w:bookmarkEnd w:id="42"/>
          </w:p>
        </w:tc>
      </w:tr>
      <w:tr w:rsidR="008D72DF" w:rsidRPr="00790250" w14:paraId="59B92269" w14:textId="77777777" w:rsidTr="00790250">
        <w:tc>
          <w:tcPr>
            <w:tcW w:w="831" w:type="dxa"/>
          </w:tcPr>
          <w:p w14:paraId="51490604" w14:textId="4B3E5B90" w:rsidR="008D72DF" w:rsidRPr="00790250" w:rsidRDefault="008D72DF" w:rsidP="008D72DF">
            <w:pPr>
              <w:jc w:val="center"/>
              <w:rPr>
                <w:rFonts w:asciiTheme="minorHAnsi" w:hAnsiTheme="minorHAnsi" w:cstheme="minorHAnsi"/>
              </w:rPr>
            </w:pPr>
            <w:r w:rsidRPr="00790250">
              <w:rPr>
                <w:rFonts w:asciiTheme="minorHAnsi" w:hAnsiTheme="minorHAnsi" w:cstheme="minorHAnsi"/>
              </w:rPr>
              <w:t>a</w:t>
            </w:r>
          </w:p>
        </w:tc>
        <w:tc>
          <w:tcPr>
            <w:tcW w:w="6247" w:type="dxa"/>
          </w:tcPr>
          <w:p w14:paraId="79789740" w14:textId="05FD317A" w:rsidR="008D72DF" w:rsidRPr="00790250" w:rsidRDefault="008D72DF" w:rsidP="008D72DF">
            <w:pPr>
              <w:rPr>
                <w:rFonts w:asciiTheme="minorHAnsi" w:hAnsiTheme="minorHAnsi" w:cstheme="minorHAnsi"/>
              </w:rPr>
            </w:pPr>
            <w:r w:rsidRPr="00790250">
              <w:rPr>
                <w:rFonts w:asciiTheme="minorHAnsi" w:hAnsiTheme="minorHAnsi" w:cstheme="minorHAnsi"/>
              </w:rPr>
              <w:t>Alle Leverandørens leveranser skal oppfylle gjeldende krav til universell utforming for offentlige nettsteder.</w:t>
            </w:r>
          </w:p>
        </w:tc>
        <w:tc>
          <w:tcPr>
            <w:tcW w:w="1984" w:type="dxa"/>
          </w:tcPr>
          <w:p w14:paraId="224F5D40" w14:textId="1E0D8059" w:rsidR="008D72DF" w:rsidRPr="00790250" w:rsidRDefault="00626EF0" w:rsidP="008D72DF">
            <w:pPr>
              <w:rPr>
                <w:rFonts w:asciiTheme="minorHAnsi" w:hAnsiTheme="minorHAnsi" w:cstheme="minorHAnsi"/>
              </w:rPr>
            </w:pPr>
            <w:r w:rsidRPr="00790250">
              <w:rPr>
                <w:rFonts w:asciiTheme="minorHAnsi" w:hAnsiTheme="minorHAnsi" w:cstheme="minorHAnsi"/>
              </w:rPr>
              <w:t>Bekreftes i bilag 2</w:t>
            </w:r>
          </w:p>
        </w:tc>
      </w:tr>
      <w:tr w:rsidR="008D72DF" w:rsidRPr="006130AB" w14:paraId="61648C17" w14:textId="77777777" w:rsidTr="00790250">
        <w:tc>
          <w:tcPr>
            <w:tcW w:w="9062" w:type="dxa"/>
            <w:gridSpan w:val="3"/>
          </w:tcPr>
          <w:p w14:paraId="3A015D49" w14:textId="13984A9C" w:rsidR="008D72DF" w:rsidRPr="006130AB" w:rsidRDefault="008D72DF" w:rsidP="002D233C">
            <w:pPr>
              <w:pStyle w:val="Overskrift2"/>
              <w:rPr>
                <w:sz w:val="24"/>
                <w:szCs w:val="24"/>
              </w:rPr>
            </w:pPr>
            <w:bookmarkStart w:id="43" w:name="_Toc231477033"/>
            <w:r w:rsidRPr="006130AB">
              <w:rPr>
                <w:sz w:val="24"/>
                <w:szCs w:val="24"/>
              </w:rPr>
              <w:t>Videreutvikling</w:t>
            </w:r>
            <w:bookmarkEnd w:id="43"/>
          </w:p>
        </w:tc>
      </w:tr>
      <w:tr w:rsidR="00B67829" w:rsidRPr="00790250" w14:paraId="7129199D" w14:textId="77777777" w:rsidTr="00790250">
        <w:tc>
          <w:tcPr>
            <w:tcW w:w="831" w:type="dxa"/>
          </w:tcPr>
          <w:p w14:paraId="46916D61" w14:textId="45DEA177" w:rsidR="00B67829" w:rsidRPr="00790250" w:rsidRDefault="00B67829" w:rsidP="00B67829">
            <w:pPr>
              <w:jc w:val="center"/>
              <w:rPr>
                <w:rFonts w:asciiTheme="minorHAnsi" w:hAnsiTheme="minorHAnsi" w:cstheme="minorHAnsi"/>
              </w:rPr>
            </w:pPr>
            <w:r w:rsidRPr="00790250">
              <w:rPr>
                <w:rFonts w:asciiTheme="minorHAnsi" w:hAnsiTheme="minorHAnsi" w:cstheme="minorHAnsi"/>
              </w:rPr>
              <w:t>a</w:t>
            </w:r>
          </w:p>
        </w:tc>
        <w:tc>
          <w:tcPr>
            <w:tcW w:w="6247" w:type="dxa"/>
          </w:tcPr>
          <w:p w14:paraId="541E0BD0" w14:textId="16E0AECD" w:rsidR="00B67829" w:rsidRPr="00790250" w:rsidRDefault="00B67829" w:rsidP="00B67829">
            <w:pPr>
              <w:rPr>
                <w:rFonts w:asciiTheme="minorHAnsi" w:hAnsiTheme="minorHAnsi" w:cstheme="minorHAnsi"/>
              </w:rPr>
            </w:pPr>
            <w:r w:rsidRPr="00790250">
              <w:rPr>
                <w:rFonts w:asciiTheme="minorHAnsi" w:hAnsiTheme="minorHAnsi" w:cstheme="minorHAnsi"/>
              </w:rPr>
              <w:t>Leverandøren skal bidra til videreutvikling av nettløsningene basert på prioriteringer fra HK</w:t>
            </w:r>
            <w:r w:rsidRPr="00790250">
              <w:rPr>
                <w:rFonts w:asciiTheme="minorHAnsi" w:hAnsiTheme="minorHAnsi" w:cstheme="minorHAnsi"/>
              </w:rPr>
              <w:noBreakHyphen/>
              <w:t>dir.</w:t>
            </w:r>
          </w:p>
        </w:tc>
        <w:tc>
          <w:tcPr>
            <w:tcW w:w="1984" w:type="dxa"/>
          </w:tcPr>
          <w:p w14:paraId="1FB801C8" w14:textId="0701A875" w:rsidR="00B67829" w:rsidRPr="00790250" w:rsidRDefault="00626EF0" w:rsidP="00B67829">
            <w:pPr>
              <w:rPr>
                <w:rFonts w:asciiTheme="minorHAnsi" w:hAnsiTheme="minorHAnsi" w:cstheme="minorHAnsi"/>
              </w:rPr>
            </w:pPr>
            <w:r w:rsidRPr="00790250">
              <w:rPr>
                <w:rFonts w:asciiTheme="minorHAnsi" w:hAnsiTheme="minorHAnsi" w:cstheme="minorHAnsi"/>
              </w:rPr>
              <w:t>Bekreftes i bilag 2</w:t>
            </w:r>
          </w:p>
        </w:tc>
      </w:tr>
      <w:tr w:rsidR="00B67829" w:rsidRPr="00790250" w14:paraId="1CB9FC72" w14:textId="77777777" w:rsidTr="00790250">
        <w:tc>
          <w:tcPr>
            <w:tcW w:w="831" w:type="dxa"/>
          </w:tcPr>
          <w:p w14:paraId="189C171D" w14:textId="5A51F275" w:rsidR="00B67829" w:rsidRPr="00790250" w:rsidRDefault="00B67829" w:rsidP="00B67829">
            <w:pPr>
              <w:jc w:val="center"/>
              <w:rPr>
                <w:rFonts w:asciiTheme="minorHAnsi" w:hAnsiTheme="minorHAnsi" w:cstheme="minorHAnsi"/>
              </w:rPr>
            </w:pPr>
            <w:r w:rsidRPr="00790250">
              <w:rPr>
                <w:rFonts w:asciiTheme="minorHAnsi" w:hAnsiTheme="minorHAnsi" w:cstheme="minorHAnsi"/>
              </w:rPr>
              <w:t>b</w:t>
            </w:r>
          </w:p>
        </w:tc>
        <w:tc>
          <w:tcPr>
            <w:tcW w:w="6247" w:type="dxa"/>
          </w:tcPr>
          <w:p w14:paraId="372F795F" w14:textId="449EB61B" w:rsidR="00B67829" w:rsidRPr="00790250" w:rsidRDefault="00B67829" w:rsidP="00B67829">
            <w:pPr>
              <w:rPr>
                <w:rFonts w:asciiTheme="minorHAnsi" w:hAnsiTheme="minorHAnsi" w:cstheme="minorHAnsi"/>
              </w:rPr>
            </w:pPr>
            <w:r w:rsidRPr="00790250">
              <w:rPr>
                <w:rFonts w:asciiTheme="minorHAnsi" w:hAnsiTheme="minorHAnsi" w:cstheme="minorHAnsi"/>
              </w:rPr>
              <w:t>Videreutvikling skal gjennomføres på en måte som ivaretar sikkerhet, kvalitet og helhet i løsningen.</w:t>
            </w:r>
          </w:p>
        </w:tc>
        <w:tc>
          <w:tcPr>
            <w:tcW w:w="1984" w:type="dxa"/>
          </w:tcPr>
          <w:p w14:paraId="334FF014" w14:textId="65A846FA" w:rsidR="00B67829" w:rsidRPr="00790250" w:rsidRDefault="00626EF0" w:rsidP="00B67829">
            <w:pPr>
              <w:rPr>
                <w:rFonts w:asciiTheme="minorHAnsi" w:hAnsiTheme="minorHAnsi" w:cstheme="minorHAnsi"/>
              </w:rPr>
            </w:pPr>
            <w:r w:rsidRPr="00790250">
              <w:rPr>
                <w:rFonts w:asciiTheme="minorHAnsi" w:hAnsiTheme="minorHAnsi" w:cstheme="minorHAnsi"/>
              </w:rPr>
              <w:t>Bekreftes i bilag 2</w:t>
            </w:r>
          </w:p>
        </w:tc>
      </w:tr>
      <w:tr w:rsidR="00B67829" w:rsidRPr="00790250" w14:paraId="3E3B5E49" w14:textId="77777777" w:rsidTr="00790250">
        <w:tc>
          <w:tcPr>
            <w:tcW w:w="831" w:type="dxa"/>
          </w:tcPr>
          <w:p w14:paraId="1358ECFC" w14:textId="71C74595" w:rsidR="00B67829" w:rsidRPr="00790250" w:rsidRDefault="00B67829" w:rsidP="00B67829">
            <w:pPr>
              <w:jc w:val="center"/>
              <w:rPr>
                <w:rFonts w:asciiTheme="minorHAnsi" w:hAnsiTheme="minorHAnsi" w:cstheme="minorHAnsi"/>
              </w:rPr>
            </w:pPr>
            <w:r w:rsidRPr="00790250">
              <w:rPr>
                <w:rFonts w:asciiTheme="minorHAnsi" w:hAnsiTheme="minorHAnsi" w:cstheme="minorHAnsi"/>
              </w:rPr>
              <w:t>c</w:t>
            </w:r>
          </w:p>
        </w:tc>
        <w:tc>
          <w:tcPr>
            <w:tcW w:w="6247" w:type="dxa"/>
          </w:tcPr>
          <w:p w14:paraId="55884BE6" w14:textId="17BCF62A" w:rsidR="00B67829" w:rsidRPr="00790250" w:rsidRDefault="00B67829" w:rsidP="00B67829">
            <w:pPr>
              <w:rPr>
                <w:rFonts w:asciiTheme="minorHAnsi" w:hAnsiTheme="minorHAnsi" w:cstheme="minorHAnsi"/>
              </w:rPr>
            </w:pPr>
            <w:r w:rsidRPr="00790250">
              <w:rPr>
                <w:rFonts w:asciiTheme="minorHAnsi" w:hAnsiTheme="minorHAnsi" w:cstheme="minorHAnsi"/>
              </w:rPr>
              <w:t>Endringer i løsningen skal være tilstrekkelig testet før produksjonssetting.</w:t>
            </w:r>
          </w:p>
        </w:tc>
        <w:tc>
          <w:tcPr>
            <w:tcW w:w="1984" w:type="dxa"/>
          </w:tcPr>
          <w:p w14:paraId="68D493EA" w14:textId="03B7C0B0" w:rsidR="00B67829" w:rsidRPr="00790250" w:rsidRDefault="00626EF0" w:rsidP="00B67829">
            <w:pPr>
              <w:rPr>
                <w:rFonts w:asciiTheme="minorHAnsi" w:hAnsiTheme="minorHAnsi" w:cstheme="minorHAnsi"/>
              </w:rPr>
            </w:pPr>
            <w:r w:rsidRPr="00790250">
              <w:rPr>
                <w:rFonts w:asciiTheme="minorHAnsi" w:hAnsiTheme="minorHAnsi" w:cstheme="minorHAnsi"/>
              </w:rPr>
              <w:t>Bekreftes i bilag 2</w:t>
            </w:r>
          </w:p>
        </w:tc>
      </w:tr>
      <w:tr w:rsidR="00626EF0" w:rsidRPr="006130AB" w14:paraId="3C54ED44" w14:textId="77777777" w:rsidTr="00790250">
        <w:tc>
          <w:tcPr>
            <w:tcW w:w="9062" w:type="dxa"/>
            <w:gridSpan w:val="3"/>
          </w:tcPr>
          <w:p w14:paraId="79BF560B" w14:textId="048183FC" w:rsidR="00626EF0" w:rsidRPr="006130AB" w:rsidRDefault="00626EF0" w:rsidP="002D233C">
            <w:pPr>
              <w:pStyle w:val="Overskrift2"/>
              <w:rPr>
                <w:sz w:val="24"/>
                <w:szCs w:val="24"/>
              </w:rPr>
            </w:pPr>
            <w:bookmarkStart w:id="44" w:name="_Toc231477034"/>
            <w:r w:rsidRPr="006130AB">
              <w:rPr>
                <w:sz w:val="24"/>
                <w:szCs w:val="24"/>
              </w:rPr>
              <w:t>Dokumentasjon og kunnskapsoverføring</w:t>
            </w:r>
            <w:bookmarkEnd w:id="44"/>
          </w:p>
        </w:tc>
      </w:tr>
      <w:tr w:rsidR="00626EF0" w:rsidRPr="00790250" w14:paraId="22502582" w14:textId="77777777" w:rsidTr="00790250">
        <w:tc>
          <w:tcPr>
            <w:tcW w:w="831" w:type="dxa"/>
          </w:tcPr>
          <w:p w14:paraId="6E576926" w14:textId="55A0A6C9" w:rsidR="00626EF0" w:rsidRPr="00790250" w:rsidRDefault="00626EF0" w:rsidP="00626EF0">
            <w:pPr>
              <w:jc w:val="center"/>
              <w:rPr>
                <w:rFonts w:asciiTheme="minorHAnsi" w:hAnsiTheme="minorHAnsi" w:cstheme="minorHAnsi"/>
              </w:rPr>
            </w:pPr>
            <w:r w:rsidRPr="00790250">
              <w:rPr>
                <w:rFonts w:asciiTheme="minorHAnsi" w:hAnsiTheme="minorHAnsi" w:cstheme="minorHAnsi"/>
              </w:rPr>
              <w:t>a</w:t>
            </w:r>
          </w:p>
        </w:tc>
        <w:tc>
          <w:tcPr>
            <w:tcW w:w="6247" w:type="dxa"/>
          </w:tcPr>
          <w:p w14:paraId="2A69B8D0" w14:textId="6601744C" w:rsidR="00626EF0" w:rsidRPr="00790250" w:rsidRDefault="00626EF0" w:rsidP="00626EF0">
            <w:pPr>
              <w:rPr>
                <w:rFonts w:asciiTheme="minorHAnsi" w:hAnsiTheme="minorHAnsi" w:cstheme="minorHAnsi"/>
              </w:rPr>
            </w:pPr>
            <w:r w:rsidRPr="00790250">
              <w:rPr>
                <w:rFonts w:asciiTheme="minorHAnsi" w:hAnsiTheme="minorHAnsi" w:cstheme="minorHAnsi"/>
              </w:rPr>
              <w:t>Leverandøren skal utarbeide og vedlikeholde relevant teknisk og operasjonell dokumentasjon knyttet til leveransen.</w:t>
            </w:r>
          </w:p>
        </w:tc>
        <w:tc>
          <w:tcPr>
            <w:tcW w:w="1984" w:type="dxa"/>
          </w:tcPr>
          <w:p w14:paraId="34E3CD85" w14:textId="3B67C793" w:rsidR="00626EF0" w:rsidRPr="00790250" w:rsidRDefault="00626EF0" w:rsidP="00626EF0">
            <w:pPr>
              <w:rPr>
                <w:rFonts w:asciiTheme="minorHAnsi" w:hAnsiTheme="minorHAnsi" w:cstheme="minorHAnsi"/>
              </w:rPr>
            </w:pPr>
            <w:r w:rsidRPr="00790250">
              <w:rPr>
                <w:rFonts w:asciiTheme="minorHAnsi" w:hAnsiTheme="minorHAnsi" w:cstheme="minorHAnsi"/>
              </w:rPr>
              <w:t>Bekreftes i bilag 2</w:t>
            </w:r>
          </w:p>
        </w:tc>
      </w:tr>
      <w:tr w:rsidR="00626EF0" w:rsidRPr="00790250" w14:paraId="431FE374" w14:textId="77777777" w:rsidTr="00790250">
        <w:tc>
          <w:tcPr>
            <w:tcW w:w="831" w:type="dxa"/>
          </w:tcPr>
          <w:p w14:paraId="336BABD9" w14:textId="0F2B5B8B" w:rsidR="00626EF0" w:rsidRPr="00790250" w:rsidRDefault="00626EF0" w:rsidP="00626EF0">
            <w:pPr>
              <w:jc w:val="center"/>
              <w:rPr>
                <w:rFonts w:asciiTheme="minorHAnsi" w:hAnsiTheme="minorHAnsi" w:cstheme="minorHAnsi"/>
              </w:rPr>
            </w:pPr>
            <w:r w:rsidRPr="00790250">
              <w:rPr>
                <w:rFonts w:asciiTheme="minorHAnsi" w:hAnsiTheme="minorHAnsi" w:cstheme="minorHAnsi"/>
              </w:rPr>
              <w:t>b</w:t>
            </w:r>
          </w:p>
        </w:tc>
        <w:tc>
          <w:tcPr>
            <w:tcW w:w="6247" w:type="dxa"/>
          </w:tcPr>
          <w:p w14:paraId="44AC816B" w14:textId="79D9DCDE" w:rsidR="00626EF0" w:rsidRPr="00790250" w:rsidRDefault="00626EF0" w:rsidP="00626EF0">
            <w:pPr>
              <w:rPr>
                <w:rFonts w:asciiTheme="minorHAnsi" w:hAnsiTheme="minorHAnsi" w:cstheme="minorHAnsi"/>
              </w:rPr>
            </w:pPr>
            <w:r w:rsidRPr="00790250">
              <w:rPr>
                <w:rFonts w:asciiTheme="minorHAnsi" w:hAnsiTheme="minorHAnsi" w:cstheme="minorHAnsi"/>
              </w:rPr>
              <w:t xml:space="preserve">Dokumentasjon skal være tilgjengelig for </w:t>
            </w:r>
            <w:r w:rsidR="00E42A04">
              <w:rPr>
                <w:rFonts w:asciiTheme="minorHAnsi" w:hAnsiTheme="minorHAnsi" w:cstheme="minorHAnsi"/>
              </w:rPr>
              <w:t xml:space="preserve">- </w:t>
            </w:r>
            <w:r w:rsidRPr="00790250">
              <w:rPr>
                <w:rFonts w:asciiTheme="minorHAnsi" w:hAnsiTheme="minorHAnsi" w:cstheme="minorHAnsi"/>
              </w:rPr>
              <w:t>og eies av Kunde.</w:t>
            </w:r>
          </w:p>
        </w:tc>
        <w:tc>
          <w:tcPr>
            <w:tcW w:w="1984" w:type="dxa"/>
          </w:tcPr>
          <w:p w14:paraId="28EDBAB1" w14:textId="17602F9E" w:rsidR="00626EF0" w:rsidRPr="00790250" w:rsidRDefault="00626EF0" w:rsidP="00626EF0">
            <w:pPr>
              <w:rPr>
                <w:rFonts w:asciiTheme="minorHAnsi" w:hAnsiTheme="minorHAnsi" w:cstheme="minorHAnsi"/>
              </w:rPr>
            </w:pPr>
            <w:r w:rsidRPr="00790250">
              <w:rPr>
                <w:rFonts w:asciiTheme="minorHAnsi" w:hAnsiTheme="minorHAnsi" w:cstheme="minorHAnsi"/>
              </w:rPr>
              <w:t>Bekreftes i bilag 2</w:t>
            </w:r>
          </w:p>
        </w:tc>
      </w:tr>
      <w:tr w:rsidR="00626EF0" w:rsidRPr="00790250" w14:paraId="635AE009" w14:textId="77777777" w:rsidTr="00790250">
        <w:tc>
          <w:tcPr>
            <w:tcW w:w="831" w:type="dxa"/>
          </w:tcPr>
          <w:p w14:paraId="66B7EF21" w14:textId="0D6393E7" w:rsidR="00626EF0" w:rsidRPr="00790250" w:rsidRDefault="00626EF0" w:rsidP="00626EF0">
            <w:pPr>
              <w:jc w:val="center"/>
              <w:rPr>
                <w:rFonts w:asciiTheme="minorHAnsi" w:hAnsiTheme="minorHAnsi" w:cstheme="minorHAnsi"/>
              </w:rPr>
            </w:pPr>
            <w:r w:rsidRPr="00790250">
              <w:rPr>
                <w:rFonts w:asciiTheme="minorHAnsi" w:hAnsiTheme="minorHAnsi" w:cstheme="minorHAnsi"/>
              </w:rPr>
              <w:t>c</w:t>
            </w:r>
          </w:p>
        </w:tc>
        <w:tc>
          <w:tcPr>
            <w:tcW w:w="6247" w:type="dxa"/>
          </w:tcPr>
          <w:p w14:paraId="395DAECA" w14:textId="45B61CED" w:rsidR="00626EF0" w:rsidRPr="00790250" w:rsidRDefault="00626EF0" w:rsidP="00626EF0">
            <w:pPr>
              <w:rPr>
                <w:rFonts w:asciiTheme="minorHAnsi" w:hAnsiTheme="minorHAnsi" w:cstheme="minorHAnsi"/>
              </w:rPr>
            </w:pPr>
            <w:r w:rsidRPr="00790250">
              <w:rPr>
                <w:rFonts w:asciiTheme="minorHAnsi" w:hAnsiTheme="minorHAnsi" w:cstheme="minorHAnsi"/>
              </w:rPr>
              <w:t>Leverandøren skal sikre at dokumentasjon kan overtas av Kunde ved avslutning av avtalen.</w:t>
            </w:r>
          </w:p>
        </w:tc>
        <w:tc>
          <w:tcPr>
            <w:tcW w:w="1984" w:type="dxa"/>
          </w:tcPr>
          <w:p w14:paraId="5A074124" w14:textId="600F7260" w:rsidR="00626EF0" w:rsidRPr="00790250" w:rsidRDefault="00626EF0" w:rsidP="00626EF0">
            <w:pPr>
              <w:rPr>
                <w:rFonts w:asciiTheme="minorHAnsi" w:hAnsiTheme="minorHAnsi" w:cstheme="minorHAnsi"/>
              </w:rPr>
            </w:pPr>
            <w:r w:rsidRPr="00790250">
              <w:rPr>
                <w:rFonts w:asciiTheme="minorHAnsi" w:hAnsiTheme="minorHAnsi" w:cstheme="minorHAnsi"/>
              </w:rPr>
              <w:t>Bekreftes i bilag 2</w:t>
            </w:r>
          </w:p>
        </w:tc>
      </w:tr>
    </w:tbl>
    <w:p w14:paraId="101A67B5" w14:textId="77777777" w:rsidR="00373D16" w:rsidRPr="007479E5" w:rsidRDefault="00373D16" w:rsidP="00373D16">
      <w:pPr>
        <w:rPr>
          <w:rFonts w:ascii="Calibri" w:hAnsi="Calibri" w:cs="Calibri"/>
        </w:rPr>
      </w:pPr>
    </w:p>
    <w:p w14:paraId="46E87A95" w14:textId="77777777" w:rsidR="00373D16" w:rsidRPr="007479E5" w:rsidRDefault="00373D16" w:rsidP="00373D16">
      <w:pPr>
        <w:rPr>
          <w:rFonts w:ascii="Calibri" w:hAnsi="Calibri" w:cs="Calibri"/>
        </w:rPr>
      </w:pPr>
    </w:p>
    <w:p w14:paraId="11203746" w14:textId="372C41E8" w:rsidR="00C05820" w:rsidRPr="008E20A1" w:rsidRDefault="00C05820" w:rsidP="000E57A1">
      <w:r>
        <w:br w:type="page"/>
      </w:r>
    </w:p>
    <w:p w14:paraId="1BF52A09" w14:textId="77777777" w:rsidR="00C05820" w:rsidRDefault="00C05820" w:rsidP="006130AB">
      <w:pPr>
        <w:pStyle w:val="Overskrift1"/>
        <w:numPr>
          <w:ilvl w:val="0"/>
          <w:numId w:val="0"/>
        </w:numPr>
        <w:ind w:left="432" w:hanging="432"/>
      </w:pPr>
      <w:bookmarkStart w:id="45" w:name="_Toc118719257"/>
      <w:bookmarkStart w:id="46" w:name="_Toc231477035"/>
      <w:r w:rsidRPr="000B7BF7">
        <w:lastRenderedPageBreak/>
        <w:t xml:space="preserve">Bilag 2: </w:t>
      </w:r>
      <w:r>
        <w:t>Leverandørens løsningsspesifikasjon</w:t>
      </w:r>
      <w:bookmarkEnd w:id="45"/>
      <w:bookmarkEnd w:id="46"/>
    </w:p>
    <w:p w14:paraId="275A5830" w14:textId="77777777" w:rsidR="00C05820" w:rsidRPr="00452DAB" w:rsidRDefault="00C05820" w:rsidP="00C05820">
      <w:pPr>
        <w:rPr>
          <w:i/>
          <w:sz w:val="22"/>
          <w:szCs w:val="20"/>
          <w:highlight w:val="yellow"/>
        </w:rPr>
      </w:pPr>
      <w:r w:rsidRPr="00452DAB">
        <w:rPr>
          <w:i/>
          <w:sz w:val="22"/>
          <w:szCs w:val="20"/>
          <w:highlight w:val="yellow"/>
        </w:rPr>
        <w:t xml:space="preserve">Bilaget skal fylles ut av Leverandøren. </w:t>
      </w:r>
    </w:p>
    <w:p w14:paraId="369B8E17" w14:textId="77777777" w:rsidR="00616F9F" w:rsidRPr="00452DAB" w:rsidRDefault="00616F9F" w:rsidP="00C05820">
      <w:pPr>
        <w:rPr>
          <w:i/>
          <w:sz w:val="22"/>
          <w:szCs w:val="20"/>
          <w:highlight w:val="yellow"/>
        </w:rPr>
      </w:pPr>
    </w:p>
    <w:p w14:paraId="186C274F" w14:textId="7BC17F36" w:rsidR="009B2B94" w:rsidRPr="00AE0300" w:rsidRDefault="009B2B94" w:rsidP="00C05820">
      <w:pPr>
        <w:rPr>
          <w:i/>
          <w:sz w:val="22"/>
          <w:szCs w:val="20"/>
        </w:rPr>
      </w:pPr>
      <w:r w:rsidRPr="00452DAB">
        <w:rPr>
          <w:i/>
          <w:sz w:val="22"/>
          <w:szCs w:val="20"/>
          <w:highlight w:val="yellow"/>
        </w:rPr>
        <w:t xml:space="preserve">Eventuelle forbehold eller avvik </w:t>
      </w:r>
      <w:r w:rsidR="007B1EF4" w:rsidRPr="00452DAB">
        <w:rPr>
          <w:i/>
          <w:sz w:val="22"/>
          <w:szCs w:val="20"/>
          <w:highlight w:val="yellow"/>
        </w:rPr>
        <w:t xml:space="preserve">fra </w:t>
      </w:r>
      <w:r w:rsidR="009C39F5" w:rsidRPr="00452DAB">
        <w:rPr>
          <w:i/>
          <w:sz w:val="22"/>
          <w:szCs w:val="20"/>
          <w:highlight w:val="yellow"/>
        </w:rPr>
        <w:t>Kundens behovsbeskrivelse og kravspesifikasjon</w:t>
      </w:r>
      <w:r w:rsidR="000C502F" w:rsidRPr="00452DAB">
        <w:rPr>
          <w:i/>
          <w:sz w:val="22"/>
          <w:szCs w:val="20"/>
          <w:highlight w:val="yellow"/>
        </w:rPr>
        <w:t xml:space="preserve"> i bilag 1 </w:t>
      </w:r>
      <w:r w:rsidRPr="00452DAB">
        <w:rPr>
          <w:i/>
          <w:sz w:val="22"/>
          <w:szCs w:val="20"/>
          <w:highlight w:val="yellow"/>
        </w:rPr>
        <w:t>skal fremgå tydelig og samlet. Se</w:t>
      </w:r>
      <w:r w:rsidR="009C39F5" w:rsidRPr="00452DAB">
        <w:rPr>
          <w:i/>
          <w:sz w:val="22"/>
          <w:szCs w:val="20"/>
          <w:highlight w:val="yellow"/>
        </w:rPr>
        <w:t xml:space="preserve"> for </w:t>
      </w:r>
      <w:r w:rsidR="0034594A" w:rsidRPr="00452DAB">
        <w:rPr>
          <w:i/>
          <w:sz w:val="22"/>
          <w:szCs w:val="20"/>
          <w:highlight w:val="yellow"/>
        </w:rPr>
        <w:t>øvrig konkurransegrunnlagets</w:t>
      </w:r>
      <w:r w:rsidRPr="00452DAB">
        <w:rPr>
          <w:i/>
          <w:sz w:val="22"/>
          <w:szCs w:val="20"/>
          <w:highlight w:val="yellow"/>
        </w:rPr>
        <w:t xml:space="preserve"> del A punkt 6.1.3 om hvordan leverandøren skal opplyse om avvik og risikoen for avvisning ved avvik fra anskaffelsesdokumentene.</w:t>
      </w:r>
      <w:r w:rsidR="00616F9F" w:rsidRPr="00452DAB">
        <w:rPr>
          <w:i/>
          <w:sz w:val="22"/>
          <w:szCs w:val="20"/>
          <w:highlight w:val="yellow"/>
        </w:rPr>
        <w:t xml:space="preserve"> Dette gjelder alle bilag leverandøren skal fylle ut.</w:t>
      </w:r>
    </w:p>
    <w:p w14:paraId="0BC1729C" w14:textId="2B704E5F" w:rsidR="009A1429" w:rsidRPr="009A1429" w:rsidRDefault="009A1429" w:rsidP="004F78B9">
      <w:pPr>
        <w:pStyle w:val="Overskrift1"/>
        <w:numPr>
          <w:ilvl w:val="0"/>
          <w:numId w:val="18"/>
        </w:numPr>
        <w:rPr>
          <w:rFonts w:asciiTheme="majorHAnsi" w:hAnsiTheme="majorHAnsi" w:cstheme="majorHAnsi"/>
        </w:rPr>
      </w:pPr>
      <w:bookmarkStart w:id="47" w:name="_Toc231477036"/>
      <w:r w:rsidRPr="009A1429">
        <w:rPr>
          <w:rFonts w:asciiTheme="majorHAnsi" w:hAnsiTheme="majorHAnsi" w:cstheme="majorHAnsi"/>
        </w:rPr>
        <w:t>Bekreftelse av krav</w:t>
      </w:r>
      <w:r w:rsidR="00F27520">
        <w:rPr>
          <w:rFonts w:asciiTheme="majorHAnsi" w:hAnsiTheme="majorHAnsi" w:cstheme="majorHAnsi"/>
        </w:rPr>
        <w:t xml:space="preserve"> i kravtabell</w:t>
      </w:r>
      <w:bookmarkEnd w:id="47"/>
    </w:p>
    <w:p w14:paraId="17567A1B" w14:textId="5D65EA2D" w:rsidR="009A1429" w:rsidRPr="00AE0300" w:rsidRDefault="009A1429" w:rsidP="009A1429">
      <w:pPr>
        <w:rPr>
          <w:rFonts w:cstheme="minorHAnsi"/>
          <w:i/>
          <w:iCs/>
          <w:sz w:val="22"/>
          <w:szCs w:val="22"/>
        </w:rPr>
      </w:pPr>
      <w:r w:rsidRPr="00AE0300">
        <w:rPr>
          <w:rFonts w:cstheme="minorHAnsi"/>
          <w:i/>
          <w:iCs/>
          <w:sz w:val="22"/>
          <w:szCs w:val="22"/>
        </w:rPr>
        <w:t>Leverandøren skal bekrefte samtlige krav i Bilag 1 – Kundens behovsbeskrivelse og kravspesifikasjon, i henhold til kravtabellen.</w:t>
      </w:r>
      <w:r w:rsidR="004D07F6" w:rsidRPr="00AE0300">
        <w:rPr>
          <w:rFonts w:cstheme="minorHAnsi"/>
          <w:i/>
          <w:iCs/>
          <w:sz w:val="22"/>
          <w:szCs w:val="22"/>
        </w:rPr>
        <w:t xml:space="preserve"> </w:t>
      </w:r>
    </w:p>
    <w:p w14:paraId="2B488D42" w14:textId="77777777" w:rsidR="00775E7E" w:rsidRDefault="00775E7E" w:rsidP="009A1429">
      <w:pPr>
        <w:rPr>
          <w:rFonts w:cstheme="minorHAnsi"/>
          <w:i/>
          <w:iCs/>
        </w:rPr>
      </w:pPr>
    </w:p>
    <w:tbl>
      <w:tblPr>
        <w:tblStyle w:val="Tabellrutenett"/>
        <w:tblW w:w="906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31"/>
        <w:gridCol w:w="6247"/>
        <w:gridCol w:w="1984"/>
      </w:tblGrid>
      <w:tr w:rsidR="00775E7E" w:rsidRPr="00790250" w14:paraId="7D009453" w14:textId="77777777">
        <w:tc>
          <w:tcPr>
            <w:tcW w:w="831" w:type="dxa"/>
            <w:hideMark/>
          </w:tcPr>
          <w:p w14:paraId="1FFFFF08" w14:textId="77777777" w:rsidR="00775E7E" w:rsidRPr="00790250" w:rsidRDefault="00775E7E">
            <w:pPr>
              <w:spacing w:after="160" w:line="259" w:lineRule="auto"/>
              <w:jc w:val="center"/>
              <w:rPr>
                <w:rFonts w:asciiTheme="minorHAnsi" w:hAnsiTheme="minorHAnsi" w:cstheme="minorHAnsi"/>
                <w:b/>
                <w:bCs/>
              </w:rPr>
            </w:pPr>
            <w:r w:rsidRPr="00790250">
              <w:rPr>
                <w:rFonts w:asciiTheme="minorHAnsi" w:hAnsiTheme="minorHAnsi" w:cstheme="minorHAnsi"/>
                <w:b/>
                <w:bCs/>
              </w:rPr>
              <w:t>Krav</w:t>
            </w:r>
            <w:r w:rsidRPr="00790250">
              <w:rPr>
                <w:rFonts w:asciiTheme="minorHAnsi" w:hAnsiTheme="minorHAnsi" w:cstheme="minorHAnsi"/>
                <w:b/>
                <w:bCs/>
              </w:rPr>
              <w:noBreakHyphen/>
              <w:t>ID</w:t>
            </w:r>
          </w:p>
        </w:tc>
        <w:tc>
          <w:tcPr>
            <w:tcW w:w="6247" w:type="dxa"/>
            <w:hideMark/>
          </w:tcPr>
          <w:p w14:paraId="3AE79BBE" w14:textId="77777777" w:rsidR="00775E7E" w:rsidRPr="00790250" w:rsidRDefault="00775E7E">
            <w:pPr>
              <w:spacing w:after="160" w:line="259" w:lineRule="auto"/>
              <w:rPr>
                <w:rFonts w:asciiTheme="minorHAnsi" w:hAnsiTheme="minorHAnsi" w:cstheme="minorHAnsi"/>
                <w:b/>
                <w:bCs/>
              </w:rPr>
            </w:pPr>
            <w:r w:rsidRPr="00790250">
              <w:rPr>
                <w:rFonts w:asciiTheme="minorHAnsi" w:hAnsiTheme="minorHAnsi" w:cstheme="minorHAnsi"/>
                <w:b/>
                <w:bCs/>
              </w:rPr>
              <w:t>Krav</w:t>
            </w:r>
          </w:p>
        </w:tc>
        <w:tc>
          <w:tcPr>
            <w:tcW w:w="1984" w:type="dxa"/>
          </w:tcPr>
          <w:p w14:paraId="6F03D895" w14:textId="77777777" w:rsidR="00775E7E" w:rsidRPr="00775E7E" w:rsidRDefault="00775E7E" w:rsidP="00775E7E">
            <w:pPr>
              <w:spacing w:after="160" w:line="259" w:lineRule="auto"/>
              <w:rPr>
                <w:rFonts w:asciiTheme="minorHAnsi" w:hAnsiTheme="minorHAnsi" w:cstheme="minorHAnsi"/>
                <w:b/>
                <w:bCs/>
              </w:rPr>
            </w:pPr>
            <w:r w:rsidRPr="00775E7E">
              <w:rPr>
                <w:rFonts w:asciiTheme="minorHAnsi" w:hAnsiTheme="minorHAnsi" w:cstheme="minorHAnsi"/>
                <w:b/>
                <w:bCs/>
              </w:rPr>
              <w:t>Bekreftelse</w:t>
            </w:r>
          </w:p>
          <w:p w14:paraId="6CE43BA2" w14:textId="77777777" w:rsidR="00545C60" w:rsidRPr="00616F9F" w:rsidRDefault="00775E7E" w:rsidP="00775E7E">
            <w:pPr>
              <w:spacing w:after="160" w:line="259" w:lineRule="auto"/>
              <w:rPr>
                <w:rFonts w:asciiTheme="minorHAnsi" w:hAnsiTheme="minorHAnsi" w:cstheme="minorHAnsi"/>
                <w:sz w:val="18"/>
                <w:szCs w:val="18"/>
              </w:rPr>
            </w:pPr>
            <w:r w:rsidRPr="00616F9F">
              <w:rPr>
                <w:rFonts w:cstheme="minorHAnsi"/>
                <w:sz w:val="18"/>
                <w:szCs w:val="18"/>
              </w:rPr>
              <w:t xml:space="preserve">Fylles ut med </w:t>
            </w:r>
          </w:p>
          <w:p w14:paraId="624E9D97" w14:textId="12FC1CA9" w:rsidR="00775E7E" w:rsidRPr="00616F9F" w:rsidRDefault="00775E7E" w:rsidP="00775E7E">
            <w:pPr>
              <w:spacing w:after="160" w:line="259" w:lineRule="auto"/>
              <w:rPr>
                <w:rFonts w:asciiTheme="minorHAnsi" w:hAnsiTheme="minorHAnsi" w:cstheme="minorHAnsi"/>
              </w:rPr>
            </w:pPr>
            <w:r w:rsidRPr="00616F9F">
              <w:rPr>
                <w:rFonts w:cstheme="minorHAnsi"/>
                <w:sz w:val="18"/>
                <w:szCs w:val="18"/>
              </w:rPr>
              <w:t>Ja eller Nei</w:t>
            </w:r>
          </w:p>
        </w:tc>
      </w:tr>
      <w:tr w:rsidR="00775E7E" w:rsidRPr="006130AB" w14:paraId="3954315C" w14:textId="77777777">
        <w:trPr>
          <w:trHeight w:val="432"/>
        </w:trPr>
        <w:tc>
          <w:tcPr>
            <w:tcW w:w="9062" w:type="dxa"/>
            <w:gridSpan w:val="3"/>
          </w:tcPr>
          <w:p w14:paraId="1A4738A1" w14:textId="77777777" w:rsidR="00775E7E" w:rsidRPr="006130AB" w:rsidRDefault="00775E7E">
            <w:pPr>
              <w:pStyle w:val="Overskrift2"/>
              <w:rPr>
                <w:sz w:val="24"/>
                <w:szCs w:val="24"/>
              </w:rPr>
            </w:pPr>
            <w:bookmarkStart w:id="48" w:name="_Toc231477037"/>
            <w:r w:rsidRPr="006130AB">
              <w:rPr>
                <w:sz w:val="24"/>
                <w:szCs w:val="24"/>
              </w:rPr>
              <w:t>Overordnet leveranse og samarbeid</w:t>
            </w:r>
            <w:bookmarkEnd w:id="48"/>
          </w:p>
        </w:tc>
      </w:tr>
      <w:tr w:rsidR="00775E7E" w:rsidRPr="00790250" w14:paraId="4B5C06CA" w14:textId="77777777">
        <w:tc>
          <w:tcPr>
            <w:tcW w:w="831" w:type="dxa"/>
            <w:hideMark/>
          </w:tcPr>
          <w:p w14:paraId="6DF66B17" w14:textId="77777777" w:rsidR="00775E7E" w:rsidRPr="00790250" w:rsidRDefault="00775E7E">
            <w:pPr>
              <w:spacing w:after="160" w:line="259" w:lineRule="auto"/>
              <w:jc w:val="center"/>
              <w:rPr>
                <w:rFonts w:asciiTheme="minorHAnsi" w:hAnsiTheme="minorHAnsi" w:cstheme="minorHAnsi"/>
              </w:rPr>
            </w:pPr>
            <w:r w:rsidRPr="00790250">
              <w:rPr>
                <w:rFonts w:asciiTheme="minorHAnsi" w:hAnsiTheme="minorHAnsi" w:cstheme="minorHAnsi"/>
              </w:rPr>
              <w:t>a</w:t>
            </w:r>
          </w:p>
        </w:tc>
        <w:tc>
          <w:tcPr>
            <w:tcW w:w="6247" w:type="dxa"/>
            <w:hideMark/>
          </w:tcPr>
          <w:p w14:paraId="217734F0" w14:textId="77777777" w:rsidR="00775E7E" w:rsidRPr="00790250" w:rsidRDefault="00775E7E">
            <w:pPr>
              <w:spacing w:after="160" w:line="259" w:lineRule="auto"/>
              <w:rPr>
                <w:rFonts w:asciiTheme="minorHAnsi" w:hAnsiTheme="minorHAnsi" w:cstheme="minorHAnsi"/>
              </w:rPr>
            </w:pPr>
            <w:r w:rsidRPr="00B02833">
              <w:rPr>
                <w:rFonts w:asciiTheme="minorHAnsi" w:hAnsiTheme="minorHAnsi" w:cstheme="minorHAnsi"/>
              </w:rPr>
              <w:t xml:space="preserve">Leverandøren skal ha helhetlig operativt ansvar for drift, forvaltning og videreutvikling av HK-dirs nettsteder på Sanity-plattformen innenfor Leverandørens avtalte ansvarsområde. </w:t>
            </w:r>
          </w:p>
        </w:tc>
        <w:tc>
          <w:tcPr>
            <w:tcW w:w="1984" w:type="dxa"/>
          </w:tcPr>
          <w:p w14:paraId="75369E18" w14:textId="5B4598D8" w:rsidR="00775E7E" w:rsidRPr="00790250" w:rsidRDefault="00775E7E">
            <w:pPr>
              <w:spacing w:after="160" w:line="259" w:lineRule="auto"/>
              <w:rPr>
                <w:rFonts w:asciiTheme="minorHAnsi" w:hAnsiTheme="minorHAnsi" w:cstheme="minorHAnsi"/>
              </w:rPr>
            </w:pPr>
          </w:p>
        </w:tc>
      </w:tr>
      <w:tr w:rsidR="00775E7E" w:rsidRPr="00790250" w14:paraId="5578B730" w14:textId="77777777">
        <w:tc>
          <w:tcPr>
            <w:tcW w:w="831" w:type="dxa"/>
            <w:hideMark/>
          </w:tcPr>
          <w:p w14:paraId="247D47D4" w14:textId="77777777" w:rsidR="00775E7E" w:rsidRPr="00790250" w:rsidRDefault="00775E7E">
            <w:pPr>
              <w:spacing w:after="160" w:line="259" w:lineRule="auto"/>
              <w:jc w:val="center"/>
              <w:rPr>
                <w:rFonts w:asciiTheme="minorHAnsi" w:hAnsiTheme="minorHAnsi" w:cstheme="minorHAnsi"/>
              </w:rPr>
            </w:pPr>
            <w:r w:rsidRPr="00790250">
              <w:rPr>
                <w:rFonts w:asciiTheme="minorHAnsi" w:hAnsiTheme="minorHAnsi" w:cstheme="minorHAnsi"/>
              </w:rPr>
              <w:t>b</w:t>
            </w:r>
          </w:p>
        </w:tc>
        <w:tc>
          <w:tcPr>
            <w:tcW w:w="6247" w:type="dxa"/>
            <w:hideMark/>
          </w:tcPr>
          <w:p w14:paraId="75395EB0" w14:textId="77777777" w:rsidR="00775E7E" w:rsidRPr="00790250" w:rsidRDefault="00775E7E">
            <w:pPr>
              <w:spacing w:after="160" w:line="259" w:lineRule="auto"/>
              <w:rPr>
                <w:rFonts w:asciiTheme="minorHAnsi" w:hAnsiTheme="minorHAnsi" w:cstheme="minorHAnsi"/>
              </w:rPr>
            </w:pPr>
            <w:r w:rsidRPr="00790250">
              <w:rPr>
                <w:rFonts w:asciiTheme="minorHAnsi" w:hAnsiTheme="minorHAnsi" w:cstheme="minorHAnsi"/>
              </w:rPr>
              <w:t>Leverandøren skal fungere som Kundens primære kontaktpunkt for alle forhold knyttet til avtalen.</w:t>
            </w:r>
          </w:p>
        </w:tc>
        <w:tc>
          <w:tcPr>
            <w:tcW w:w="1984" w:type="dxa"/>
          </w:tcPr>
          <w:p w14:paraId="34F27B80" w14:textId="10DE3660" w:rsidR="00775E7E" w:rsidRPr="00790250" w:rsidRDefault="00775E7E">
            <w:pPr>
              <w:spacing w:after="160" w:line="259" w:lineRule="auto"/>
              <w:rPr>
                <w:rFonts w:asciiTheme="minorHAnsi" w:hAnsiTheme="minorHAnsi" w:cstheme="minorHAnsi"/>
              </w:rPr>
            </w:pPr>
          </w:p>
        </w:tc>
      </w:tr>
      <w:tr w:rsidR="00775E7E" w:rsidRPr="00790250" w14:paraId="2AC44EFD" w14:textId="77777777">
        <w:tc>
          <w:tcPr>
            <w:tcW w:w="831" w:type="dxa"/>
            <w:hideMark/>
          </w:tcPr>
          <w:p w14:paraId="1318968A" w14:textId="77777777" w:rsidR="00775E7E" w:rsidRPr="00790250" w:rsidRDefault="00775E7E">
            <w:pPr>
              <w:spacing w:after="160" w:line="259" w:lineRule="auto"/>
              <w:jc w:val="center"/>
              <w:rPr>
                <w:rFonts w:asciiTheme="minorHAnsi" w:hAnsiTheme="minorHAnsi" w:cstheme="minorHAnsi"/>
              </w:rPr>
            </w:pPr>
            <w:r w:rsidRPr="00790250">
              <w:rPr>
                <w:rFonts w:asciiTheme="minorHAnsi" w:hAnsiTheme="minorHAnsi" w:cstheme="minorHAnsi"/>
              </w:rPr>
              <w:t>c</w:t>
            </w:r>
          </w:p>
        </w:tc>
        <w:tc>
          <w:tcPr>
            <w:tcW w:w="6247" w:type="dxa"/>
            <w:hideMark/>
          </w:tcPr>
          <w:p w14:paraId="3153E767" w14:textId="77777777" w:rsidR="00775E7E" w:rsidRPr="00790250" w:rsidRDefault="00775E7E">
            <w:pPr>
              <w:spacing w:after="160" w:line="259" w:lineRule="auto"/>
              <w:rPr>
                <w:rFonts w:asciiTheme="minorHAnsi" w:hAnsiTheme="minorHAnsi" w:cstheme="minorHAnsi"/>
              </w:rPr>
            </w:pPr>
            <w:r w:rsidRPr="00790250">
              <w:rPr>
                <w:rFonts w:asciiTheme="minorHAnsi" w:hAnsiTheme="minorHAnsi" w:cstheme="minorHAnsi"/>
              </w:rPr>
              <w:t>Leverandøren skal samarbeide med HK-dir og eventuelle øvrige leverandører som samtidig arbeider med tilknyttede løsninger.</w:t>
            </w:r>
          </w:p>
        </w:tc>
        <w:tc>
          <w:tcPr>
            <w:tcW w:w="1984" w:type="dxa"/>
          </w:tcPr>
          <w:p w14:paraId="7AE127E4" w14:textId="6B05F60F" w:rsidR="00775E7E" w:rsidRPr="00790250" w:rsidRDefault="00775E7E">
            <w:pPr>
              <w:spacing w:after="160" w:line="259" w:lineRule="auto"/>
              <w:rPr>
                <w:rFonts w:asciiTheme="minorHAnsi" w:hAnsiTheme="minorHAnsi" w:cstheme="minorHAnsi"/>
              </w:rPr>
            </w:pPr>
          </w:p>
        </w:tc>
      </w:tr>
      <w:tr w:rsidR="00775E7E" w:rsidRPr="00790250" w14:paraId="2278FEC0" w14:textId="77777777">
        <w:tc>
          <w:tcPr>
            <w:tcW w:w="831" w:type="dxa"/>
            <w:hideMark/>
          </w:tcPr>
          <w:p w14:paraId="48170ECF" w14:textId="77777777" w:rsidR="00775E7E" w:rsidRPr="00790250" w:rsidRDefault="00775E7E">
            <w:pPr>
              <w:spacing w:after="160" w:line="259" w:lineRule="auto"/>
              <w:jc w:val="center"/>
              <w:rPr>
                <w:rFonts w:asciiTheme="minorHAnsi" w:hAnsiTheme="minorHAnsi" w:cstheme="minorHAnsi"/>
              </w:rPr>
            </w:pPr>
            <w:r w:rsidRPr="00790250">
              <w:rPr>
                <w:rFonts w:asciiTheme="minorHAnsi" w:hAnsiTheme="minorHAnsi" w:cstheme="minorHAnsi"/>
              </w:rPr>
              <w:t>d</w:t>
            </w:r>
          </w:p>
        </w:tc>
        <w:tc>
          <w:tcPr>
            <w:tcW w:w="6247" w:type="dxa"/>
            <w:hideMark/>
          </w:tcPr>
          <w:p w14:paraId="379FFF4E" w14:textId="77777777" w:rsidR="00775E7E" w:rsidRPr="00790250" w:rsidRDefault="00775E7E">
            <w:pPr>
              <w:spacing w:after="160" w:line="259" w:lineRule="auto"/>
              <w:rPr>
                <w:rFonts w:asciiTheme="minorHAnsi" w:hAnsiTheme="minorHAnsi" w:cstheme="minorHAnsi"/>
              </w:rPr>
            </w:pPr>
            <w:r w:rsidRPr="00790250">
              <w:rPr>
                <w:rFonts w:asciiTheme="minorHAnsi" w:hAnsiTheme="minorHAnsi" w:cstheme="minorHAnsi"/>
              </w:rPr>
              <w:t>Leverandøren skal sikre tilfredsstillende kunnskapsoverføring til HK-dir i avtaleperioden.</w:t>
            </w:r>
          </w:p>
        </w:tc>
        <w:tc>
          <w:tcPr>
            <w:tcW w:w="1984" w:type="dxa"/>
          </w:tcPr>
          <w:p w14:paraId="10122097" w14:textId="309E796B" w:rsidR="00775E7E" w:rsidRPr="00790250" w:rsidRDefault="00775E7E">
            <w:pPr>
              <w:spacing w:after="160" w:line="259" w:lineRule="auto"/>
              <w:rPr>
                <w:rFonts w:asciiTheme="minorHAnsi" w:hAnsiTheme="minorHAnsi" w:cstheme="minorHAnsi"/>
              </w:rPr>
            </w:pPr>
          </w:p>
        </w:tc>
      </w:tr>
      <w:tr w:rsidR="00775E7E" w:rsidRPr="00790250" w14:paraId="35D6EB62" w14:textId="77777777">
        <w:tc>
          <w:tcPr>
            <w:tcW w:w="831" w:type="dxa"/>
          </w:tcPr>
          <w:p w14:paraId="16D1C094"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e</w:t>
            </w:r>
          </w:p>
        </w:tc>
        <w:tc>
          <w:tcPr>
            <w:tcW w:w="6247" w:type="dxa"/>
          </w:tcPr>
          <w:p w14:paraId="07D5A36B" w14:textId="77777777" w:rsidR="00775E7E" w:rsidRPr="00790250" w:rsidRDefault="00775E7E">
            <w:pPr>
              <w:rPr>
                <w:rFonts w:asciiTheme="minorHAnsi" w:hAnsiTheme="minorHAnsi" w:cstheme="minorHAnsi"/>
              </w:rPr>
            </w:pPr>
            <w:r w:rsidRPr="00790250">
              <w:rPr>
                <w:rFonts w:asciiTheme="minorHAnsi" w:hAnsiTheme="minorHAnsi" w:cstheme="minorHAnsi"/>
              </w:rPr>
              <w:t>Alle kravene som fremkommer av kravspesifikasjonen, gjelder også for utviklingsprosjekter gjennomført med egen avtale</w:t>
            </w:r>
            <w:r>
              <w:rPr>
                <w:rFonts w:asciiTheme="minorHAnsi" w:hAnsiTheme="minorHAnsi" w:cstheme="minorHAnsi"/>
              </w:rPr>
              <w:t xml:space="preserve">, i den </w:t>
            </w:r>
            <w:r w:rsidRPr="00E93446">
              <w:rPr>
                <w:rFonts w:asciiTheme="minorHAnsi" w:hAnsiTheme="minorHAnsi" w:cstheme="minorHAnsi"/>
              </w:rPr>
              <w:t>utstrekning kravene er relevante for utviklingsoppdragets art og omfang</w:t>
            </w:r>
            <w:r w:rsidRPr="00790250">
              <w:rPr>
                <w:rFonts w:asciiTheme="minorHAnsi" w:hAnsiTheme="minorHAnsi" w:cstheme="minorHAnsi"/>
              </w:rPr>
              <w:t>.</w:t>
            </w:r>
          </w:p>
        </w:tc>
        <w:tc>
          <w:tcPr>
            <w:tcW w:w="1984" w:type="dxa"/>
          </w:tcPr>
          <w:p w14:paraId="29EAF572" w14:textId="61855EB9" w:rsidR="00775E7E" w:rsidRPr="00790250" w:rsidRDefault="00775E7E">
            <w:pPr>
              <w:rPr>
                <w:rFonts w:asciiTheme="minorHAnsi" w:hAnsiTheme="minorHAnsi" w:cstheme="minorHAnsi"/>
              </w:rPr>
            </w:pPr>
          </w:p>
        </w:tc>
      </w:tr>
      <w:tr w:rsidR="00775E7E" w:rsidRPr="006130AB" w14:paraId="50954A04" w14:textId="77777777">
        <w:tc>
          <w:tcPr>
            <w:tcW w:w="9062" w:type="dxa"/>
            <w:gridSpan w:val="3"/>
          </w:tcPr>
          <w:p w14:paraId="1110E7B2" w14:textId="77777777" w:rsidR="00775E7E" w:rsidRPr="006130AB" w:rsidRDefault="00775E7E">
            <w:pPr>
              <w:pStyle w:val="Overskrift2"/>
              <w:rPr>
                <w:sz w:val="24"/>
                <w:szCs w:val="24"/>
              </w:rPr>
            </w:pPr>
            <w:bookmarkStart w:id="49" w:name="_Toc231477038"/>
            <w:r w:rsidRPr="006130AB">
              <w:rPr>
                <w:sz w:val="24"/>
                <w:szCs w:val="24"/>
              </w:rPr>
              <w:t>Krav til tilbudt kompetanse</w:t>
            </w:r>
            <w:bookmarkEnd w:id="49"/>
          </w:p>
        </w:tc>
      </w:tr>
      <w:tr w:rsidR="00775E7E" w:rsidRPr="00790250" w14:paraId="6E85848D" w14:textId="77777777">
        <w:tc>
          <w:tcPr>
            <w:tcW w:w="831" w:type="dxa"/>
            <w:hideMark/>
          </w:tcPr>
          <w:p w14:paraId="0A4557B2" w14:textId="77777777" w:rsidR="00775E7E" w:rsidRPr="00790250" w:rsidRDefault="00775E7E">
            <w:pPr>
              <w:spacing w:after="160" w:line="259" w:lineRule="auto"/>
              <w:jc w:val="center"/>
              <w:rPr>
                <w:rFonts w:asciiTheme="minorHAnsi" w:hAnsiTheme="minorHAnsi" w:cstheme="minorHAnsi"/>
              </w:rPr>
            </w:pPr>
            <w:r w:rsidRPr="00790250">
              <w:rPr>
                <w:rFonts w:asciiTheme="minorHAnsi" w:hAnsiTheme="minorHAnsi" w:cstheme="minorHAnsi"/>
              </w:rPr>
              <w:t>a</w:t>
            </w:r>
          </w:p>
        </w:tc>
        <w:tc>
          <w:tcPr>
            <w:tcW w:w="6247" w:type="dxa"/>
            <w:hideMark/>
          </w:tcPr>
          <w:p w14:paraId="2141EBC8" w14:textId="1AFF00A3" w:rsidR="00775E7E" w:rsidRPr="00790250" w:rsidRDefault="00775E7E">
            <w:pPr>
              <w:spacing w:after="160" w:line="259" w:lineRule="auto"/>
              <w:rPr>
                <w:rFonts w:asciiTheme="minorHAnsi" w:hAnsiTheme="minorHAnsi" w:cstheme="minorHAnsi"/>
              </w:rPr>
            </w:pPr>
            <w:r w:rsidRPr="00A25F6D">
              <w:rPr>
                <w:rFonts w:asciiTheme="minorHAnsi" w:hAnsiTheme="minorHAnsi" w:cstheme="minorHAnsi"/>
              </w:rPr>
              <w:t>Leverandøren tilby</w:t>
            </w:r>
            <w:r w:rsidR="00315798">
              <w:rPr>
                <w:rFonts w:asciiTheme="minorHAnsi" w:hAnsiTheme="minorHAnsi" w:cstheme="minorHAnsi"/>
              </w:rPr>
              <w:t>r</w:t>
            </w:r>
            <w:r w:rsidRPr="00A25F6D">
              <w:rPr>
                <w:rFonts w:asciiTheme="minorHAnsi" w:hAnsiTheme="minorHAnsi" w:cstheme="minorHAnsi"/>
              </w:rPr>
              <w:t xml:space="preserve"> en fast tech lead-ressurs </w:t>
            </w:r>
            <w:r>
              <w:rPr>
                <w:rFonts w:asciiTheme="minorHAnsi" w:hAnsiTheme="minorHAnsi" w:cstheme="minorHAnsi"/>
              </w:rPr>
              <w:t xml:space="preserve">som </w:t>
            </w:r>
            <w:r w:rsidRPr="00790250">
              <w:rPr>
                <w:rFonts w:asciiTheme="minorHAnsi" w:hAnsiTheme="minorHAnsi" w:cstheme="minorHAnsi"/>
              </w:rPr>
              <w:t>skal være Kundens primære kontaktpunkt.</w:t>
            </w:r>
          </w:p>
        </w:tc>
        <w:tc>
          <w:tcPr>
            <w:tcW w:w="1984" w:type="dxa"/>
          </w:tcPr>
          <w:p w14:paraId="78FF2042" w14:textId="24E45D35" w:rsidR="00775E7E" w:rsidRPr="00790250" w:rsidRDefault="00775E7E">
            <w:pPr>
              <w:spacing w:after="160" w:line="259" w:lineRule="auto"/>
              <w:rPr>
                <w:rFonts w:asciiTheme="minorHAnsi" w:hAnsiTheme="minorHAnsi" w:cstheme="minorHAnsi"/>
              </w:rPr>
            </w:pPr>
          </w:p>
        </w:tc>
      </w:tr>
      <w:tr w:rsidR="00775E7E" w:rsidRPr="00790250" w14:paraId="0FAE58FE" w14:textId="77777777">
        <w:tc>
          <w:tcPr>
            <w:tcW w:w="831" w:type="dxa"/>
            <w:hideMark/>
          </w:tcPr>
          <w:p w14:paraId="133B09BD" w14:textId="77777777" w:rsidR="00775E7E" w:rsidRPr="00790250" w:rsidRDefault="00775E7E">
            <w:pPr>
              <w:spacing w:after="160" w:line="259" w:lineRule="auto"/>
              <w:jc w:val="center"/>
              <w:rPr>
                <w:rFonts w:asciiTheme="minorHAnsi" w:hAnsiTheme="minorHAnsi" w:cstheme="minorHAnsi"/>
              </w:rPr>
            </w:pPr>
            <w:r w:rsidRPr="00790250">
              <w:rPr>
                <w:rFonts w:asciiTheme="minorHAnsi" w:hAnsiTheme="minorHAnsi" w:cstheme="minorHAnsi"/>
              </w:rPr>
              <w:t>b</w:t>
            </w:r>
          </w:p>
        </w:tc>
        <w:tc>
          <w:tcPr>
            <w:tcW w:w="6247" w:type="dxa"/>
            <w:hideMark/>
          </w:tcPr>
          <w:p w14:paraId="5AF15C85" w14:textId="7211AE9F" w:rsidR="00775E7E" w:rsidRPr="00790250" w:rsidRDefault="00775E7E">
            <w:pPr>
              <w:spacing w:after="160" w:line="259" w:lineRule="auto"/>
              <w:rPr>
                <w:rFonts w:asciiTheme="minorHAnsi" w:hAnsiTheme="minorHAnsi" w:cstheme="minorHAnsi"/>
              </w:rPr>
            </w:pPr>
            <w:r w:rsidRPr="00FB101C">
              <w:rPr>
                <w:rFonts w:asciiTheme="minorHAnsi" w:hAnsiTheme="minorHAnsi" w:cstheme="minorHAnsi"/>
              </w:rPr>
              <w:t>Leverandøren stille</w:t>
            </w:r>
            <w:r w:rsidR="00315798">
              <w:rPr>
                <w:rFonts w:asciiTheme="minorHAnsi" w:hAnsiTheme="minorHAnsi" w:cstheme="minorHAnsi"/>
              </w:rPr>
              <w:t>r</w:t>
            </w:r>
            <w:r w:rsidRPr="00FB101C">
              <w:rPr>
                <w:rFonts w:asciiTheme="minorHAnsi" w:hAnsiTheme="minorHAnsi" w:cstheme="minorHAnsi"/>
              </w:rPr>
              <w:t xml:space="preserve"> nødvendig og relevant</w:t>
            </w:r>
            <w:r>
              <w:rPr>
                <w:rFonts w:asciiTheme="minorHAnsi" w:hAnsiTheme="minorHAnsi" w:cstheme="minorHAnsi"/>
              </w:rPr>
              <w:t>e</w:t>
            </w:r>
            <w:r w:rsidRPr="00FB101C">
              <w:rPr>
                <w:rFonts w:asciiTheme="minorHAnsi" w:hAnsiTheme="minorHAnsi" w:cstheme="minorHAnsi"/>
              </w:rPr>
              <w:t xml:space="preserve"> </w:t>
            </w:r>
            <w:r>
              <w:rPr>
                <w:rFonts w:asciiTheme="minorHAnsi" w:hAnsiTheme="minorHAnsi" w:cstheme="minorHAnsi"/>
              </w:rPr>
              <w:t xml:space="preserve">ressurser </w:t>
            </w:r>
            <w:r w:rsidRPr="00FB101C">
              <w:rPr>
                <w:rFonts w:asciiTheme="minorHAnsi" w:hAnsiTheme="minorHAnsi" w:cstheme="minorHAnsi"/>
              </w:rPr>
              <w:t>til rådighet for å ivareta Kundens behov.</w:t>
            </w:r>
            <w:r>
              <w:rPr>
                <w:rFonts w:asciiTheme="minorHAnsi" w:hAnsiTheme="minorHAnsi" w:cstheme="minorHAnsi"/>
              </w:rPr>
              <w:t xml:space="preserve"> Ressursene</w:t>
            </w:r>
            <w:r w:rsidRPr="00790250">
              <w:rPr>
                <w:rFonts w:asciiTheme="minorHAnsi" w:hAnsiTheme="minorHAnsi" w:cstheme="minorHAnsi"/>
              </w:rPr>
              <w:t xml:space="preserve"> skal samlet sett ha kompetanse og erfaring </w:t>
            </w:r>
            <w:r>
              <w:rPr>
                <w:rFonts w:asciiTheme="minorHAnsi" w:hAnsiTheme="minorHAnsi" w:cstheme="minorHAnsi"/>
              </w:rPr>
              <w:t>slik det er beskrevet i bilag 1 kapitel 5</w:t>
            </w:r>
          </w:p>
        </w:tc>
        <w:tc>
          <w:tcPr>
            <w:tcW w:w="1984" w:type="dxa"/>
          </w:tcPr>
          <w:p w14:paraId="78773161" w14:textId="1E9FDBBB" w:rsidR="00775E7E" w:rsidRPr="00790250" w:rsidRDefault="00775E7E">
            <w:pPr>
              <w:spacing w:after="160" w:line="259" w:lineRule="auto"/>
              <w:rPr>
                <w:rFonts w:asciiTheme="minorHAnsi" w:hAnsiTheme="minorHAnsi" w:cstheme="minorHAnsi"/>
              </w:rPr>
            </w:pPr>
          </w:p>
        </w:tc>
      </w:tr>
      <w:tr w:rsidR="00775E7E" w:rsidRPr="00790250" w14:paraId="15B942B4" w14:textId="77777777">
        <w:tblPrEx>
          <w:tblBorders>
            <w:top w:val="single" w:sz="4" w:space="0" w:color="auto"/>
            <w:left w:val="single" w:sz="4" w:space="0" w:color="auto"/>
            <w:bottom w:val="single" w:sz="4" w:space="0" w:color="auto"/>
            <w:right w:val="single" w:sz="4" w:space="0" w:color="auto"/>
            <w:insideV w:val="single" w:sz="4" w:space="0" w:color="auto"/>
          </w:tblBorders>
        </w:tblPrEx>
        <w:tc>
          <w:tcPr>
            <w:tcW w:w="831" w:type="dxa"/>
          </w:tcPr>
          <w:p w14:paraId="2E98BA67" w14:textId="77777777" w:rsidR="00775E7E" w:rsidRPr="00774BF9" w:rsidRDefault="00775E7E">
            <w:pPr>
              <w:jc w:val="center"/>
              <w:rPr>
                <w:rFonts w:asciiTheme="minorHAnsi" w:hAnsiTheme="minorHAnsi" w:cstheme="minorHAnsi"/>
              </w:rPr>
            </w:pPr>
            <w:r>
              <w:rPr>
                <w:rFonts w:asciiTheme="minorHAnsi" w:hAnsiTheme="minorHAnsi" w:cstheme="minorHAnsi"/>
              </w:rPr>
              <w:t>c</w:t>
            </w:r>
          </w:p>
        </w:tc>
        <w:tc>
          <w:tcPr>
            <w:tcW w:w="6247" w:type="dxa"/>
          </w:tcPr>
          <w:p w14:paraId="3433C8C0" w14:textId="77777777" w:rsidR="00775E7E" w:rsidRPr="00774BF9" w:rsidRDefault="00775E7E">
            <w:pPr>
              <w:rPr>
                <w:rFonts w:asciiTheme="minorHAnsi" w:hAnsiTheme="minorHAnsi" w:cstheme="minorHAnsi"/>
              </w:rPr>
            </w:pPr>
            <w:r w:rsidRPr="00774BF9">
              <w:rPr>
                <w:rFonts w:asciiTheme="minorHAnsi" w:hAnsiTheme="minorHAnsi" w:cstheme="minorHAnsi"/>
              </w:rPr>
              <w:t>All kommunikasjon knyttet til leveransen, herunder møter, dokumentasjon, support og øvrig samhandling, skal kunne gjennomføres på norsk, svensk eller dansk i avtaleperioden.</w:t>
            </w:r>
          </w:p>
        </w:tc>
        <w:tc>
          <w:tcPr>
            <w:tcW w:w="1984" w:type="dxa"/>
          </w:tcPr>
          <w:p w14:paraId="41A94498" w14:textId="46D72823" w:rsidR="00775E7E" w:rsidRPr="00790250" w:rsidRDefault="00775E7E">
            <w:pPr>
              <w:rPr>
                <w:rFonts w:cstheme="minorHAnsi"/>
              </w:rPr>
            </w:pPr>
          </w:p>
        </w:tc>
      </w:tr>
      <w:tr w:rsidR="00775E7E" w:rsidRPr="00774BF9" w14:paraId="274DAB9E" w14:textId="77777777">
        <w:tblPrEx>
          <w:tblBorders>
            <w:top w:val="single" w:sz="4" w:space="0" w:color="auto"/>
            <w:left w:val="single" w:sz="4" w:space="0" w:color="auto"/>
            <w:bottom w:val="single" w:sz="4" w:space="0" w:color="auto"/>
            <w:right w:val="single" w:sz="4" w:space="0" w:color="auto"/>
            <w:insideV w:val="single" w:sz="4" w:space="0" w:color="auto"/>
          </w:tblBorders>
        </w:tblPrEx>
        <w:tc>
          <w:tcPr>
            <w:tcW w:w="831" w:type="dxa"/>
          </w:tcPr>
          <w:p w14:paraId="7F40B1CD" w14:textId="77777777" w:rsidR="00775E7E" w:rsidRPr="00774BF9" w:rsidRDefault="00775E7E">
            <w:pPr>
              <w:jc w:val="center"/>
              <w:rPr>
                <w:rFonts w:asciiTheme="minorHAnsi" w:hAnsiTheme="minorHAnsi" w:cstheme="minorHAnsi"/>
              </w:rPr>
            </w:pPr>
            <w:r>
              <w:rPr>
                <w:rFonts w:asciiTheme="minorHAnsi" w:hAnsiTheme="minorHAnsi" w:cstheme="minorHAnsi"/>
              </w:rPr>
              <w:t>d</w:t>
            </w:r>
          </w:p>
        </w:tc>
        <w:tc>
          <w:tcPr>
            <w:tcW w:w="6247" w:type="dxa"/>
          </w:tcPr>
          <w:p w14:paraId="6FF21170" w14:textId="77777777" w:rsidR="00775E7E" w:rsidRPr="00774BF9" w:rsidRDefault="00775E7E">
            <w:pPr>
              <w:rPr>
                <w:rFonts w:asciiTheme="minorHAnsi" w:hAnsiTheme="minorHAnsi" w:cstheme="minorHAnsi"/>
              </w:rPr>
            </w:pPr>
            <w:r w:rsidRPr="00774BF9">
              <w:rPr>
                <w:rFonts w:asciiTheme="minorHAnsi" w:hAnsiTheme="minorHAnsi" w:cstheme="minorHAnsi"/>
              </w:rPr>
              <w:t xml:space="preserve">Leverandøren skal være tilgjengelig for møter og løpende samhandling innenfor </w:t>
            </w:r>
            <w:r>
              <w:rPr>
                <w:rFonts w:asciiTheme="minorHAnsi" w:hAnsiTheme="minorHAnsi" w:cstheme="minorHAnsi"/>
              </w:rPr>
              <w:t>a</w:t>
            </w:r>
            <w:r w:rsidRPr="00324B79">
              <w:rPr>
                <w:rFonts w:asciiTheme="minorHAnsi" w:hAnsiTheme="minorHAnsi" w:cstheme="minorHAnsi"/>
              </w:rPr>
              <w:t>vtalt tjenesteperiode</w:t>
            </w:r>
            <w:r>
              <w:rPr>
                <w:rFonts w:asciiTheme="minorHAnsi" w:hAnsiTheme="minorHAnsi" w:cstheme="minorHAnsi"/>
              </w:rPr>
              <w:t>.</w:t>
            </w:r>
          </w:p>
        </w:tc>
        <w:tc>
          <w:tcPr>
            <w:tcW w:w="1984" w:type="dxa"/>
          </w:tcPr>
          <w:p w14:paraId="3493DB37" w14:textId="11D5F698" w:rsidR="00775E7E" w:rsidRPr="00774BF9" w:rsidRDefault="00775E7E">
            <w:pPr>
              <w:rPr>
                <w:rFonts w:asciiTheme="minorHAnsi" w:hAnsiTheme="minorHAnsi" w:cstheme="minorHAnsi"/>
              </w:rPr>
            </w:pPr>
          </w:p>
        </w:tc>
      </w:tr>
      <w:tr w:rsidR="00775E7E" w:rsidRPr="006130AB" w14:paraId="283E0AC3" w14:textId="77777777">
        <w:tc>
          <w:tcPr>
            <w:tcW w:w="9062" w:type="dxa"/>
            <w:gridSpan w:val="3"/>
          </w:tcPr>
          <w:p w14:paraId="69BD8FAF" w14:textId="77777777" w:rsidR="00775E7E" w:rsidRPr="006130AB" w:rsidRDefault="00775E7E">
            <w:pPr>
              <w:pStyle w:val="Overskrift2"/>
              <w:rPr>
                <w:sz w:val="24"/>
                <w:szCs w:val="24"/>
              </w:rPr>
            </w:pPr>
            <w:bookmarkStart w:id="50" w:name="_Toc231477039"/>
            <w:r w:rsidRPr="006130AB">
              <w:rPr>
                <w:sz w:val="24"/>
                <w:szCs w:val="24"/>
              </w:rPr>
              <w:lastRenderedPageBreak/>
              <w:t>Drift og forvaltning</w:t>
            </w:r>
            <w:bookmarkEnd w:id="50"/>
          </w:p>
        </w:tc>
      </w:tr>
      <w:tr w:rsidR="00775E7E" w:rsidRPr="00790250" w14:paraId="623FDC82" w14:textId="77777777">
        <w:tc>
          <w:tcPr>
            <w:tcW w:w="831" w:type="dxa"/>
          </w:tcPr>
          <w:p w14:paraId="6F2F9AAD"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a</w:t>
            </w:r>
          </w:p>
        </w:tc>
        <w:tc>
          <w:tcPr>
            <w:tcW w:w="6247" w:type="dxa"/>
          </w:tcPr>
          <w:p w14:paraId="104DD5C3" w14:textId="77777777" w:rsidR="00775E7E" w:rsidRPr="00790250" w:rsidRDefault="00775E7E">
            <w:pPr>
              <w:rPr>
                <w:rFonts w:asciiTheme="minorHAnsi" w:hAnsiTheme="minorHAnsi" w:cstheme="minorHAnsi"/>
              </w:rPr>
            </w:pPr>
            <w:r w:rsidRPr="00790250">
              <w:rPr>
                <w:rFonts w:asciiTheme="minorHAnsi" w:hAnsiTheme="minorHAnsi" w:cstheme="minorHAnsi"/>
              </w:rPr>
              <w:t>Leverandøren skal levere stabil, sikker og forutsigbar drift av nettløsningene.</w:t>
            </w:r>
          </w:p>
        </w:tc>
        <w:tc>
          <w:tcPr>
            <w:tcW w:w="1984" w:type="dxa"/>
          </w:tcPr>
          <w:p w14:paraId="150E5782" w14:textId="6E9F8ECB" w:rsidR="00775E7E" w:rsidRPr="00790250" w:rsidRDefault="00775E7E">
            <w:pPr>
              <w:rPr>
                <w:rFonts w:asciiTheme="minorHAnsi" w:hAnsiTheme="minorHAnsi" w:cstheme="minorHAnsi"/>
              </w:rPr>
            </w:pPr>
          </w:p>
        </w:tc>
      </w:tr>
      <w:tr w:rsidR="00775E7E" w:rsidRPr="00790250" w14:paraId="70C29044" w14:textId="77777777">
        <w:tc>
          <w:tcPr>
            <w:tcW w:w="831" w:type="dxa"/>
          </w:tcPr>
          <w:p w14:paraId="46FB4F9A"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b</w:t>
            </w:r>
          </w:p>
        </w:tc>
        <w:tc>
          <w:tcPr>
            <w:tcW w:w="6247" w:type="dxa"/>
          </w:tcPr>
          <w:p w14:paraId="3229A1C2" w14:textId="77777777" w:rsidR="00775E7E" w:rsidRPr="00790250" w:rsidRDefault="00775E7E">
            <w:pPr>
              <w:rPr>
                <w:rFonts w:asciiTheme="minorHAnsi" w:hAnsiTheme="minorHAnsi" w:cstheme="minorHAnsi"/>
              </w:rPr>
            </w:pPr>
            <w:r w:rsidRPr="00A13C68">
              <w:rPr>
                <w:rFonts w:asciiTheme="minorHAnsi" w:hAnsiTheme="minorHAnsi" w:cstheme="minorHAnsi"/>
              </w:rPr>
              <w:t>Leverandøren skal etablere og følge opp løsningsovervåking innenfor Leverandørens avtalte ansvarsområde, og håndtere feil og hendelser i henhold til avtalte tjenestenivåer (SLA).</w:t>
            </w:r>
          </w:p>
        </w:tc>
        <w:tc>
          <w:tcPr>
            <w:tcW w:w="1984" w:type="dxa"/>
          </w:tcPr>
          <w:p w14:paraId="022F6F04" w14:textId="53E75599" w:rsidR="00775E7E" w:rsidRPr="00790250" w:rsidRDefault="00775E7E">
            <w:pPr>
              <w:rPr>
                <w:rFonts w:asciiTheme="minorHAnsi" w:hAnsiTheme="minorHAnsi" w:cstheme="minorHAnsi"/>
              </w:rPr>
            </w:pPr>
          </w:p>
        </w:tc>
      </w:tr>
      <w:tr w:rsidR="00775E7E" w:rsidRPr="00790250" w14:paraId="1775AA44" w14:textId="77777777">
        <w:tc>
          <w:tcPr>
            <w:tcW w:w="831" w:type="dxa"/>
          </w:tcPr>
          <w:p w14:paraId="73257A29"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c</w:t>
            </w:r>
          </w:p>
        </w:tc>
        <w:tc>
          <w:tcPr>
            <w:tcW w:w="6247" w:type="dxa"/>
          </w:tcPr>
          <w:p w14:paraId="7FCC7898" w14:textId="77777777" w:rsidR="00775E7E" w:rsidRPr="00790250" w:rsidRDefault="00775E7E">
            <w:pPr>
              <w:rPr>
                <w:rFonts w:asciiTheme="minorHAnsi" w:hAnsiTheme="minorHAnsi" w:cstheme="minorHAnsi"/>
              </w:rPr>
            </w:pPr>
            <w:r w:rsidRPr="00790250">
              <w:rPr>
                <w:rFonts w:asciiTheme="minorHAnsi" w:hAnsiTheme="minorHAnsi" w:cstheme="minorHAnsi"/>
              </w:rPr>
              <w:t>Leverandøren skal gjennomføre nødvendig vedlikehold for å opprettholde ytelse, sikkerhet og funksjonalitet over tid.</w:t>
            </w:r>
          </w:p>
        </w:tc>
        <w:tc>
          <w:tcPr>
            <w:tcW w:w="1984" w:type="dxa"/>
          </w:tcPr>
          <w:p w14:paraId="623B493E" w14:textId="0B560196" w:rsidR="00775E7E" w:rsidRPr="00790250" w:rsidRDefault="00775E7E">
            <w:pPr>
              <w:rPr>
                <w:rFonts w:asciiTheme="minorHAnsi" w:hAnsiTheme="minorHAnsi" w:cstheme="minorHAnsi"/>
              </w:rPr>
            </w:pPr>
          </w:p>
        </w:tc>
      </w:tr>
      <w:tr w:rsidR="00775E7E" w:rsidRPr="00790250" w14:paraId="0032170E" w14:textId="77777777">
        <w:tc>
          <w:tcPr>
            <w:tcW w:w="831" w:type="dxa"/>
          </w:tcPr>
          <w:p w14:paraId="1811A4E8"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d</w:t>
            </w:r>
          </w:p>
        </w:tc>
        <w:tc>
          <w:tcPr>
            <w:tcW w:w="6247" w:type="dxa"/>
          </w:tcPr>
          <w:p w14:paraId="77F02694" w14:textId="77777777" w:rsidR="00775E7E" w:rsidRPr="00790250" w:rsidRDefault="00775E7E">
            <w:pPr>
              <w:rPr>
                <w:rFonts w:asciiTheme="minorHAnsi" w:hAnsiTheme="minorHAnsi" w:cstheme="minorHAnsi"/>
              </w:rPr>
            </w:pPr>
            <w:r w:rsidRPr="00790250">
              <w:rPr>
                <w:rFonts w:asciiTheme="minorHAnsi" w:hAnsiTheme="minorHAnsi" w:cstheme="minorHAnsi"/>
              </w:rPr>
              <w:t>Leverandøren skal håndtere teknisk gjeld i dialog med Kunde.</w:t>
            </w:r>
          </w:p>
        </w:tc>
        <w:tc>
          <w:tcPr>
            <w:tcW w:w="1984" w:type="dxa"/>
          </w:tcPr>
          <w:p w14:paraId="5304F4D9" w14:textId="22576445" w:rsidR="00775E7E" w:rsidRPr="00790250" w:rsidRDefault="00775E7E">
            <w:pPr>
              <w:rPr>
                <w:rFonts w:asciiTheme="minorHAnsi" w:hAnsiTheme="minorHAnsi" w:cstheme="minorHAnsi"/>
              </w:rPr>
            </w:pPr>
          </w:p>
        </w:tc>
      </w:tr>
      <w:tr w:rsidR="00775E7E" w:rsidRPr="006130AB" w14:paraId="6E36242E" w14:textId="77777777">
        <w:tc>
          <w:tcPr>
            <w:tcW w:w="9062" w:type="dxa"/>
            <w:gridSpan w:val="3"/>
          </w:tcPr>
          <w:p w14:paraId="1CAB2EFB" w14:textId="77777777" w:rsidR="00775E7E" w:rsidRPr="006130AB" w:rsidRDefault="00775E7E">
            <w:pPr>
              <w:pStyle w:val="Overskrift2"/>
              <w:rPr>
                <w:sz w:val="24"/>
                <w:szCs w:val="24"/>
              </w:rPr>
            </w:pPr>
            <w:bookmarkStart w:id="51" w:name="_Toc231477040"/>
            <w:r w:rsidRPr="006130AB">
              <w:rPr>
                <w:sz w:val="24"/>
                <w:szCs w:val="24"/>
              </w:rPr>
              <w:t>Informasjonssikkerhet og personvern</w:t>
            </w:r>
            <w:bookmarkEnd w:id="51"/>
          </w:p>
        </w:tc>
      </w:tr>
      <w:tr w:rsidR="00775E7E" w:rsidRPr="00790250" w14:paraId="05855BFD" w14:textId="77777777">
        <w:tc>
          <w:tcPr>
            <w:tcW w:w="831" w:type="dxa"/>
          </w:tcPr>
          <w:p w14:paraId="2E16EE80"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a</w:t>
            </w:r>
          </w:p>
        </w:tc>
        <w:tc>
          <w:tcPr>
            <w:tcW w:w="6247" w:type="dxa"/>
          </w:tcPr>
          <w:p w14:paraId="40C86CA8" w14:textId="77777777" w:rsidR="00775E7E" w:rsidRPr="00790250" w:rsidRDefault="00775E7E">
            <w:pPr>
              <w:rPr>
                <w:rFonts w:asciiTheme="minorHAnsi" w:hAnsiTheme="minorHAnsi" w:cstheme="minorHAnsi"/>
              </w:rPr>
            </w:pPr>
            <w:r w:rsidRPr="00790250">
              <w:rPr>
                <w:rFonts w:asciiTheme="minorHAnsi" w:hAnsiTheme="minorHAnsi" w:cstheme="minorHAnsi"/>
              </w:rPr>
              <w:t>Leverandøren skal sikre at løsningen til enhver tid tilfredsstiller gjeldende krav til informasjonssikkerhet.</w:t>
            </w:r>
          </w:p>
        </w:tc>
        <w:tc>
          <w:tcPr>
            <w:tcW w:w="1984" w:type="dxa"/>
          </w:tcPr>
          <w:p w14:paraId="63FD3FCC" w14:textId="413DEB58" w:rsidR="00775E7E" w:rsidRPr="00790250" w:rsidRDefault="00775E7E">
            <w:pPr>
              <w:rPr>
                <w:rFonts w:asciiTheme="minorHAnsi" w:hAnsiTheme="minorHAnsi" w:cstheme="minorHAnsi"/>
              </w:rPr>
            </w:pPr>
          </w:p>
        </w:tc>
      </w:tr>
      <w:tr w:rsidR="00775E7E" w:rsidRPr="00790250" w14:paraId="661FEA4A" w14:textId="77777777">
        <w:tc>
          <w:tcPr>
            <w:tcW w:w="831" w:type="dxa"/>
          </w:tcPr>
          <w:p w14:paraId="6826BB72"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b</w:t>
            </w:r>
          </w:p>
        </w:tc>
        <w:tc>
          <w:tcPr>
            <w:tcW w:w="6247" w:type="dxa"/>
          </w:tcPr>
          <w:p w14:paraId="30F1E9A5" w14:textId="77777777" w:rsidR="00775E7E" w:rsidRPr="00790250" w:rsidRDefault="00775E7E">
            <w:pPr>
              <w:rPr>
                <w:rFonts w:asciiTheme="minorHAnsi" w:hAnsiTheme="minorHAnsi" w:cstheme="minorHAnsi"/>
              </w:rPr>
            </w:pPr>
            <w:r w:rsidRPr="00790250">
              <w:rPr>
                <w:rFonts w:asciiTheme="minorHAnsi" w:hAnsiTheme="minorHAnsi" w:cstheme="minorHAnsi"/>
              </w:rPr>
              <w:t>Leverandøren skal etterleve personopplysningsloven og GDPR, og inngå databehandleravtale med HK</w:t>
            </w:r>
            <w:r w:rsidRPr="00790250">
              <w:rPr>
                <w:rFonts w:asciiTheme="minorHAnsi" w:hAnsiTheme="minorHAnsi" w:cstheme="minorHAnsi"/>
              </w:rPr>
              <w:noBreakHyphen/>
              <w:t>dir ved behov.</w:t>
            </w:r>
          </w:p>
        </w:tc>
        <w:tc>
          <w:tcPr>
            <w:tcW w:w="1984" w:type="dxa"/>
          </w:tcPr>
          <w:p w14:paraId="4B9D21A1" w14:textId="32C119AE" w:rsidR="00775E7E" w:rsidRPr="00790250" w:rsidRDefault="00775E7E">
            <w:pPr>
              <w:rPr>
                <w:rFonts w:asciiTheme="minorHAnsi" w:hAnsiTheme="minorHAnsi" w:cstheme="minorHAnsi"/>
              </w:rPr>
            </w:pPr>
          </w:p>
        </w:tc>
      </w:tr>
      <w:tr w:rsidR="00775E7E" w:rsidRPr="00790250" w14:paraId="502083F1" w14:textId="77777777">
        <w:tc>
          <w:tcPr>
            <w:tcW w:w="831" w:type="dxa"/>
          </w:tcPr>
          <w:p w14:paraId="716BF9B0"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c</w:t>
            </w:r>
          </w:p>
        </w:tc>
        <w:tc>
          <w:tcPr>
            <w:tcW w:w="6247" w:type="dxa"/>
          </w:tcPr>
          <w:p w14:paraId="5656C8DA" w14:textId="77777777" w:rsidR="00775E7E" w:rsidRPr="00790250" w:rsidRDefault="00775E7E">
            <w:pPr>
              <w:rPr>
                <w:rFonts w:asciiTheme="minorHAnsi" w:hAnsiTheme="minorHAnsi" w:cstheme="minorHAnsi"/>
              </w:rPr>
            </w:pPr>
            <w:r w:rsidRPr="00790250">
              <w:rPr>
                <w:rFonts w:asciiTheme="minorHAnsi" w:hAnsiTheme="minorHAnsi" w:cstheme="minorHAnsi"/>
              </w:rPr>
              <w:t>Leverandøren skal håndtere sikkerhetshendelser og sårbarheter uten ugrunnet opphold.</w:t>
            </w:r>
          </w:p>
        </w:tc>
        <w:tc>
          <w:tcPr>
            <w:tcW w:w="1984" w:type="dxa"/>
          </w:tcPr>
          <w:p w14:paraId="5A642D08" w14:textId="6933C112" w:rsidR="00775E7E" w:rsidRPr="00790250" w:rsidRDefault="00775E7E">
            <w:pPr>
              <w:rPr>
                <w:rFonts w:asciiTheme="minorHAnsi" w:hAnsiTheme="minorHAnsi" w:cstheme="minorHAnsi"/>
              </w:rPr>
            </w:pPr>
          </w:p>
        </w:tc>
      </w:tr>
      <w:tr w:rsidR="00775E7E" w:rsidRPr="00790250" w14:paraId="024A4257" w14:textId="77777777">
        <w:tc>
          <w:tcPr>
            <w:tcW w:w="831" w:type="dxa"/>
          </w:tcPr>
          <w:p w14:paraId="0A728DF2"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d</w:t>
            </w:r>
          </w:p>
        </w:tc>
        <w:tc>
          <w:tcPr>
            <w:tcW w:w="6247" w:type="dxa"/>
          </w:tcPr>
          <w:p w14:paraId="67BC24C6" w14:textId="77777777" w:rsidR="00775E7E" w:rsidRPr="00790250" w:rsidRDefault="00775E7E">
            <w:pPr>
              <w:rPr>
                <w:rFonts w:asciiTheme="minorHAnsi" w:hAnsiTheme="minorHAnsi" w:cstheme="minorHAnsi"/>
              </w:rPr>
            </w:pPr>
            <w:r w:rsidRPr="00790250">
              <w:rPr>
                <w:rFonts w:asciiTheme="minorHAnsi" w:hAnsiTheme="minorHAnsi" w:cstheme="minorHAnsi"/>
              </w:rPr>
              <w:t>Leverandøren skal gjennomføre sikkerhetsoppdateringer og nødvendige tiltak for å redusere sikkerhetsrisiko.</w:t>
            </w:r>
          </w:p>
        </w:tc>
        <w:tc>
          <w:tcPr>
            <w:tcW w:w="1984" w:type="dxa"/>
          </w:tcPr>
          <w:p w14:paraId="37DBB20C" w14:textId="0DB26A10" w:rsidR="00775E7E" w:rsidRPr="00790250" w:rsidRDefault="00775E7E">
            <w:pPr>
              <w:rPr>
                <w:rFonts w:asciiTheme="minorHAnsi" w:hAnsiTheme="minorHAnsi" w:cstheme="minorHAnsi"/>
              </w:rPr>
            </w:pPr>
          </w:p>
        </w:tc>
      </w:tr>
      <w:tr w:rsidR="00775E7E" w:rsidRPr="006130AB" w14:paraId="238DA626" w14:textId="77777777">
        <w:tc>
          <w:tcPr>
            <w:tcW w:w="9062" w:type="dxa"/>
            <w:gridSpan w:val="3"/>
          </w:tcPr>
          <w:p w14:paraId="75DFBE1F" w14:textId="77777777" w:rsidR="00775E7E" w:rsidRPr="006130AB" w:rsidRDefault="00775E7E">
            <w:pPr>
              <w:pStyle w:val="Overskrift2"/>
              <w:rPr>
                <w:sz w:val="24"/>
                <w:szCs w:val="24"/>
              </w:rPr>
            </w:pPr>
            <w:bookmarkStart w:id="52" w:name="_Toc231477041"/>
            <w:r w:rsidRPr="006130AB">
              <w:rPr>
                <w:sz w:val="24"/>
                <w:szCs w:val="24"/>
              </w:rPr>
              <w:t>Universell utforming</w:t>
            </w:r>
            <w:bookmarkEnd w:id="52"/>
          </w:p>
        </w:tc>
      </w:tr>
      <w:tr w:rsidR="00775E7E" w:rsidRPr="00790250" w14:paraId="1A8EEF1B" w14:textId="77777777">
        <w:tc>
          <w:tcPr>
            <w:tcW w:w="831" w:type="dxa"/>
          </w:tcPr>
          <w:p w14:paraId="0C2BC62A"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a</w:t>
            </w:r>
          </w:p>
        </w:tc>
        <w:tc>
          <w:tcPr>
            <w:tcW w:w="6247" w:type="dxa"/>
          </w:tcPr>
          <w:p w14:paraId="065E023E" w14:textId="77777777" w:rsidR="00775E7E" w:rsidRPr="00790250" w:rsidRDefault="00775E7E">
            <w:pPr>
              <w:rPr>
                <w:rFonts w:asciiTheme="minorHAnsi" w:hAnsiTheme="minorHAnsi" w:cstheme="minorHAnsi"/>
              </w:rPr>
            </w:pPr>
            <w:r w:rsidRPr="00790250">
              <w:rPr>
                <w:rFonts w:asciiTheme="minorHAnsi" w:hAnsiTheme="minorHAnsi" w:cstheme="minorHAnsi"/>
              </w:rPr>
              <w:t>Alle Leverandørens leveranser skal oppfylle gjeldende krav til universell utforming for offentlige nettsteder.</w:t>
            </w:r>
          </w:p>
        </w:tc>
        <w:tc>
          <w:tcPr>
            <w:tcW w:w="1984" w:type="dxa"/>
          </w:tcPr>
          <w:p w14:paraId="5F88B4DA" w14:textId="79C5BECB" w:rsidR="00775E7E" w:rsidRPr="00790250" w:rsidRDefault="00775E7E">
            <w:pPr>
              <w:rPr>
                <w:rFonts w:asciiTheme="minorHAnsi" w:hAnsiTheme="minorHAnsi" w:cstheme="minorHAnsi"/>
              </w:rPr>
            </w:pPr>
          </w:p>
        </w:tc>
      </w:tr>
      <w:tr w:rsidR="00775E7E" w:rsidRPr="006130AB" w14:paraId="2113AB16" w14:textId="77777777">
        <w:tc>
          <w:tcPr>
            <w:tcW w:w="9062" w:type="dxa"/>
            <w:gridSpan w:val="3"/>
          </w:tcPr>
          <w:p w14:paraId="7877A576" w14:textId="77777777" w:rsidR="00775E7E" w:rsidRPr="006130AB" w:rsidRDefault="00775E7E">
            <w:pPr>
              <w:pStyle w:val="Overskrift2"/>
              <w:rPr>
                <w:sz w:val="24"/>
                <w:szCs w:val="24"/>
              </w:rPr>
            </w:pPr>
            <w:bookmarkStart w:id="53" w:name="_Toc231477042"/>
            <w:r w:rsidRPr="006130AB">
              <w:rPr>
                <w:sz w:val="24"/>
                <w:szCs w:val="24"/>
              </w:rPr>
              <w:t>Videreutvikling</w:t>
            </w:r>
            <w:bookmarkEnd w:id="53"/>
          </w:p>
        </w:tc>
      </w:tr>
      <w:tr w:rsidR="00775E7E" w:rsidRPr="00790250" w14:paraId="16F5870B" w14:textId="77777777">
        <w:tc>
          <w:tcPr>
            <w:tcW w:w="831" w:type="dxa"/>
          </w:tcPr>
          <w:p w14:paraId="0A97315A"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a</w:t>
            </w:r>
          </w:p>
        </w:tc>
        <w:tc>
          <w:tcPr>
            <w:tcW w:w="6247" w:type="dxa"/>
          </w:tcPr>
          <w:p w14:paraId="654D12AC" w14:textId="77777777" w:rsidR="00775E7E" w:rsidRPr="00790250" w:rsidRDefault="00775E7E">
            <w:pPr>
              <w:rPr>
                <w:rFonts w:asciiTheme="minorHAnsi" w:hAnsiTheme="minorHAnsi" w:cstheme="minorHAnsi"/>
              </w:rPr>
            </w:pPr>
            <w:r w:rsidRPr="00790250">
              <w:rPr>
                <w:rFonts w:asciiTheme="minorHAnsi" w:hAnsiTheme="minorHAnsi" w:cstheme="minorHAnsi"/>
              </w:rPr>
              <w:t>Leverandøren skal bidra til videreutvikling av nettløsningene basert på prioriteringer fra HK</w:t>
            </w:r>
            <w:r w:rsidRPr="00790250">
              <w:rPr>
                <w:rFonts w:asciiTheme="minorHAnsi" w:hAnsiTheme="minorHAnsi" w:cstheme="minorHAnsi"/>
              </w:rPr>
              <w:noBreakHyphen/>
              <w:t>dir.</w:t>
            </w:r>
          </w:p>
        </w:tc>
        <w:tc>
          <w:tcPr>
            <w:tcW w:w="1984" w:type="dxa"/>
          </w:tcPr>
          <w:p w14:paraId="58D24D8A" w14:textId="66C658DB" w:rsidR="00775E7E" w:rsidRPr="00790250" w:rsidRDefault="00775E7E">
            <w:pPr>
              <w:rPr>
                <w:rFonts w:asciiTheme="minorHAnsi" w:hAnsiTheme="minorHAnsi" w:cstheme="minorHAnsi"/>
              </w:rPr>
            </w:pPr>
          </w:p>
        </w:tc>
      </w:tr>
      <w:tr w:rsidR="00775E7E" w:rsidRPr="00790250" w14:paraId="322AEDDF" w14:textId="77777777">
        <w:tc>
          <w:tcPr>
            <w:tcW w:w="831" w:type="dxa"/>
          </w:tcPr>
          <w:p w14:paraId="644A77A7"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b</w:t>
            </w:r>
          </w:p>
        </w:tc>
        <w:tc>
          <w:tcPr>
            <w:tcW w:w="6247" w:type="dxa"/>
          </w:tcPr>
          <w:p w14:paraId="17DD2686" w14:textId="77777777" w:rsidR="00775E7E" w:rsidRPr="00790250" w:rsidRDefault="00775E7E">
            <w:pPr>
              <w:rPr>
                <w:rFonts w:asciiTheme="minorHAnsi" w:hAnsiTheme="minorHAnsi" w:cstheme="minorHAnsi"/>
              </w:rPr>
            </w:pPr>
            <w:r w:rsidRPr="00790250">
              <w:rPr>
                <w:rFonts w:asciiTheme="minorHAnsi" w:hAnsiTheme="minorHAnsi" w:cstheme="minorHAnsi"/>
              </w:rPr>
              <w:t>Videreutvikling skal gjennomføres på en måte som ivaretar sikkerhet, kvalitet og helhet i løsningen.</w:t>
            </w:r>
          </w:p>
        </w:tc>
        <w:tc>
          <w:tcPr>
            <w:tcW w:w="1984" w:type="dxa"/>
          </w:tcPr>
          <w:p w14:paraId="1A1BA8E4" w14:textId="54198E71" w:rsidR="00775E7E" w:rsidRPr="00790250" w:rsidRDefault="00775E7E">
            <w:pPr>
              <w:rPr>
                <w:rFonts w:asciiTheme="minorHAnsi" w:hAnsiTheme="minorHAnsi" w:cstheme="minorHAnsi"/>
              </w:rPr>
            </w:pPr>
          </w:p>
        </w:tc>
      </w:tr>
      <w:tr w:rsidR="00775E7E" w:rsidRPr="00790250" w14:paraId="3638AEA6" w14:textId="77777777">
        <w:tc>
          <w:tcPr>
            <w:tcW w:w="831" w:type="dxa"/>
          </w:tcPr>
          <w:p w14:paraId="33F462F2"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c</w:t>
            </w:r>
          </w:p>
        </w:tc>
        <w:tc>
          <w:tcPr>
            <w:tcW w:w="6247" w:type="dxa"/>
          </w:tcPr>
          <w:p w14:paraId="4184BD13" w14:textId="77777777" w:rsidR="00775E7E" w:rsidRPr="00790250" w:rsidRDefault="00775E7E">
            <w:pPr>
              <w:rPr>
                <w:rFonts w:asciiTheme="minorHAnsi" w:hAnsiTheme="minorHAnsi" w:cstheme="minorHAnsi"/>
              </w:rPr>
            </w:pPr>
            <w:r w:rsidRPr="00790250">
              <w:rPr>
                <w:rFonts w:asciiTheme="minorHAnsi" w:hAnsiTheme="minorHAnsi" w:cstheme="minorHAnsi"/>
              </w:rPr>
              <w:t>Endringer i løsningen skal være tilstrekkelig testet før produksjonssetting.</w:t>
            </w:r>
          </w:p>
        </w:tc>
        <w:tc>
          <w:tcPr>
            <w:tcW w:w="1984" w:type="dxa"/>
          </w:tcPr>
          <w:p w14:paraId="1C564F9B" w14:textId="1011B102" w:rsidR="00775E7E" w:rsidRPr="00790250" w:rsidRDefault="00775E7E">
            <w:pPr>
              <w:rPr>
                <w:rFonts w:asciiTheme="minorHAnsi" w:hAnsiTheme="minorHAnsi" w:cstheme="minorHAnsi"/>
              </w:rPr>
            </w:pPr>
          </w:p>
        </w:tc>
      </w:tr>
      <w:tr w:rsidR="00775E7E" w:rsidRPr="006130AB" w14:paraId="4AD8B576" w14:textId="77777777">
        <w:tc>
          <w:tcPr>
            <w:tcW w:w="9062" w:type="dxa"/>
            <w:gridSpan w:val="3"/>
          </w:tcPr>
          <w:p w14:paraId="3790D8C4" w14:textId="77777777" w:rsidR="00775E7E" w:rsidRPr="006130AB" w:rsidRDefault="00775E7E">
            <w:pPr>
              <w:pStyle w:val="Overskrift2"/>
              <w:rPr>
                <w:sz w:val="24"/>
                <w:szCs w:val="24"/>
              </w:rPr>
            </w:pPr>
            <w:bookmarkStart w:id="54" w:name="_Toc231477043"/>
            <w:r w:rsidRPr="006130AB">
              <w:rPr>
                <w:sz w:val="24"/>
                <w:szCs w:val="24"/>
              </w:rPr>
              <w:t>Dokumentasjon og kunnskapsoverføring</w:t>
            </w:r>
            <w:bookmarkEnd w:id="54"/>
          </w:p>
        </w:tc>
      </w:tr>
      <w:tr w:rsidR="00775E7E" w:rsidRPr="00790250" w14:paraId="2069E874" w14:textId="77777777">
        <w:tc>
          <w:tcPr>
            <w:tcW w:w="831" w:type="dxa"/>
          </w:tcPr>
          <w:p w14:paraId="76B65D09"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a</w:t>
            </w:r>
          </w:p>
        </w:tc>
        <w:tc>
          <w:tcPr>
            <w:tcW w:w="6247" w:type="dxa"/>
          </w:tcPr>
          <w:p w14:paraId="4D1C150F" w14:textId="77777777" w:rsidR="00775E7E" w:rsidRPr="00790250" w:rsidRDefault="00775E7E">
            <w:pPr>
              <w:rPr>
                <w:rFonts w:asciiTheme="minorHAnsi" w:hAnsiTheme="minorHAnsi" w:cstheme="minorHAnsi"/>
              </w:rPr>
            </w:pPr>
            <w:r w:rsidRPr="00790250">
              <w:rPr>
                <w:rFonts w:asciiTheme="minorHAnsi" w:hAnsiTheme="minorHAnsi" w:cstheme="minorHAnsi"/>
              </w:rPr>
              <w:t>Leverandøren skal utarbeide og vedlikeholde relevant teknisk og operasjonell dokumentasjon knyttet til leveransen.</w:t>
            </w:r>
          </w:p>
        </w:tc>
        <w:tc>
          <w:tcPr>
            <w:tcW w:w="1984" w:type="dxa"/>
          </w:tcPr>
          <w:p w14:paraId="4960C4C7" w14:textId="7DB65699" w:rsidR="00775E7E" w:rsidRPr="00790250" w:rsidRDefault="00775E7E">
            <w:pPr>
              <w:rPr>
                <w:rFonts w:asciiTheme="minorHAnsi" w:hAnsiTheme="minorHAnsi" w:cstheme="minorHAnsi"/>
              </w:rPr>
            </w:pPr>
          </w:p>
        </w:tc>
      </w:tr>
      <w:tr w:rsidR="00775E7E" w:rsidRPr="00790250" w14:paraId="54EF5A6A" w14:textId="77777777">
        <w:tc>
          <w:tcPr>
            <w:tcW w:w="831" w:type="dxa"/>
          </w:tcPr>
          <w:p w14:paraId="1A075BAC"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b</w:t>
            </w:r>
          </w:p>
        </w:tc>
        <w:tc>
          <w:tcPr>
            <w:tcW w:w="6247" w:type="dxa"/>
          </w:tcPr>
          <w:p w14:paraId="27548B6F" w14:textId="77777777" w:rsidR="00775E7E" w:rsidRPr="00790250" w:rsidRDefault="00775E7E">
            <w:pPr>
              <w:rPr>
                <w:rFonts w:asciiTheme="minorHAnsi" w:hAnsiTheme="minorHAnsi" w:cstheme="minorHAnsi"/>
              </w:rPr>
            </w:pPr>
            <w:r w:rsidRPr="00790250">
              <w:rPr>
                <w:rFonts w:asciiTheme="minorHAnsi" w:hAnsiTheme="minorHAnsi" w:cstheme="minorHAnsi"/>
              </w:rPr>
              <w:t xml:space="preserve">Dokumentasjon skal være tilgjengelig for </w:t>
            </w:r>
            <w:r>
              <w:rPr>
                <w:rFonts w:asciiTheme="minorHAnsi" w:hAnsiTheme="minorHAnsi" w:cstheme="minorHAnsi"/>
              </w:rPr>
              <w:t xml:space="preserve">- </w:t>
            </w:r>
            <w:r w:rsidRPr="00790250">
              <w:rPr>
                <w:rFonts w:asciiTheme="minorHAnsi" w:hAnsiTheme="minorHAnsi" w:cstheme="minorHAnsi"/>
              </w:rPr>
              <w:t>og eies av Kunde.</w:t>
            </w:r>
          </w:p>
        </w:tc>
        <w:tc>
          <w:tcPr>
            <w:tcW w:w="1984" w:type="dxa"/>
          </w:tcPr>
          <w:p w14:paraId="7175F2C5" w14:textId="5968A220" w:rsidR="00775E7E" w:rsidRPr="00790250" w:rsidRDefault="00775E7E">
            <w:pPr>
              <w:rPr>
                <w:rFonts w:asciiTheme="minorHAnsi" w:hAnsiTheme="minorHAnsi" w:cstheme="minorHAnsi"/>
              </w:rPr>
            </w:pPr>
          </w:p>
        </w:tc>
      </w:tr>
      <w:tr w:rsidR="00775E7E" w:rsidRPr="00790250" w14:paraId="46756D83" w14:textId="77777777">
        <w:tc>
          <w:tcPr>
            <w:tcW w:w="831" w:type="dxa"/>
          </w:tcPr>
          <w:p w14:paraId="7D6C6F3E" w14:textId="77777777" w:rsidR="00775E7E" w:rsidRPr="00790250" w:rsidRDefault="00775E7E">
            <w:pPr>
              <w:jc w:val="center"/>
              <w:rPr>
                <w:rFonts w:asciiTheme="minorHAnsi" w:hAnsiTheme="minorHAnsi" w:cstheme="minorHAnsi"/>
              </w:rPr>
            </w:pPr>
            <w:r w:rsidRPr="00790250">
              <w:rPr>
                <w:rFonts w:asciiTheme="minorHAnsi" w:hAnsiTheme="minorHAnsi" w:cstheme="minorHAnsi"/>
              </w:rPr>
              <w:t>c</w:t>
            </w:r>
          </w:p>
        </w:tc>
        <w:tc>
          <w:tcPr>
            <w:tcW w:w="6247" w:type="dxa"/>
          </w:tcPr>
          <w:p w14:paraId="43F49C74" w14:textId="77777777" w:rsidR="00775E7E" w:rsidRPr="00790250" w:rsidRDefault="00775E7E">
            <w:pPr>
              <w:rPr>
                <w:rFonts w:asciiTheme="minorHAnsi" w:hAnsiTheme="minorHAnsi" w:cstheme="minorHAnsi"/>
              </w:rPr>
            </w:pPr>
            <w:r w:rsidRPr="00790250">
              <w:rPr>
                <w:rFonts w:asciiTheme="minorHAnsi" w:hAnsiTheme="minorHAnsi" w:cstheme="minorHAnsi"/>
              </w:rPr>
              <w:t>Leverandøren skal sikre at dokumentasjon kan overtas av Kunde ved avslutning av avtalen.</w:t>
            </w:r>
          </w:p>
        </w:tc>
        <w:tc>
          <w:tcPr>
            <w:tcW w:w="1984" w:type="dxa"/>
          </w:tcPr>
          <w:p w14:paraId="1A22DC98" w14:textId="1E2086CF" w:rsidR="00775E7E" w:rsidRPr="00790250" w:rsidRDefault="00775E7E">
            <w:pPr>
              <w:rPr>
                <w:rFonts w:asciiTheme="minorHAnsi" w:hAnsiTheme="minorHAnsi" w:cstheme="minorHAnsi"/>
              </w:rPr>
            </w:pPr>
          </w:p>
        </w:tc>
      </w:tr>
    </w:tbl>
    <w:p w14:paraId="15278D44" w14:textId="77777777" w:rsidR="00775E7E" w:rsidRPr="00C76F6E" w:rsidRDefault="00775E7E" w:rsidP="009A1429">
      <w:pPr>
        <w:rPr>
          <w:rFonts w:cstheme="minorHAnsi"/>
        </w:rPr>
      </w:pPr>
    </w:p>
    <w:p w14:paraId="189C1336" w14:textId="71802AA2" w:rsidR="00CE277A" w:rsidRPr="00655DEF" w:rsidRDefault="00655DEF" w:rsidP="00655DEF">
      <w:pPr>
        <w:pStyle w:val="Overskrift1"/>
        <w:rPr>
          <w:rFonts w:asciiTheme="majorHAnsi" w:hAnsiTheme="majorHAnsi" w:cstheme="majorHAnsi"/>
        </w:rPr>
      </w:pPr>
      <w:bookmarkStart w:id="55" w:name="_Toc231477044"/>
      <w:r w:rsidRPr="00655DEF">
        <w:rPr>
          <w:rFonts w:asciiTheme="majorHAnsi" w:hAnsiTheme="majorHAnsi" w:cstheme="majorHAnsi"/>
        </w:rPr>
        <w:t>Leverandørens løsningsforslag</w:t>
      </w:r>
      <w:bookmarkEnd w:id="55"/>
    </w:p>
    <w:tbl>
      <w:tblPr>
        <w:tblStyle w:val="Tabellrutenett"/>
        <w:tblW w:w="0" w:type="auto"/>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062"/>
      </w:tblGrid>
      <w:tr w:rsidR="00B951B5" w:rsidRPr="007C1938" w14:paraId="2916FE08" w14:textId="77777777" w:rsidTr="005205E2">
        <w:tc>
          <w:tcPr>
            <w:tcW w:w="9062" w:type="dxa"/>
          </w:tcPr>
          <w:p w14:paraId="2575890A" w14:textId="3323EDE3" w:rsidR="00B951B5" w:rsidRPr="007C1938" w:rsidRDefault="00B951B5" w:rsidP="00B951B5">
            <w:pPr>
              <w:pStyle w:val="Overskrift2"/>
              <w:rPr>
                <w:rFonts w:asciiTheme="majorHAnsi" w:hAnsiTheme="majorHAnsi" w:cstheme="majorHAnsi"/>
                <w:b/>
                <w:bCs/>
                <w:sz w:val="24"/>
                <w:szCs w:val="24"/>
              </w:rPr>
            </w:pPr>
            <w:bookmarkStart w:id="56" w:name="_Toc231477045"/>
            <w:r w:rsidRPr="007C1938">
              <w:rPr>
                <w:rFonts w:asciiTheme="majorHAnsi" w:hAnsiTheme="majorHAnsi" w:cstheme="majorHAnsi"/>
                <w:b/>
                <w:bCs/>
                <w:sz w:val="24"/>
                <w:szCs w:val="24"/>
              </w:rPr>
              <w:t>Tilbudt kompetanse</w:t>
            </w:r>
            <w:bookmarkEnd w:id="56"/>
          </w:p>
        </w:tc>
      </w:tr>
      <w:tr w:rsidR="00C83FDE" w:rsidRPr="00AE0300" w14:paraId="339B97AA" w14:textId="77777777" w:rsidTr="005205E2">
        <w:tc>
          <w:tcPr>
            <w:tcW w:w="9062" w:type="dxa"/>
          </w:tcPr>
          <w:p w14:paraId="4A4D66B1" w14:textId="3A810B04" w:rsidR="00C83FDE" w:rsidRPr="00AE0300" w:rsidRDefault="00C83FDE" w:rsidP="00AB5AE8">
            <w:pPr>
              <w:spacing w:line="300" w:lineRule="atLeast"/>
              <w:rPr>
                <w:rFonts w:asciiTheme="minorHAnsi" w:hAnsiTheme="minorHAnsi" w:cstheme="minorHAnsi"/>
                <w:sz w:val="22"/>
                <w:szCs w:val="22"/>
              </w:rPr>
            </w:pPr>
            <w:r w:rsidRPr="00AE0300">
              <w:rPr>
                <w:rFonts w:asciiTheme="minorHAnsi" w:hAnsiTheme="minorHAnsi" w:cstheme="minorHAnsi"/>
                <w:sz w:val="22"/>
                <w:szCs w:val="22"/>
              </w:rPr>
              <w:t xml:space="preserve">Leverandøren skal </w:t>
            </w:r>
            <w:r w:rsidR="00CD4E59" w:rsidRPr="00AE0300">
              <w:rPr>
                <w:rFonts w:asciiTheme="minorHAnsi" w:hAnsiTheme="minorHAnsi" w:cstheme="minorHAnsi"/>
                <w:sz w:val="22"/>
                <w:szCs w:val="22"/>
              </w:rPr>
              <w:t>redegjøre</w:t>
            </w:r>
            <w:r w:rsidR="00D37A90" w:rsidRPr="00AE0300">
              <w:rPr>
                <w:rFonts w:asciiTheme="minorHAnsi" w:hAnsiTheme="minorHAnsi" w:cstheme="minorHAnsi"/>
                <w:sz w:val="22"/>
                <w:szCs w:val="22"/>
              </w:rPr>
              <w:t xml:space="preserve"> for</w:t>
            </w:r>
            <w:r w:rsidRPr="00AE0300">
              <w:rPr>
                <w:rFonts w:asciiTheme="minorHAnsi" w:hAnsiTheme="minorHAnsi" w:cstheme="minorHAnsi"/>
                <w:sz w:val="22"/>
                <w:szCs w:val="22"/>
              </w:rPr>
              <w:t>:</w:t>
            </w:r>
          </w:p>
          <w:p w14:paraId="46E219BA" w14:textId="148877F6" w:rsidR="00761C32" w:rsidRPr="00AE0300" w:rsidRDefault="00761C32" w:rsidP="004F78B9">
            <w:pPr>
              <w:pStyle w:val="Listeavsnitt"/>
              <w:numPr>
                <w:ilvl w:val="0"/>
                <w:numId w:val="37"/>
              </w:numPr>
              <w:spacing w:before="100" w:beforeAutospacing="1" w:after="100" w:afterAutospacing="1" w:line="300" w:lineRule="atLeast"/>
              <w:rPr>
                <w:rFonts w:asciiTheme="minorHAnsi" w:hAnsiTheme="minorHAnsi"/>
                <w:sz w:val="22"/>
                <w:szCs w:val="22"/>
              </w:rPr>
            </w:pPr>
            <w:r w:rsidRPr="00AE0300">
              <w:rPr>
                <w:rFonts w:asciiTheme="minorHAnsi" w:hAnsiTheme="minorHAnsi"/>
                <w:sz w:val="22"/>
                <w:szCs w:val="22"/>
              </w:rPr>
              <w:t>Kompetanse og erfaring hos navngitt fast tech lead</w:t>
            </w:r>
            <w:r w:rsidRPr="00AE0300">
              <w:rPr>
                <w:rFonts w:ascii="Cambria Math" w:hAnsi="Cambria Math" w:cs="Cambria Math"/>
                <w:sz w:val="22"/>
                <w:szCs w:val="22"/>
              </w:rPr>
              <w:t>‑</w:t>
            </w:r>
            <w:r w:rsidRPr="00AE0300">
              <w:rPr>
                <w:rFonts w:asciiTheme="minorHAnsi" w:hAnsiTheme="minorHAnsi"/>
                <w:sz w:val="22"/>
                <w:szCs w:val="22"/>
              </w:rPr>
              <w:t>ressurs for avtalen, inkludert CV</w:t>
            </w:r>
          </w:p>
          <w:p w14:paraId="1A07CDCF" w14:textId="77777777" w:rsidR="003D6E80" w:rsidRPr="00AE0300" w:rsidRDefault="003D6E80" w:rsidP="004F78B9">
            <w:pPr>
              <w:pStyle w:val="Listeavsnitt"/>
              <w:numPr>
                <w:ilvl w:val="0"/>
                <w:numId w:val="37"/>
              </w:numPr>
              <w:spacing w:before="100" w:beforeAutospacing="1" w:after="100" w:afterAutospacing="1" w:line="300" w:lineRule="atLeast"/>
              <w:rPr>
                <w:rFonts w:asciiTheme="minorHAnsi" w:hAnsiTheme="minorHAnsi"/>
                <w:sz w:val="22"/>
                <w:szCs w:val="22"/>
              </w:rPr>
            </w:pPr>
            <w:r w:rsidRPr="00AE0300">
              <w:rPr>
                <w:rFonts w:asciiTheme="minorHAnsi" w:hAnsiTheme="minorHAnsi"/>
                <w:sz w:val="22"/>
                <w:szCs w:val="22"/>
              </w:rPr>
              <w:lastRenderedPageBreak/>
              <w:t>Hvordan leverandøren stiller nødvendig og relevant kompetanse til rådighet for å</w:t>
            </w:r>
          </w:p>
          <w:p w14:paraId="177EA64A" w14:textId="77777777" w:rsidR="00435F2D" w:rsidRPr="00AE0300" w:rsidRDefault="003D6E80" w:rsidP="00435F2D">
            <w:pPr>
              <w:pStyle w:val="Listeavsnitt"/>
              <w:numPr>
                <w:ilvl w:val="0"/>
                <w:numId w:val="0"/>
              </w:numPr>
              <w:spacing w:before="100" w:beforeAutospacing="1" w:after="100" w:afterAutospacing="1" w:line="300" w:lineRule="atLeast"/>
              <w:ind w:left="1068"/>
              <w:rPr>
                <w:rFonts w:asciiTheme="minorHAnsi" w:hAnsiTheme="minorHAnsi"/>
                <w:sz w:val="22"/>
                <w:szCs w:val="22"/>
              </w:rPr>
            </w:pPr>
            <w:r w:rsidRPr="00AE0300">
              <w:rPr>
                <w:rFonts w:asciiTheme="minorHAnsi" w:hAnsiTheme="minorHAnsi"/>
                <w:sz w:val="22"/>
                <w:szCs w:val="22"/>
              </w:rPr>
              <w:t>ivareta Kundens behov, herunder hvordan leverandøren samlet dekker</w:t>
            </w:r>
            <w:r w:rsidR="00435F2D" w:rsidRPr="00AE0300">
              <w:rPr>
                <w:rFonts w:asciiTheme="minorHAnsi" w:hAnsiTheme="minorHAnsi"/>
                <w:sz w:val="22"/>
                <w:szCs w:val="22"/>
              </w:rPr>
              <w:t xml:space="preserve"> </w:t>
            </w:r>
            <w:r w:rsidRPr="00AE0300">
              <w:rPr>
                <w:rFonts w:asciiTheme="minorHAnsi" w:hAnsiTheme="minorHAnsi"/>
                <w:sz w:val="22"/>
                <w:szCs w:val="22"/>
              </w:rPr>
              <w:t>kompetansekravene i Bilag 1 kapittel 5.</w:t>
            </w:r>
            <w:r w:rsidR="00921099" w:rsidRPr="00AE0300">
              <w:rPr>
                <w:rFonts w:asciiTheme="minorHAnsi" w:hAnsiTheme="minorHAnsi"/>
                <w:sz w:val="22"/>
                <w:szCs w:val="22"/>
              </w:rPr>
              <w:t xml:space="preserve"> </w:t>
            </w:r>
            <w:r w:rsidR="008C5E2B" w:rsidRPr="00AE0300">
              <w:rPr>
                <w:rFonts w:asciiTheme="minorHAnsi" w:hAnsiTheme="minorHAnsi"/>
                <w:sz w:val="22"/>
                <w:szCs w:val="22"/>
              </w:rPr>
              <w:t xml:space="preserve">Beskrivelsen </w:t>
            </w:r>
            <w:r w:rsidR="00BB38EB" w:rsidRPr="00AE0300">
              <w:rPr>
                <w:rFonts w:asciiTheme="minorHAnsi" w:hAnsiTheme="minorHAnsi"/>
                <w:sz w:val="22"/>
                <w:szCs w:val="22"/>
              </w:rPr>
              <w:t>skal minimum</w:t>
            </w:r>
            <w:r w:rsidR="008C5E2B" w:rsidRPr="00AE0300">
              <w:rPr>
                <w:rFonts w:asciiTheme="minorHAnsi" w:hAnsiTheme="minorHAnsi"/>
                <w:sz w:val="22"/>
                <w:szCs w:val="22"/>
              </w:rPr>
              <w:t xml:space="preserve"> omfatte</w:t>
            </w:r>
          </w:p>
          <w:p w14:paraId="1E273418" w14:textId="77777777" w:rsidR="001D1BEB" w:rsidRPr="00AE0300" w:rsidRDefault="001D1BEB" w:rsidP="004F78B9">
            <w:pPr>
              <w:pStyle w:val="Listeavsnitt"/>
              <w:numPr>
                <w:ilvl w:val="0"/>
                <w:numId w:val="38"/>
              </w:numPr>
              <w:spacing w:before="100" w:beforeAutospacing="1" w:after="100" w:afterAutospacing="1" w:line="300" w:lineRule="atLeast"/>
              <w:rPr>
                <w:rFonts w:asciiTheme="minorHAnsi" w:hAnsiTheme="minorHAnsi"/>
                <w:sz w:val="22"/>
                <w:szCs w:val="22"/>
              </w:rPr>
            </w:pPr>
            <w:r w:rsidRPr="00AE0300">
              <w:rPr>
                <w:rFonts w:asciiTheme="minorHAnsi" w:hAnsiTheme="minorHAnsi"/>
                <w:sz w:val="22"/>
                <w:szCs w:val="22"/>
              </w:rPr>
              <w:t>ressursenes</w:t>
            </w:r>
            <w:r w:rsidR="00BB38EB" w:rsidRPr="00AE0300">
              <w:rPr>
                <w:rFonts w:asciiTheme="minorHAnsi" w:hAnsiTheme="minorHAnsi"/>
                <w:sz w:val="22"/>
                <w:szCs w:val="22"/>
              </w:rPr>
              <w:t xml:space="preserve"> erfaring med Sanity Enterprise på prosjekter av tilsvarende størrelse i produksjonsmiljø </w:t>
            </w:r>
          </w:p>
          <w:p w14:paraId="540CADC5" w14:textId="27D6ED9A" w:rsidR="00867288" w:rsidRPr="00AE0300" w:rsidRDefault="008C5E2B" w:rsidP="004F78B9">
            <w:pPr>
              <w:pStyle w:val="Listeavsnitt"/>
              <w:numPr>
                <w:ilvl w:val="0"/>
                <w:numId w:val="39"/>
              </w:numPr>
              <w:rPr>
                <w:rFonts w:asciiTheme="minorHAnsi" w:hAnsiTheme="minorHAnsi"/>
                <w:sz w:val="22"/>
                <w:szCs w:val="22"/>
              </w:rPr>
            </w:pPr>
            <w:r w:rsidRPr="00AE0300">
              <w:rPr>
                <w:rFonts w:asciiTheme="minorHAnsi" w:hAnsiTheme="minorHAnsi"/>
                <w:sz w:val="22"/>
                <w:szCs w:val="22"/>
              </w:rPr>
              <w:t xml:space="preserve">hvordan </w:t>
            </w:r>
            <w:r w:rsidR="00B60D89" w:rsidRPr="00AE0300">
              <w:rPr>
                <w:rFonts w:asciiTheme="minorHAnsi" w:hAnsiTheme="minorHAnsi"/>
                <w:sz w:val="22"/>
                <w:szCs w:val="22"/>
              </w:rPr>
              <w:t>ressursene</w:t>
            </w:r>
            <w:r w:rsidRPr="00AE0300">
              <w:rPr>
                <w:rFonts w:asciiTheme="minorHAnsi" w:hAnsiTheme="minorHAnsi"/>
                <w:sz w:val="22"/>
                <w:szCs w:val="22"/>
              </w:rPr>
              <w:t xml:space="preserve"> samlet ivaretar kravene til drift, forvaltning og videreutvikling</w:t>
            </w:r>
          </w:p>
          <w:p w14:paraId="15F08ABC" w14:textId="77777777" w:rsidR="00867288" w:rsidRPr="00AE0300" w:rsidRDefault="00867288" w:rsidP="004F78B9">
            <w:pPr>
              <w:pStyle w:val="Listeavsnitt"/>
              <w:numPr>
                <w:ilvl w:val="0"/>
                <w:numId w:val="39"/>
              </w:numPr>
              <w:rPr>
                <w:rFonts w:asciiTheme="minorHAnsi" w:hAnsiTheme="minorHAnsi"/>
                <w:sz w:val="22"/>
                <w:szCs w:val="22"/>
              </w:rPr>
            </w:pPr>
            <w:r w:rsidRPr="00AE0300">
              <w:rPr>
                <w:rFonts w:asciiTheme="minorHAnsi" w:hAnsiTheme="minorHAnsi"/>
                <w:sz w:val="22"/>
                <w:szCs w:val="22"/>
              </w:rPr>
              <w:t>oversikt over antall ressurser per kompetanseområde</w:t>
            </w:r>
          </w:p>
          <w:p w14:paraId="61F51206" w14:textId="77777777" w:rsidR="00CA5080" w:rsidRPr="00AE0300" w:rsidRDefault="00CA5080" w:rsidP="000C6791">
            <w:pPr>
              <w:pStyle w:val="Listeavsnitt"/>
              <w:numPr>
                <w:ilvl w:val="0"/>
                <w:numId w:val="0"/>
              </w:numPr>
              <w:ind w:left="720"/>
              <w:rPr>
                <w:rFonts w:asciiTheme="minorHAnsi" w:hAnsiTheme="minorHAnsi"/>
                <w:sz w:val="22"/>
                <w:szCs w:val="22"/>
              </w:rPr>
            </w:pPr>
          </w:p>
          <w:p w14:paraId="38FA4522" w14:textId="120C3CA1" w:rsidR="00CA5080" w:rsidRPr="00AE0300" w:rsidRDefault="00973642" w:rsidP="004F78B9">
            <w:pPr>
              <w:pStyle w:val="Listeavsnitt"/>
              <w:numPr>
                <w:ilvl w:val="0"/>
                <w:numId w:val="37"/>
              </w:numPr>
              <w:spacing w:before="100" w:beforeAutospacing="1" w:after="100" w:afterAutospacing="1" w:line="300" w:lineRule="atLeast"/>
              <w:rPr>
                <w:rFonts w:asciiTheme="minorHAnsi" w:hAnsiTheme="minorHAnsi"/>
                <w:sz w:val="22"/>
                <w:szCs w:val="22"/>
              </w:rPr>
            </w:pPr>
            <w:r w:rsidRPr="00AE0300">
              <w:rPr>
                <w:rFonts w:asciiTheme="minorHAnsi" w:hAnsiTheme="minorHAnsi"/>
                <w:sz w:val="22"/>
                <w:szCs w:val="22"/>
              </w:rPr>
              <w:t>hvordan kontinuitet sikres ved fravær og utskiftninger</w:t>
            </w:r>
          </w:p>
          <w:p w14:paraId="7E44E1E9" w14:textId="52E5C306" w:rsidR="00C83FDE" w:rsidRPr="00AE0300" w:rsidRDefault="00C83FDE" w:rsidP="000C6791">
            <w:pPr>
              <w:pStyle w:val="Listeavsnitt"/>
              <w:numPr>
                <w:ilvl w:val="0"/>
                <w:numId w:val="0"/>
              </w:numPr>
              <w:spacing w:before="100" w:beforeAutospacing="1" w:after="100" w:afterAutospacing="1" w:line="300" w:lineRule="atLeast"/>
              <w:ind w:left="1068"/>
              <w:rPr>
                <w:rFonts w:asciiTheme="minorHAnsi" w:hAnsiTheme="minorHAnsi"/>
                <w:sz w:val="22"/>
                <w:szCs w:val="22"/>
              </w:rPr>
            </w:pPr>
          </w:p>
        </w:tc>
      </w:tr>
      <w:tr w:rsidR="00B64004" w:rsidRPr="00AE0300" w14:paraId="08968B3A" w14:textId="77777777" w:rsidTr="005205E2">
        <w:tc>
          <w:tcPr>
            <w:tcW w:w="9062" w:type="dxa"/>
          </w:tcPr>
          <w:p w14:paraId="6451BD72" w14:textId="77777777" w:rsidR="00B64004" w:rsidRPr="00AE0300" w:rsidRDefault="00B64004" w:rsidP="00AB5AE8">
            <w:pPr>
              <w:spacing w:line="300" w:lineRule="atLeast"/>
              <w:rPr>
                <w:rFonts w:asciiTheme="minorHAnsi" w:hAnsiTheme="minorHAnsi" w:cstheme="minorHAnsi"/>
                <w:i/>
                <w:iCs/>
                <w:sz w:val="22"/>
                <w:szCs w:val="22"/>
              </w:rPr>
            </w:pPr>
            <w:bookmarkStart w:id="57" w:name="_Toc118719262"/>
            <w:r w:rsidRPr="00AE0300">
              <w:rPr>
                <w:rFonts w:asciiTheme="minorHAnsi" w:hAnsiTheme="minorHAnsi" w:cstheme="minorHAnsi"/>
                <w:i/>
                <w:iCs/>
                <w:sz w:val="22"/>
                <w:szCs w:val="22"/>
              </w:rPr>
              <w:lastRenderedPageBreak/>
              <w:t>Leverandørens besvarelse:</w:t>
            </w:r>
          </w:p>
          <w:p w14:paraId="2EDDA884" w14:textId="77777777" w:rsidR="00B64004" w:rsidRPr="00AE0300" w:rsidRDefault="00B64004" w:rsidP="00AB5AE8">
            <w:pPr>
              <w:spacing w:line="300" w:lineRule="atLeast"/>
              <w:rPr>
                <w:rFonts w:asciiTheme="minorHAnsi" w:hAnsiTheme="minorHAnsi" w:cstheme="minorHAnsi"/>
                <w:b/>
                <w:bCs/>
                <w:sz w:val="22"/>
                <w:szCs w:val="22"/>
              </w:rPr>
            </w:pPr>
          </w:p>
        </w:tc>
      </w:tr>
      <w:tr w:rsidR="00973642" w:rsidRPr="007C1938" w14:paraId="20E7D63A" w14:textId="77777777" w:rsidTr="005205E2">
        <w:tc>
          <w:tcPr>
            <w:tcW w:w="9062" w:type="dxa"/>
          </w:tcPr>
          <w:p w14:paraId="26442FBB" w14:textId="531A108A" w:rsidR="00973642" w:rsidRPr="007C1938" w:rsidRDefault="00E80FC8" w:rsidP="004C6FEE">
            <w:pPr>
              <w:pStyle w:val="Overskrift2"/>
              <w:rPr>
                <w:rFonts w:asciiTheme="majorHAnsi" w:hAnsiTheme="majorHAnsi" w:cstheme="majorHAnsi"/>
                <w:b/>
                <w:bCs/>
                <w:sz w:val="24"/>
                <w:szCs w:val="24"/>
              </w:rPr>
            </w:pPr>
            <w:bookmarkStart w:id="58" w:name="_Toc231477046"/>
            <w:r w:rsidRPr="007C1938">
              <w:rPr>
                <w:rFonts w:asciiTheme="majorHAnsi" w:hAnsiTheme="majorHAnsi" w:cstheme="majorHAnsi"/>
                <w:b/>
                <w:bCs/>
                <w:sz w:val="24"/>
                <w:szCs w:val="24"/>
              </w:rPr>
              <w:t>Arbeidsform og samarbeid med Kunden</w:t>
            </w:r>
            <w:bookmarkEnd w:id="58"/>
          </w:p>
        </w:tc>
      </w:tr>
      <w:tr w:rsidR="00973642" w:rsidRPr="00AE0300" w14:paraId="2E40FB22" w14:textId="77777777" w:rsidTr="005205E2">
        <w:tc>
          <w:tcPr>
            <w:tcW w:w="9062" w:type="dxa"/>
          </w:tcPr>
          <w:p w14:paraId="6690F1DD" w14:textId="77777777" w:rsidR="00E80FC8" w:rsidRPr="00AE0300" w:rsidRDefault="00E80FC8" w:rsidP="00E80FC8">
            <w:pPr>
              <w:spacing w:line="300" w:lineRule="atLeast"/>
              <w:rPr>
                <w:rFonts w:asciiTheme="minorHAnsi" w:hAnsiTheme="minorHAnsi" w:cstheme="minorHAnsi"/>
                <w:sz w:val="22"/>
                <w:szCs w:val="22"/>
              </w:rPr>
            </w:pPr>
            <w:r w:rsidRPr="00AE0300">
              <w:rPr>
                <w:rFonts w:asciiTheme="minorHAnsi" w:hAnsiTheme="minorHAnsi" w:cstheme="minorHAnsi"/>
                <w:sz w:val="22"/>
                <w:szCs w:val="22"/>
              </w:rPr>
              <w:t>Leverandøren skal kort beskrive:</w:t>
            </w:r>
          </w:p>
          <w:p w14:paraId="619B8DBD" w14:textId="77777777" w:rsidR="00E80FC8" w:rsidRPr="00AE0300" w:rsidRDefault="00E80FC8" w:rsidP="00E80FC8">
            <w:pPr>
              <w:spacing w:line="300" w:lineRule="atLeast"/>
              <w:rPr>
                <w:rFonts w:asciiTheme="minorHAnsi" w:hAnsiTheme="minorHAnsi" w:cstheme="minorHAnsi"/>
                <w:sz w:val="22"/>
                <w:szCs w:val="22"/>
              </w:rPr>
            </w:pPr>
          </w:p>
          <w:p w14:paraId="27997F6D" w14:textId="77777777" w:rsidR="00E80FC8" w:rsidRPr="00AE0300" w:rsidRDefault="00E80FC8" w:rsidP="004F78B9">
            <w:pPr>
              <w:pStyle w:val="Listeavsnitt"/>
              <w:numPr>
                <w:ilvl w:val="0"/>
                <w:numId w:val="20"/>
              </w:numPr>
              <w:spacing w:line="300" w:lineRule="atLeast"/>
              <w:rPr>
                <w:rFonts w:asciiTheme="minorHAnsi" w:hAnsiTheme="minorHAnsi"/>
                <w:sz w:val="22"/>
                <w:szCs w:val="22"/>
              </w:rPr>
            </w:pPr>
            <w:r w:rsidRPr="00AE0300">
              <w:rPr>
                <w:rFonts w:asciiTheme="minorHAnsi" w:hAnsiTheme="minorHAnsi"/>
                <w:sz w:val="22"/>
                <w:szCs w:val="22"/>
              </w:rPr>
              <w:t>hvordan samarbeidet med HK</w:t>
            </w:r>
            <w:r w:rsidRPr="00AE0300">
              <w:rPr>
                <w:rFonts w:ascii="Cambria Math" w:hAnsi="Cambria Math" w:cs="Cambria Math"/>
                <w:sz w:val="22"/>
                <w:szCs w:val="22"/>
              </w:rPr>
              <w:t>‑</w:t>
            </w:r>
            <w:r w:rsidRPr="00AE0300">
              <w:rPr>
                <w:rFonts w:asciiTheme="minorHAnsi" w:hAnsiTheme="minorHAnsi"/>
                <w:sz w:val="22"/>
                <w:szCs w:val="22"/>
              </w:rPr>
              <w:t>dir organiseres i det daglige</w:t>
            </w:r>
          </w:p>
          <w:p w14:paraId="46BA446D" w14:textId="77777777" w:rsidR="00E80FC8" w:rsidRPr="00AE0300" w:rsidRDefault="00E80FC8" w:rsidP="004F78B9">
            <w:pPr>
              <w:pStyle w:val="Listeavsnitt"/>
              <w:numPr>
                <w:ilvl w:val="0"/>
                <w:numId w:val="20"/>
              </w:numPr>
              <w:spacing w:line="300" w:lineRule="atLeast"/>
              <w:rPr>
                <w:rFonts w:asciiTheme="minorHAnsi" w:hAnsiTheme="minorHAnsi"/>
                <w:sz w:val="22"/>
                <w:szCs w:val="22"/>
              </w:rPr>
            </w:pPr>
            <w:r w:rsidRPr="00AE0300">
              <w:rPr>
                <w:rFonts w:asciiTheme="minorHAnsi" w:hAnsiTheme="minorHAnsi"/>
                <w:sz w:val="22"/>
                <w:szCs w:val="22"/>
              </w:rPr>
              <w:t>hvordan dialog, prioriteringer og avklaringer håndteres</w:t>
            </w:r>
          </w:p>
          <w:p w14:paraId="72DFDC8A" w14:textId="77777777" w:rsidR="00E80FC8" w:rsidRPr="00AE0300" w:rsidRDefault="00E80FC8" w:rsidP="004F78B9">
            <w:pPr>
              <w:pStyle w:val="Listeavsnitt"/>
              <w:numPr>
                <w:ilvl w:val="0"/>
                <w:numId w:val="20"/>
              </w:numPr>
              <w:spacing w:line="300" w:lineRule="atLeast"/>
              <w:rPr>
                <w:rFonts w:asciiTheme="minorHAnsi" w:hAnsiTheme="minorHAnsi"/>
                <w:sz w:val="22"/>
                <w:szCs w:val="22"/>
              </w:rPr>
            </w:pPr>
            <w:r w:rsidRPr="00AE0300">
              <w:rPr>
                <w:rFonts w:asciiTheme="minorHAnsi" w:hAnsiTheme="minorHAnsi"/>
                <w:sz w:val="22"/>
                <w:szCs w:val="22"/>
              </w:rPr>
              <w:t>hvordan Leverandøren bidrar med faglige råd og anbefalinger</w:t>
            </w:r>
          </w:p>
          <w:p w14:paraId="1F361A8A" w14:textId="77777777" w:rsidR="00973642" w:rsidRPr="00AE0300" w:rsidRDefault="00E80FC8" w:rsidP="004F78B9">
            <w:pPr>
              <w:pStyle w:val="Listeavsnitt"/>
              <w:numPr>
                <w:ilvl w:val="0"/>
                <w:numId w:val="20"/>
              </w:numPr>
              <w:spacing w:line="300" w:lineRule="atLeast"/>
              <w:rPr>
                <w:rFonts w:asciiTheme="minorHAnsi" w:hAnsiTheme="minorHAnsi"/>
                <w:sz w:val="22"/>
                <w:szCs w:val="22"/>
              </w:rPr>
            </w:pPr>
            <w:r w:rsidRPr="00AE0300">
              <w:rPr>
                <w:rFonts w:asciiTheme="minorHAnsi" w:hAnsiTheme="minorHAnsi"/>
                <w:sz w:val="22"/>
                <w:szCs w:val="22"/>
              </w:rPr>
              <w:t>hvordan samhandling med eventuelle øvrige leverandører ivaretas</w:t>
            </w:r>
          </w:p>
          <w:p w14:paraId="1D24F7BE" w14:textId="111C9D43" w:rsidR="00E80FC8" w:rsidRPr="00AE0300" w:rsidRDefault="00E80FC8" w:rsidP="00E80FC8">
            <w:pPr>
              <w:pStyle w:val="Listeavsnitt"/>
              <w:numPr>
                <w:ilvl w:val="0"/>
                <w:numId w:val="0"/>
              </w:numPr>
              <w:spacing w:line="300" w:lineRule="atLeast"/>
              <w:ind w:left="720"/>
              <w:rPr>
                <w:rFonts w:asciiTheme="minorHAnsi" w:hAnsiTheme="minorHAnsi"/>
                <w:sz w:val="22"/>
                <w:szCs w:val="22"/>
              </w:rPr>
            </w:pPr>
          </w:p>
        </w:tc>
      </w:tr>
      <w:tr w:rsidR="00E80FC8" w:rsidRPr="00AE0300" w14:paraId="3721AC0E" w14:textId="77777777" w:rsidTr="005205E2">
        <w:tc>
          <w:tcPr>
            <w:tcW w:w="9062" w:type="dxa"/>
          </w:tcPr>
          <w:p w14:paraId="1C7DA3B8" w14:textId="77777777" w:rsidR="00E80FC8" w:rsidRPr="00AE0300" w:rsidRDefault="00E80FC8" w:rsidP="00E80FC8">
            <w:pPr>
              <w:spacing w:line="300" w:lineRule="atLeast"/>
              <w:rPr>
                <w:rFonts w:asciiTheme="minorHAnsi" w:hAnsiTheme="minorHAnsi" w:cstheme="minorHAnsi"/>
                <w:i/>
                <w:iCs/>
                <w:sz w:val="22"/>
                <w:szCs w:val="22"/>
              </w:rPr>
            </w:pPr>
            <w:r w:rsidRPr="00AE0300">
              <w:rPr>
                <w:rFonts w:asciiTheme="minorHAnsi" w:hAnsiTheme="minorHAnsi" w:cstheme="minorHAnsi"/>
                <w:i/>
                <w:iCs/>
                <w:sz w:val="22"/>
                <w:szCs w:val="22"/>
              </w:rPr>
              <w:t>Leverandørens besvarelse:</w:t>
            </w:r>
          </w:p>
          <w:p w14:paraId="35E541FF" w14:textId="77777777" w:rsidR="00E80FC8" w:rsidRPr="00AE0300" w:rsidRDefault="00E80FC8" w:rsidP="00E80FC8">
            <w:pPr>
              <w:spacing w:line="300" w:lineRule="atLeast"/>
              <w:rPr>
                <w:rFonts w:asciiTheme="minorHAnsi" w:hAnsiTheme="minorHAnsi" w:cstheme="minorHAnsi"/>
                <w:i/>
                <w:iCs/>
                <w:sz w:val="22"/>
                <w:szCs w:val="22"/>
              </w:rPr>
            </w:pPr>
          </w:p>
        </w:tc>
      </w:tr>
      <w:tr w:rsidR="00E80FC8" w:rsidRPr="007C1938" w14:paraId="0284B1AD" w14:textId="77777777" w:rsidTr="005205E2">
        <w:tc>
          <w:tcPr>
            <w:tcW w:w="9062" w:type="dxa"/>
          </w:tcPr>
          <w:p w14:paraId="715FC7E6" w14:textId="14B7F83A" w:rsidR="00E80FC8" w:rsidRPr="007C1938" w:rsidRDefault="00BC4AF2" w:rsidP="001A02ED">
            <w:pPr>
              <w:pStyle w:val="Overskrift2"/>
              <w:rPr>
                <w:rFonts w:asciiTheme="majorHAnsi" w:hAnsiTheme="majorHAnsi" w:cstheme="majorHAnsi"/>
                <w:b/>
                <w:bCs/>
                <w:sz w:val="24"/>
                <w:szCs w:val="24"/>
              </w:rPr>
            </w:pPr>
            <w:bookmarkStart w:id="59" w:name="_Toc231477047"/>
            <w:r w:rsidRPr="007C1938">
              <w:rPr>
                <w:rFonts w:asciiTheme="majorHAnsi" w:hAnsiTheme="majorHAnsi" w:cstheme="majorHAnsi"/>
                <w:b/>
                <w:bCs/>
                <w:sz w:val="24"/>
                <w:szCs w:val="24"/>
              </w:rPr>
              <w:t>Universell utforming i leveransen</w:t>
            </w:r>
            <w:bookmarkEnd w:id="59"/>
          </w:p>
        </w:tc>
      </w:tr>
      <w:tr w:rsidR="001A02ED" w:rsidRPr="00AE0300" w14:paraId="0C95431B" w14:textId="77777777" w:rsidTr="005205E2">
        <w:tc>
          <w:tcPr>
            <w:tcW w:w="9062" w:type="dxa"/>
          </w:tcPr>
          <w:p w14:paraId="19A4113C" w14:textId="77777777" w:rsidR="00BC4AF2" w:rsidRPr="00AE0300" w:rsidRDefault="00BC4AF2" w:rsidP="00BC4AF2">
            <w:pPr>
              <w:spacing w:line="300" w:lineRule="atLeast"/>
              <w:rPr>
                <w:rFonts w:asciiTheme="minorHAnsi" w:hAnsiTheme="minorHAnsi" w:cstheme="minorHAnsi"/>
                <w:sz w:val="22"/>
                <w:szCs w:val="22"/>
              </w:rPr>
            </w:pPr>
            <w:r w:rsidRPr="00AE0300">
              <w:rPr>
                <w:rFonts w:asciiTheme="minorHAnsi" w:hAnsiTheme="minorHAnsi" w:cstheme="minorHAnsi"/>
                <w:sz w:val="22"/>
                <w:szCs w:val="22"/>
              </w:rPr>
              <w:t>Leverandøren skal beskrive:</w:t>
            </w:r>
          </w:p>
          <w:p w14:paraId="4635F9D9" w14:textId="77777777" w:rsidR="00BC4AF2" w:rsidRPr="00AE0300" w:rsidRDefault="00BC4AF2" w:rsidP="00BC4AF2">
            <w:pPr>
              <w:spacing w:line="300" w:lineRule="atLeast"/>
              <w:rPr>
                <w:rFonts w:asciiTheme="minorHAnsi" w:hAnsiTheme="minorHAnsi" w:cstheme="minorHAnsi"/>
                <w:sz w:val="22"/>
                <w:szCs w:val="22"/>
              </w:rPr>
            </w:pPr>
          </w:p>
          <w:p w14:paraId="1FBEC583" w14:textId="77777777" w:rsidR="00BC4AF2" w:rsidRPr="00AE0300" w:rsidRDefault="00BC4AF2" w:rsidP="004F78B9">
            <w:pPr>
              <w:pStyle w:val="Listeavsnitt"/>
              <w:numPr>
                <w:ilvl w:val="0"/>
                <w:numId w:val="21"/>
              </w:numPr>
              <w:spacing w:line="300" w:lineRule="atLeast"/>
              <w:rPr>
                <w:rFonts w:asciiTheme="minorHAnsi" w:hAnsiTheme="minorHAnsi"/>
                <w:sz w:val="22"/>
                <w:szCs w:val="22"/>
              </w:rPr>
            </w:pPr>
            <w:r w:rsidRPr="00AE0300">
              <w:rPr>
                <w:rFonts w:asciiTheme="minorHAnsi" w:hAnsiTheme="minorHAnsi"/>
                <w:sz w:val="22"/>
                <w:szCs w:val="22"/>
              </w:rPr>
              <w:t>hvordan krav til universell utforming ivaretas i arbeid med drift og videreutvikling</w:t>
            </w:r>
          </w:p>
          <w:p w14:paraId="74ABF799" w14:textId="77777777" w:rsidR="00BC4AF2" w:rsidRPr="00AE0300" w:rsidRDefault="00BC4AF2" w:rsidP="004F78B9">
            <w:pPr>
              <w:pStyle w:val="Listeavsnitt"/>
              <w:numPr>
                <w:ilvl w:val="0"/>
                <w:numId w:val="21"/>
              </w:numPr>
              <w:spacing w:line="300" w:lineRule="atLeast"/>
              <w:rPr>
                <w:rFonts w:asciiTheme="minorHAnsi" w:hAnsiTheme="minorHAnsi"/>
                <w:sz w:val="22"/>
                <w:szCs w:val="22"/>
              </w:rPr>
            </w:pPr>
            <w:r w:rsidRPr="00AE0300">
              <w:rPr>
                <w:rFonts w:asciiTheme="minorHAnsi" w:hAnsiTheme="minorHAnsi"/>
                <w:sz w:val="22"/>
                <w:szCs w:val="22"/>
              </w:rPr>
              <w:t>hvordan universell utforming inngår i design</w:t>
            </w:r>
            <w:r w:rsidRPr="00AE0300">
              <w:rPr>
                <w:rFonts w:ascii="Cambria Math" w:hAnsi="Cambria Math" w:cs="Cambria Math"/>
                <w:sz w:val="22"/>
                <w:szCs w:val="22"/>
              </w:rPr>
              <w:t>‑</w:t>
            </w:r>
            <w:r w:rsidRPr="00AE0300">
              <w:rPr>
                <w:rFonts w:asciiTheme="minorHAnsi" w:hAnsiTheme="minorHAnsi"/>
                <w:sz w:val="22"/>
                <w:szCs w:val="22"/>
              </w:rPr>
              <w:t>, utviklings</w:t>
            </w:r>
            <w:r w:rsidRPr="00AE0300">
              <w:rPr>
                <w:rFonts w:ascii="Cambria Math" w:hAnsi="Cambria Math" w:cs="Cambria Math"/>
                <w:sz w:val="22"/>
                <w:szCs w:val="22"/>
              </w:rPr>
              <w:t>‑</w:t>
            </w:r>
            <w:r w:rsidRPr="00AE0300">
              <w:rPr>
                <w:rFonts w:asciiTheme="minorHAnsi" w:hAnsiTheme="minorHAnsi"/>
                <w:sz w:val="22"/>
                <w:szCs w:val="22"/>
              </w:rPr>
              <w:t xml:space="preserve"> og testarbeid</w:t>
            </w:r>
          </w:p>
          <w:p w14:paraId="02AD7CE1" w14:textId="77777777" w:rsidR="001A02ED" w:rsidRPr="00AE0300" w:rsidRDefault="00BC4AF2" w:rsidP="004F78B9">
            <w:pPr>
              <w:pStyle w:val="Listeavsnitt"/>
              <w:numPr>
                <w:ilvl w:val="0"/>
                <w:numId w:val="21"/>
              </w:numPr>
              <w:spacing w:line="300" w:lineRule="atLeast"/>
              <w:rPr>
                <w:rFonts w:asciiTheme="minorHAnsi" w:hAnsiTheme="minorHAnsi"/>
                <w:sz w:val="22"/>
                <w:szCs w:val="22"/>
              </w:rPr>
            </w:pPr>
            <w:r w:rsidRPr="00AE0300">
              <w:rPr>
                <w:rFonts w:asciiTheme="minorHAnsi" w:hAnsiTheme="minorHAnsi"/>
                <w:sz w:val="22"/>
                <w:szCs w:val="22"/>
              </w:rPr>
              <w:t>hvordan avvik identifiseres, håndteres og følges opp</w:t>
            </w:r>
          </w:p>
          <w:p w14:paraId="35515777" w14:textId="04468D97" w:rsidR="00BC4AF2" w:rsidRPr="00AE0300" w:rsidRDefault="00BC4AF2" w:rsidP="00BC4AF2">
            <w:pPr>
              <w:pStyle w:val="Listeavsnitt"/>
              <w:numPr>
                <w:ilvl w:val="0"/>
                <w:numId w:val="0"/>
              </w:numPr>
              <w:spacing w:line="300" w:lineRule="atLeast"/>
              <w:ind w:left="720"/>
              <w:rPr>
                <w:rFonts w:asciiTheme="minorHAnsi" w:hAnsiTheme="minorHAnsi"/>
                <w:sz w:val="22"/>
                <w:szCs w:val="22"/>
              </w:rPr>
            </w:pPr>
          </w:p>
        </w:tc>
      </w:tr>
      <w:tr w:rsidR="00BC4AF2" w:rsidRPr="00AE0300" w14:paraId="78C07713" w14:textId="77777777" w:rsidTr="005205E2">
        <w:tc>
          <w:tcPr>
            <w:tcW w:w="9062" w:type="dxa"/>
          </w:tcPr>
          <w:p w14:paraId="6378BD80" w14:textId="77777777" w:rsidR="00BC4AF2" w:rsidRPr="00AE0300" w:rsidRDefault="00BC4AF2" w:rsidP="00AB5AE8">
            <w:pPr>
              <w:spacing w:line="300" w:lineRule="atLeast"/>
              <w:rPr>
                <w:rFonts w:asciiTheme="minorHAnsi" w:hAnsiTheme="minorHAnsi" w:cstheme="minorHAnsi"/>
                <w:i/>
                <w:iCs/>
                <w:sz w:val="22"/>
                <w:szCs w:val="22"/>
              </w:rPr>
            </w:pPr>
            <w:r w:rsidRPr="00AE0300">
              <w:rPr>
                <w:rFonts w:asciiTheme="minorHAnsi" w:hAnsiTheme="minorHAnsi" w:cstheme="minorHAnsi"/>
                <w:i/>
                <w:iCs/>
                <w:sz w:val="22"/>
                <w:szCs w:val="22"/>
              </w:rPr>
              <w:t>Leverandørens besvarelse:</w:t>
            </w:r>
          </w:p>
          <w:p w14:paraId="2A0ABB4E" w14:textId="77777777" w:rsidR="00BC4AF2" w:rsidRPr="00AE0300" w:rsidRDefault="00BC4AF2" w:rsidP="00AB5AE8">
            <w:pPr>
              <w:spacing w:line="300" w:lineRule="atLeast"/>
              <w:rPr>
                <w:rFonts w:asciiTheme="minorHAnsi" w:hAnsiTheme="minorHAnsi" w:cstheme="minorHAnsi"/>
                <w:i/>
                <w:iCs/>
                <w:sz w:val="22"/>
                <w:szCs w:val="22"/>
              </w:rPr>
            </w:pPr>
          </w:p>
        </w:tc>
      </w:tr>
      <w:tr w:rsidR="001A02ED" w:rsidRPr="007C1938" w14:paraId="65BDDFC5" w14:textId="77777777" w:rsidTr="005205E2">
        <w:tc>
          <w:tcPr>
            <w:tcW w:w="9062" w:type="dxa"/>
          </w:tcPr>
          <w:p w14:paraId="00B2C861" w14:textId="343FB09A" w:rsidR="001A02ED" w:rsidRPr="007C1938" w:rsidRDefault="00C962BF" w:rsidP="00C962BF">
            <w:pPr>
              <w:pStyle w:val="Overskrift2"/>
              <w:rPr>
                <w:rFonts w:asciiTheme="majorHAnsi" w:hAnsiTheme="majorHAnsi" w:cstheme="majorHAnsi"/>
                <w:b/>
                <w:bCs/>
                <w:sz w:val="24"/>
                <w:szCs w:val="24"/>
              </w:rPr>
            </w:pPr>
            <w:bookmarkStart w:id="60" w:name="_Toc231477048"/>
            <w:r w:rsidRPr="007C1938">
              <w:rPr>
                <w:rFonts w:asciiTheme="majorHAnsi" w:hAnsiTheme="majorHAnsi" w:cstheme="majorHAnsi"/>
                <w:b/>
                <w:bCs/>
                <w:sz w:val="24"/>
                <w:szCs w:val="24"/>
              </w:rPr>
              <w:t>Etablerings- og implementeringsplan (tas inn i Bilag 4 ved kontraktsinngåelse)</w:t>
            </w:r>
            <w:bookmarkEnd w:id="60"/>
          </w:p>
        </w:tc>
      </w:tr>
      <w:tr w:rsidR="00C962BF" w:rsidRPr="00AE0300" w14:paraId="7C8D6637" w14:textId="77777777" w:rsidTr="005205E2">
        <w:tc>
          <w:tcPr>
            <w:tcW w:w="9062" w:type="dxa"/>
          </w:tcPr>
          <w:p w14:paraId="607D2E4B" w14:textId="77777777" w:rsidR="001A714A" w:rsidRPr="00AE0300" w:rsidRDefault="001A714A" w:rsidP="00C962BF">
            <w:pPr>
              <w:spacing w:line="300" w:lineRule="atLeast"/>
              <w:rPr>
                <w:rFonts w:asciiTheme="minorHAnsi" w:hAnsiTheme="minorHAnsi" w:cstheme="minorHAnsi"/>
                <w:sz w:val="22"/>
                <w:szCs w:val="22"/>
              </w:rPr>
            </w:pPr>
            <w:r w:rsidRPr="00AE0300">
              <w:rPr>
                <w:rFonts w:asciiTheme="minorHAnsi" w:hAnsiTheme="minorHAnsi" w:cstheme="minorHAnsi"/>
                <w:sz w:val="22"/>
                <w:szCs w:val="22"/>
              </w:rPr>
              <w:t>Leverandøren skal levere en overordnet etablerings</w:t>
            </w:r>
            <w:r w:rsidRPr="00AE0300">
              <w:rPr>
                <w:rFonts w:ascii="Cambria Math" w:hAnsi="Cambria Math" w:cs="Cambria Math"/>
                <w:sz w:val="22"/>
                <w:szCs w:val="22"/>
              </w:rPr>
              <w:t>‑</w:t>
            </w:r>
            <w:r w:rsidRPr="00AE0300">
              <w:rPr>
                <w:rFonts w:asciiTheme="minorHAnsi" w:hAnsiTheme="minorHAnsi" w:cstheme="minorHAnsi"/>
                <w:sz w:val="22"/>
                <w:szCs w:val="22"/>
              </w:rPr>
              <w:t xml:space="preserve"> og implementeringsplan som grunnlag for avtaleinngåelse. Planen innarbeides som Bilag 4 før signering og angis i antall uker.</w:t>
            </w:r>
          </w:p>
          <w:p w14:paraId="2C857C9E" w14:textId="04FC5CB5" w:rsidR="00C962BF" w:rsidRPr="00AE0300" w:rsidRDefault="00C962BF" w:rsidP="00C962BF">
            <w:pPr>
              <w:spacing w:line="300" w:lineRule="atLeast"/>
              <w:rPr>
                <w:rFonts w:asciiTheme="minorHAnsi" w:hAnsiTheme="minorHAnsi" w:cstheme="minorHAnsi"/>
                <w:sz w:val="22"/>
                <w:szCs w:val="22"/>
              </w:rPr>
            </w:pPr>
            <w:r w:rsidRPr="00AE0300">
              <w:rPr>
                <w:rFonts w:asciiTheme="minorHAnsi" w:hAnsiTheme="minorHAnsi" w:cstheme="minorHAnsi"/>
                <w:sz w:val="22"/>
                <w:szCs w:val="22"/>
              </w:rPr>
              <w:t>Ønsket oppstart: 1. september.</w:t>
            </w:r>
          </w:p>
          <w:p w14:paraId="09B545E9" w14:textId="77777777" w:rsidR="001A714A" w:rsidRPr="00AE0300" w:rsidRDefault="001A714A" w:rsidP="00C962BF">
            <w:pPr>
              <w:spacing w:line="300" w:lineRule="atLeast"/>
              <w:rPr>
                <w:rFonts w:asciiTheme="minorHAnsi" w:hAnsiTheme="minorHAnsi" w:cstheme="minorHAnsi"/>
                <w:sz w:val="22"/>
                <w:szCs w:val="22"/>
              </w:rPr>
            </w:pPr>
          </w:p>
          <w:p w14:paraId="654CE488" w14:textId="77777777" w:rsidR="00C962BF" w:rsidRPr="00AE0300" w:rsidRDefault="00C962BF" w:rsidP="00C962BF">
            <w:pPr>
              <w:spacing w:line="300" w:lineRule="atLeast"/>
              <w:rPr>
                <w:rFonts w:asciiTheme="minorHAnsi" w:hAnsiTheme="minorHAnsi" w:cstheme="minorHAnsi"/>
                <w:sz w:val="22"/>
                <w:szCs w:val="22"/>
              </w:rPr>
            </w:pPr>
            <w:r w:rsidRPr="00AE0300">
              <w:rPr>
                <w:rFonts w:asciiTheme="minorHAnsi" w:hAnsiTheme="minorHAnsi" w:cstheme="minorHAnsi"/>
                <w:sz w:val="22"/>
                <w:szCs w:val="22"/>
              </w:rPr>
              <w:t>Leverandøren skal kort beskrive:</w:t>
            </w:r>
          </w:p>
          <w:p w14:paraId="075BE88D" w14:textId="22835D16" w:rsidR="00B21B8D" w:rsidRPr="00AE0300" w:rsidRDefault="00B21B8D" w:rsidP="00B21B8D">
            <w:pPr>
              <w:spacing w:line="300" w:lineRule="atLeast"/>
              <w:rPr>
                <w:rFonts w:asciiTheme="minorHAnsi" w:hAnsiTheme="minorHAnsi" w:cstheme="minorHAnsi"/>
                <w:sz w:val="22"/>
                <w:szCs w:val="22"/>
              </w:rPr>
            </w:pPr>
          </w:p>
          <w:p w14:paraId="6BF524F0" w14:textId="77777777" w:rsidR="00B21B8D" w:rsidRPr="00AE0300" w:rsidRDefault="00B21B8D" w:rsidP="004F78B9">
            <w:pPr>
              <w:pStyle w:val="Listeavsnitt"/>
              <w:numPr>
                <w:ilvl w:val="0"/>
                <w:numId w:val="26"/>
              </w:numPr>
              <w:spacing w:line="300" w:lineRule="atLeast"/>
              <w:rPr>
                <w:rFonts w:asciiTheme="minorHAnsi" w:hAnsiTheme="minorHAnsi"/>
                <w:sz w:val="22"/>
                <w:szCs w:val="22"/>
              </w:rPr>
            </w:pPr>
            <w:r w:rsidRPr="00AE0300">
              <w:rPr>
                <w:rFonts w:asciiTheme="minorHAnsi" w:hAnsiTheme="minorHAnsi"/>
                <w:sz w:val="22"/>
                <w:szCs w:val="22"/>
              </w:rPr>
              <w:t>Planlengde: totalt antall uker fra oppstart til etablert ordinær forvaltning</w:t>
            </w:r>
          </w:p>
          <w:p w14:paraId="36970279" w14:textId="77777777" w:rsidR="00B21B8D" w:rsidRPr="00AE0300" w:rsidRDefault="00B21B8D" w:rsidP="004F78B9">
            <w:pPr>
              <w:pStyle w:val="Listeavsnitt"/>
              <w:numPr>
                <w:ilvl w:val="0"/>
                <w:numId w:val="26"/>
              </w:numPr>
              <w:spacing w:line="300" w:lineRule="atLeast"/>
              <w:rPr>
                <w:rFonts w:asciiTheme="minorHAnsi" w:hAnsiTheme="minorHAnsi"/>
                <w:sz w:val="22"/>
                <w:szCs w:val="22"/>
              </w:rPr>
            </w:pPr>
            <w:r w:rsidRPr="00AE0300">
              <w:rPr>
                <w:rFonts w:asciiTheme="minorHAnsi" w:hAnsiTheme="minorHAnsi"/>
                <w:sz w:val="22"/>
                <w:szCs w:val="22"/>
              </w:rPr>
              <w:t>Ukeplan (hovednivå): hovedaktiviteter for uke 1–X</w:t>
            </w:r>
          </w:p>
          <w:p w14:paraId="5A46BC63" w14:textId="77777777" w:rsidR="00B21B8D" w:rsidRPr="00AE0300" w:rsidRDefault="00B21B8D" w:rsidP="004F78B9">
            <w:pPr>
              <w:pStyle w:val="Listeavsnitt"/>
              <w:numPr>
                <w:ilvl w:val="0"/>
                <w:numId w:val="26"/>
              </w:numPr>
              <w:spacing w:line="300" w:lineRule="atLeast"/>
              <w:rPr>
                <w:rFonts w:asciiTheme="minorHAnsi" w:hAnsiTheme="minorHAnsi"/>
                <w:sz w:val="22"/>
                <w:szCs w:val="22"/>
              </w:rPr>
            </w:pPr>
            <w:r w:rsidRPr="00AE0300">
              <w:rPr>
                <w:rFonts w:asciiTheme="minorHAnsi" w:hAnsiTheme="minorHAnsi"/>
                <w:sz w:val="22"/>
                <w:szCs w:val="22"/>
              </w:rPr>
              <w:t>Milepæler: sentrale stoppunkt/leveranser</w:t>
            </w:r>
          </w:p>
          <w:p w14:paraId="66B61966" w14:textId="77777777" w:rsidR="00B21B8D" w:rsidRPr="00AE0300" w:rsidRDefault="00B21B8D" w:rsidP="004F78B9">
            <w:pPr>
              <w:pStyle w:val="Listeavsnitt"/>
              <w:numPr>
                <w:ilvl w:val="0"/>
                <w:numId w:val="26"/>
              </w:numPr>
              <w:spacing w:line="300" w:lineRule="atLeast"/>
              <w:rPr>
                <w:rFonts w:asciiTheme="minorHAnsi" w:hAnsiTheme="minorHAnsi"/>
                <w:sz w:val="22"/>
                <w:szCs w:val="22"/>
              </w:rPr>
            </w:pPr>
            <w:r w:rsidRPr="00AE0300">
              <w:rPr>
                <w:rFonts w:asciiTheme="minorHAnsi" w:hAnsiTheme="minorHAnsi"/>
                <w:sz w:val="22"/>
                <w:szCs w:val="22"/>
              </w:rPr>
              <w:lastRenderedPageBreak/>
              <w:t>Roller og ansvar: involverte roller hos leverandør og HK</w:t>
            </w:r>
            <w:r w:rsidRPr="00AE0300">
              <w:rPr>
                <w:rFonts w:ascii="Cambria Math" w:hAnsi="Cambria Math" w:cs="Cambria Math"/>
                <w:sz w:val="22"/>
                <w:szCs w:val="22"/>
              </w:rPr>
              <w:t>‑</w:t>
            </w:r>
            <w:r w:rsidRPr="00AE0300">
              <w:rPr>
                <w:rFonts w:asciiTheme="minorHAnsi" w:hAnsiTheme="minorHAnsi"/>
                <w:sz w:val="22"/>
                <w:szCs w:val="22"/>
              </w:rPr>
              <w:t>dir</w:t>
            </w:r>
          </w:p>
          <w:p w14:paraId="72F94C6C" w14:textId="77777777" w:rsidR="00B21B8D" w:rsidRPr="00AE0300" w:rsidRDefault="00B21B8D" w:rsidP="004F78B9">
            <w:pPr>
              <w:pStyle w:val="Listeavsnitt"/>
              <w:numPr>
                <w:ilvl w:val="0"/>
                <w:numId w:val="26"/>
              </w:numPr>
              <w:spacing w:line="300" w:lineRule="atLeast"/>
              <w:rPr>
                <w:rFonts w:asciiTheme="minorHAnsi" w:hAnsiTheme="minorHAnsi"/>
                <w:sz w:val="22"/>
                <w:szCs w:val="22"/>
              </w:rPr>
            </w:pPr>
            <w:r w:rsidRPr="00AE0300">
              <w:rPr>
                <w:rFonts w:asciiTheme="minorHAnsi" w:hAnsiTheme="minorHAnsi"/>
                <w:sz w:val="22"/>
                <w:szCs w:val="22"/>
              </w:rPr>
              <w:t>Avhengigheter og risiko: vesentlige forutsetninger og risikopunkter med tiltak</w:t>
            </w:r>
          </w:p>
          <w:p w14:paraId="535F45DB" w14:textId="77777777" w:rsidR="00C962BF" w:rsidRPr="00AE0300" w:rsidRDefault="00B21B8D" w:rsidP="004F78B9">
            <w:pPr>
              <w:pStyle w:val="Listeavsnitt"/>
              <w:numPr>
                <w:ilvl w:val="0"/>
                <w:numId w:val="26"/>
              </w:numPr>
              <w:spacing w:line="300" w:lineRule="atLeast"/>
              <w:rPr>
                <w:rFonts w:asciiTheme="minorHAnsi" w:hAnsiTheme="minorHAnsi"/>
                <w:sz w:val="22"/>
                <w:szCs w:val="22"/>
              </w:rPr>
            </w:pPr>
            <w:r w:rsidRPr="00AE0300">
              <w:rPr>
                <w:rFonts w:asciiTheme="minorHAnsi" w:hAnsiTheme="minorHAnsi"/>
                <w:sz w:val="22"/>
                <w:szCs w:val="22"/>
              </w:rPr>
              <w:t>Overgang til ordinær forvaltning: tidspunkt og fremgangsmåte</w:t>
            </w:r>
          </w:p>
          <w:p w14:paraId="5455D9B2" w14:textId="60F5BA6D" w:rsidR="00B21B8D" w:rsidRPr="00AE0300" w:rsidRDefault="00B21B8D" w:rsidP="00B21B8D">
            <w:pPr>
              <w:pStyle w:val="Listeavsnitt"/>
              <w:numPr>
                <w:ilvl w:val="0"/>
                <w:numId w:val="0"/>
              </w:numPr>
              <w:spacing w:line="300" w:lineRule="atLeast"/>
              <w:ind w:left="1065"/>
              <w:rPr>
                <w:rFonts w:asciiTheme="minorHAnsi" w:hAnsiTheme="minorHAnsi"/>
                <w:sz w:val="22"/>
                <w:szCs w:val="22"/>
              </w:rPr>
            </w:pPr>
          </w:p>
        </w:tc>
      </w:tr>
      <w:tr w:rsidR="00C962BF" w:rsidRPr="007C1938" w14:paraId="6D2592E4" w14:textId="77777777" w:rsidTr="005205E2">
        <w:tc>
          <w:tcPr>
            <w:tcW w:w="9062" w:type="dxa"/>
          </w:tcPr>
          <w:p w14:paraId="14426B6E" w14:textId="77777777" w:rsidR="00C962BF" w:rsidRPr="007C1938" w:rsidRDefault="00481B70" w:rsidP="001A02ED">
            <w:pPr>
              <w:spacing w:line="300" w:lineRule="atLeast"/>
              <w:rPr>
                <w:rFonts w:asciiTheme="minorHAnsi" w:hAnsiTheme="minorHAnsi" w:cstheme="minorHAnsi"/>
                <w:i/>
                <w:iCs/>
                <w:sz w:val="22"/>
                <w:szCs w:val="22"/>
              </w:rPr>
            </w:pPr>
            <w:r w:rsidRPr="007C1938">
              <w:rPr>
                <w:rFonts w:asciiTheme="minorHAnsi" w:hAnsiTheme="minorHAnsi" w:cstheme="minorHAnsi"/>
                <w:i/>
                <w:iCs/>
                <w:sz w:val="22"/>
                <w:szCs w:val="22"/>
              </w:rPr>
              <w:lastRenderedPageBreak/>
              <w:t>Leverandørens besvarelse:</w:t>
            </w:r>
          </w:p>
          <w:p w14:paraId="368D7DF3" w14:textId="51F78782" w:rsidR="00481B70" w:rsidRPr="007C1938" w:rsidRDefault="00481B70" w:rsidP="001A02ED">
            <w:pPr>
              <w:spacing w:line="300" w:lineRule="atLeast"/>
              <w:rPr>
                <w:rFonts w:asciiTheme="minorHAnsi" w:hAnsiTheme="minorHAnsi" w:cstheme="minorHAnsi"/>
                <w:sz w:val="21"/>
                <w:szCs w:val="21"/>
              </w:rPr>
            </w:pPr>
          </w:p>
        </w:tc>
      </w:tr>
    </w:tbl>
    <w:p w14:paraId="094C214C" w14:textId="77777777" w:rsidR="00B21B8D" w:rsidRDefault="00B21B8D" w:rsidP="00CE277A">
      <w:pPr>
        <w:pStyle w:val="Overskrift1"/>
        <w:numPr>
          <w:ilvl w:val="0"/>
          <w:numId w:val="0"/>
        </w:numPr>
        <w:ind w:left="432" w:hanging="432"/>
      </w:pPr>
    </w:p>
    <w:p w14:paraId="291AC21C" w14:textId="77777777" w:rsidR="00B21B8D" w:rsidRDefault="00B21B8D">
      <w:pPr>
        <w:rPr>
          <w:rFonts w:ascii="Arial" w:eastAsia="Times New Roman" w:hAnsi="Arial" w:cs="Arial"/>
          <w:bCs/>
          <w:kern w:val="28"/>
          <w:sz w:val="40"/>
          <w:szCs w:val="40"/>
          <w:lang w:eastAsia="nb-NO"/>
        </w:rPr>
      </w:pPr>
      <w:r>
        <w:br w:type="page"/>
      </w:r>
    </w:p>
    <w:p w14:paraId="4E4FF7EE" w14:textId="48A6265E" w:rsidR="00C05820" w:rsidRPr="005B15D9" w:rsidRDefault="00C05820" w:rsidP="00CE277A">
      <w:pPr>
        <w:pStyle w:val="Overskrift1"/>
        <w:numPr>
          <w:ilvl w:val="0"/>
          <w:numId w:val="0"/>
        </w:numPr>
        <w:ind w:left="432" w:hanging="432"/>
      </w:pPr>
      <w:bookmarkStart w:id="61" w:name="_Toc231477049"/>
      <w:r w:rsidRPr="005E492E">
        <w:lastRenderedPageBreak/>
        <w:t>Bilag 3</w:t>
      </w:r>
      <w:r>
        <w:t>:</w:t>
      </w:r>
      <w:r w:rsidRPr="005E492E">
        <w:t xml:space="preserve"> </w:t>
      </w:r>
      <w:r>
        <w:t>Utstyr og/eller programvare som skal vedlikeholdes</w:t>
      </w:r>
      <w:bookmarkEnd w:id="57"/>
      <w:bookmarkEnd w:id="61"/>
    </w:p>
    <w:p w14:paraId="3F93DB57" w14:textId="77777777" w:rsidR="00C800FD" w:rsidRPr="007E22C6" w:rsidRDefault="00455FAF" w:rsidP="004F78B9">
      <w:pPr>
        <w:pStyle w:val="Overskrift1"/>
        <w:numPr>
          <w:ilvl w:val="0"/>
          <w:numId w:val="23"/>
        </w:numPr>
        <w:spacing w:before="100" w:beforeAutospacing="1" w:after="100" w:afterAutospacing="1" w:line="300" w:lineRule="atLeast"/>
        <w:rPr>
          <w:rFonts w:asciiTheme="majorHAnsi" w:hAnsiTheme="majorHAnsi" w:cstheme="majorHAnsi"/>
          <w:b/>
          <w:bCs w:val="0"/>
          <w:sz w:val="32"/>
          <w:szCs w:val="32"/>
        </w:rPr>
      </w:pPr>
      <w:bookmarkStart w:id="62" w:name="_Toc231477050"/>
      <w:bookmarkStart w:id="63" w:name="_Toc118719263"/>
      <w:r w:rsidRPr="007E22C6">
        <w:rPr>
          <w:rFonts w:asciiTheme="majorHAnsi" w:hAnsiTheme="majorHAnsi" w:cstheme="majorHAnsi"/>
          <w:b/>
          <w:bCs w:val="0"/>
          <w:sz w:val="32"/>
          <w:szCs w:val="32"/>
        </w:rPr>
        <w:t>Overordnet omfang</w:t>
      </w:r>
      <w:bookmarkEnd w:id="62"/>
    </w:p>
    <w:p w14:paraId="5ACD2A57" w14:textId="40DCEF53" w:rsidR="003776AE" w:rsidRPr="00E1426F" w:rsidRDefault="00455FAF" w:rsidP="003776AE">
      <w:pPr>
        <w:spacing w:before="240" w:line="300" w:lineRule="atLeast"/>
        <w:rPr>
          <w:rFonts w:eastAsia="Times New Roman" w:cstheme="minorHAnsi"/>
          <w:bCs/>
          <w:sz w:val="22"/>
          <w:szCs w:val="22"/>
          <w:lang w:eastAsia="nb-NO"/>
        </w:rPr>
      </w:pPr>
      <w:r w:rsidRPr="002A3C02">
        <w:rPr>
          <w:sz w:val="22"/>
          <w:szCs w:val="22"/>
        </w:rPr>
        <w:t>Bilaget beskriver type løsninger, tekniske komponenter som omfattes av Leverandørens vedlikeholds</w:t>
      </w:r>
      <w:r w:rsidRPr="002A3C02">
        <w:rPr>
          <w:sz w:val="22"/>
          <w:szCs w:val="22"/>
        </w:rPr>
        <w:noBreakHyphen/>
        <w:t xml:space="preserve"> og forvaltningsansvar etter SSA</w:t>
      </w:r>
      <w:r w:rsidRPr="002A3C02">
        <w:rPr>
          <w:sz w:val="22"/>
          <w:szCs w:val="22"/>
        </w:rPr>
        <w:noBreakHyphen/>
        <w:t>V.</w:t>
      </w:r>
      <w:r w:rsidR="003776AE">
        <w:rPr>
          <w:sz w:val="22"/>
          <w:szCs w:val="22"/>
        </w:rPr>
        <w:t xml:space="preserve"> </w:t>
      </w:r>
      <w:r w:rsidR="00C12228">
        <w:rPr>
          <w:rFonts w:eastAsia="Times New Roman" w:cstheme="minorHAnsi"/>
          <w:bCs/>
          <w:sz w:val="22"/>
          <w:szCs w:val="22"/>
          <w:lang w:eastAsia="nb-NO"/>
        </w:rPr>
        <w:t>Oversikten</w:t>
      </w:r>
      <w:r w:rsidR="003776AE" w:rsidRPr="00975C6C">
        <w:rPr>
          <w:rFonts w:eastAsia="Times New Roman" w:cstheme="minorHAnsi"/>
          <w:bCs/>
          <w:sz w:val="22"/>
          <w:szCs w:val="22"/>
          <w:lang w:eastAsia="nb-NO"/>
        </w:rPr>
        <w:t xml:space="preserve"> er ikke uttømmende og innebærer ikke at vedlikeholds eller forvaltningsansvaret er begrenset til disse </w:t>
      </w:r>
      <w:r w:rsidR="00D7331C">
        <w:rPr>
          <w:rFonts w:eastAsia="Times New Roman" w:cstheme="minorHAnsi"/>
          <w:bCs/>
          <w:sz w:val="22"/>
          <w:szCs w:val="22"/>
          <w:lang w:eastAsia="nb-NO"/>
        </w:rPr>
        <w:t>elementene</w:t>
      </w:r>
      <w:r w:rsidR="003776AE" w:rsidRPr="00975C6C">
        <w:rPr>
          <w:rFonts w:eastAsia="Times New Roman" w:cstheme="minorHAnsi"/>
          <w:bCs/>
          <w:sz w:val="22"/>
          <w:szCs w:val="22"/>
          <w:lang w:eastAsia="nb-NO"/>
        </w:rPr>
        <w:t xml:space="preserve"> i avtaleperioden</w:t>
      </w:r>
    </w:p>
    <w:p w14:paraId="4586E9C1" w14:textId="36845246" w:rsidR="00455FAF" w:rsidRPr="00E1426F" w:rsidRDefault="00455FAF" w:rsidP="00455FAF">
      <w:pPr>
        <w:spacing w:line="300" w:lineRule="atLeast"/>
        <w:rPr>
          <w:rFonts w:eastAsia="Times New Roman" w:cstheme="minorHAnsi"/>
          <w:bCs/>
          <w:sz w:val="22"/>
          <w:szCs w:val="22"/>
          <w:lang w:eastAsia="nb-NO"/>
        </w:rPr>
      </w:pPr>
    </w:p>
    <w:p w14:paraId="63C25E37" w14:textId="23631ED6" w:rsidR="00455FAF" w:rsidRPr="007E22C6" w:rsidRDefault="00455FAF" w:rsidP="007E22C6">
      <w:pPr>
        <w:pStyle w:val="Overskrift1"/>
        <w:numPr>
          <w:ilvl w:val="0"/>
          <w:numId w:val="23"/>
        </w:numPr>
        <w:spacing w:before="100" w:beforeAutospacing="1" w:after="100" w:afterAutospacing="1" w:line="300" w:lineRule="atLeast"/>
        <w:rPr>
          <w:rFonts w:asciiTheme="majorHAnsi" w:hAnsiTheme="majorHAnsi" w:cstheme="majorHAnsi"/>
          <w:b/>
          <w:bCs w:val="0"/>
          <w:sz w:val="32"/>
          <w:szCs w:val="32"/>
        </w:rPr>
      </w:pPr>
      <w:bookmarkStart w:id="64" w:name="_Toc231477051"/>
      <w:r w:rsidRPr="007E22C6">
        <w:rPr>
          <w:rFonts w:asciiTheme="majorHAnsi" w:hAnsiTheme="majorHAnsi" w:cstheme="majorHAnsi"/>
          <w:b/>
          <w:bCs w:val="0"/>
          <w:sz w:val="32"/>
          <w:szCs w:val="32"/>
        </w:rPr>
        <w:t>Teknisk plattform og komponenter som inngår i forvaltningen</w:t>
      </w:r>
      <w:bookmarkEnd w:id="64"/>
    </w:p>
    <w:p w14:paraId="0E277DBB" w14:textId="77777777" w:rsidR="00C800FD" w:rsidRPr="00495642" w:rsidRDefault="00C800FD" w:rsidP="00455FAF">
      <w:pPr>
        <w:spacing w:line="300" w:lineRule="atLeast"/>
        <w:rPr>
          <w:rFonts w:eastAsia="Times New Roman" w:cstheme="minorHAnsi"/>
          <w:bCs/>
          <w:sz w:val="22"/>
          <w:szCs w:val="22"/>
          <w:lang w:eastAsia="nb-NO"/>
        </w:rPr>
      </w:pPr>
      <w:r w:rsidRPr="00495642">
        <w:rPr>
          <w:rFonts w:eastAsia="Times New Roman" w:cstheme="minorHAnsi"/>
          <w:bCs/>
          <w:sz w:val="22"/>
          <w:szCs w:val="22"/>
          <w:lang w:eastAsia="nb-NO"/>
        </w:rPr>
        <w:t>Tjenestene som forvaltes gjennom denne avtalen er knyttet til publiseringsløsninger basert på Sanity Enterprise Basic, utviklet og forvaltet i HK dirs monorepo HKDIRweb.</w:t>
      </w:r>
    </w:p>
    <w:p w14:paraId="299029CB" w14:textId="77777777" w:rsidR="00C800FD" w:rsidRPr="00495642" w:rsidRDefault="00C800FD" w:rsidP="00455FAF">
      <w:pPr>
        <w:spacing w:line="300" w:lineRule="atLeast"/>
        <w:rPr>
          <w:rFonts w:eastAsia="Times New Roman" w:cstheme="minorHAnsi"/>
          <w:bCs/>
          <w:sz w:val="22"/>
          <w:szCs w:val="22"/>
          <w:lang w:eastAsia="nb-NO"/>
        </w:rPr>
      </w:pPr>
    </w:p>
    <w:p w14:paraId="5430E778" w14:textId="77777777" w:rsidR="002F4813" w:rsidRPr="00495642" w:rsidRDefault="002F4813" w:rsidP="002F4813">
      <w:pPr>
        <w:spacing w:line="300" w:lineRule="atLeast"/>
        <w:rPr>
          <w:rFonts w:eastAsia="Times New Roman" w:cstheme="minorHAnsi"/>
          <w:sz w:val="22"/>
          <w:szCs w:val="22"/>
          <w:lang w:eastAsia="nb-NO"/>
        </w:rPr>
      </w:pPr>
      <w:r w:rsidRPr="00495642">
        <w:rPr>
          <w:rFonts w:eastAsia="Times New Roman" w:cstheme="minorHAnsi"/>
          <w:sz w:val="22"/>
          <w:szCs w:val="22"/>
          <w:lang w:eastAsia="nb-NO"/>
        </w:rPr>
        <w:t>Løsningene som omfattes av avtalen er utviklet og forvaltet ved bruk av blant annet:</w:t>
      </w:r>
    </w:p>
    <w:p w14:paraId="09E24036" w14:textId="77777777" w:rsidR="00455FAF" w:rsidRPr="00495642" w:rsidRDefault="00455FAF" w:rsidP="004F78B9">
      <w:pPr>
        <w:pStyle w:val="Listeavsnitt"/>
        <w:numPr>
          <w:ilvl w:val="0"/>
          <w:numId w:val="24"/>
        </w:numPr>
        <w:spacing w:before="100" w:beforeAutospacing="1" w:after="100" w:afterAutospacing="1" w:line="300" w:lineRule="atLeast"/>
        <w:rPr>
          <w:rFonts w:eastAsia="Times New Roman"/>
          <w:bCs/>
          <w:sz w:val="22"/>
          <w:szCs w:val="22"/>
          <w:lang w:eastAsia="nb-NO"/>
        </w:rPr>
      </w:pPr>
      <w:r w:rsidRPr="00495642">
        <w:rPr>
          <w:rFonts w:eastAsia="Times New Roman"/>
          <w:bCs/>
          <w:sz w:val="22"/>
          <w:szCs w:val="22"/>
          <w:lang w:eastAsia="nb-NO"/>
        </w:rPr>
        <w:t>frontend</w:t>
      </w:r>
      <w:r w:rsidRPr="00495642">
        <w:rPr>
          <w:rFonts w:eastAsia="Times New Roman"/>
          <w:bCs/>
          <w:sz w:val="22"/>
          <w:szCs w:val="22"/>
          <w:lang w:eastAsia="nb-NO"/>
        </w:rPr>
        <w:noBreakHyphen/>
        <w:t>applikasjoner utviklet i React og Next.js</w:t>
      </w:r>
    </w:p>
    <w:p w14:paraId="47C61AE7" w14:textId="77777777" w:rsidR="00455FAF" w:rsidRPr="00495642" w:rsidRDefault="00455FAF" w:rsidP="004F78B9">
      <w:pPr>
        <w:pStyle w:val="Listeavsnitt"/>
        <w:numPr>
          <w:ilvl w:val="0"/>
          <w:numId w:val="24"/>
        </w:numPr>
        <w:spacing w:before="100" w:beforeAutospacing="1" w:after="100" w:afterAutospacing="1" w:line="300" w:lineRule="atLeast"/>
        <w:rPr>
          <w:rFonts w:eastAsia="Times New Roman"/>
          <w:bCs/>
          <w:sz w:val="22"/>
          <w:szCs w:val="22"/>
          <w:lang w:eastAsia="nb-NO"/>
        </w:rPr>
      </w:pPr>
      <w:r w:rsidRPr="00495642">
        <w:rPr>
          <w:rFonts w:eastAsia="Times New Roman"/>
          <w:bCs/>
          <w:sz w:val="22"/>
          <w:szCs w:val="22"/>
          <w:lang w:eastAsia="nb-NO"/>
        </w:rPr>
        <w:t>Node.js som kjøremiljø på server</w:t>
      </w:r>
    </w:p>
    <w:p w14:paraId="1602EE1B" w14:textId="77777777" w:rsidR="00455FAF" w:rsidRPr="00495642" w:rsidRDefault="00455FAF" w:rsidP="004F78B9">
      <w:pPr>
        <w:pStyle w:val="Listeavsnitt"/>
        <w:numPr>
          <w:ilvl w:val="0"/>
          <w:numId w:val="24"/>
        </w:numPr>
        <w:spacing w:before="100" w:beforeAutospacing="1" w:after="100" w:afterAutospacing="1" w:line="300" w:lineRule="atLeast"/>
        <w:rPr>
          <w:rFonts w:eastAsia="Times New Roman"/>
          <w:bCs/>
          <w:sz w:val="22"/>
          <w:szCs w:val="22"/>
          <w:lang w:eastAsia="nb-NO"/>
        </w:rPr>
      </w:pPr>
      <w:r w:rsidRPr="00495642">
        <w:rPr>
          <w:rFonts w:eastAsia="Times New Roman"/>
          <w:bCs/>
          <w:sz w:val="22"/>
          <w:szCs w:val="22"/>
          <w:lang w:eastAsia="nb-NO"/>
        </w:rPr>
        <w:t>CI/CD</w:t>
      </w:r>
      <w:r w:rsidRPr="00495642">
        <w:rPr>
          <w:rFonts w:eastAsia="Times New Roman"/>
          <w:bCs/>
          <w:sz w:val="22"/>
          <w:szCs w:val="22"/>
          <w:lang w:eastAsia="nb-NO"/>
        </w:rPr>
        <w:noBreakHyphen/>
        <w:t>baserte bygg</w:t>
      </w:r>
      <w:r w:rsidRPr="00495642">
        <w:rPr>
          <w:rFonts w:eastAsia="Times New Roman"/>
          <w:bCs/>
          <w:sz w:val="22"/>
          <w:szCs w:val="22"/>
          <w:lang w:eastAsia="nb-NO"/>
        </w:rPr>
        <w:noBreakHyphen/>
        <w:t>, test</w:t>
      </w:r>
      <w:r w:rsidRPr="00495642">
        <w:rPr>
          <w:rFonts w:eastAsia="Times New Roman"/>
          <w:bCs/>
          <w:sz w:val="22"/>
          <w:szCs w:val="22"/>
          <w:lang w:eastAsia="nb-NO"/>
        </w:rPr>
        <w:noBreakHyphen/>
        <w:t xml:space="preserve"> og deployløp</w:t>
      </w:r>
    </w:p>
    <w:p w14:paraId="097541A7" w14:textId="77777777" w:rsidR="00455FAF" w:rsidRPr="00495642" w:rsidRDefault="00455FAF" w:rsidP="004F78B9">
      <w:pPr>
        <w:pStyle w:val="Listeavsnitt"/>
        <w:numPr>
          <w:ilvl w:val="0"/>
          <w:numId w:val="24"/>
        </w:numPr>
        <w:spacing w:before="100" w:beforeAutospacing="1" w:after="100" w:afterAutospacing="1" w:line="300" w:lineRule="atLeast"/>
        <w:rPr>
          <w:rFonts w:eastAsia="Times New Roman"/>
          <w:bCs/>
          <w:sz w:val="22"/>
          <w:szCs w:val="22"/>
          <w:lang w:eastAsia="nb-NO"/>
        </w:rPr>
      </w:pPr>
      <w:r w:rsidRPr="00495642">
        <w:rPr>
          <w:rFonts w:eastAsia="Times New Roman"/>
          <w:bCs/>
          <w:sz w:val="22"/>
          <w:szCs w:val="22"/>
          <w:lang w:eastAsia="nb-NO"/>
        </w:rPr>
        <w:t>Docker</w:t>
      </w:r>
      <w:r w:rsidRPr="00495642">
        <w:rPr>
          <w:rFonts w:eastAsia="Times New Roman"/>
          <w:bCs/>
          <w:sz w:val="22"/>
          <w:szCs w:val="22"/>
          <w:lang w:eastAsia="nb-NO"/>
        </w:rPr>
        <w:noBreakHyphen/>
        <w:t>baserte bygg</w:t>
      </w:r>
    </w:p>
    <w:p w14:paraId="72644DDA" w14:textId="385EF6AB" w:rsidR="00455FAF" w:rsidRPr="00495642" w:rsidRDefault="00455FAF" w:rsidP="004F78B9">
      <w:pPr>
        <w:pStyle w:val="Listeavsnitt"/>
        <w:numPr>
          <w:ilvl w:val="0"/>
          <w:numId w:val="24"/>
        </w:numPr>
        <w:spacing w:before="100" w:beforeAutospacing="1" w:after="100" w:afterAutospacing="1" w:line="300" w:lineRule="atLeast"/>
        <w:rPr>
          <w:rFonts w:eastAsia="Times New Roman"/>
          <w:bCs/>
          <w:sz w:val="22"/>
          <w:szCs w:val="22"/>
          <w:lang w:eastAsia="nb-NO"/>
        </w:rPr>
      </w:pPr>
      <w:r w:rsidRPr="00495642">
        <w:rPr>
          <w:rFonts w:eastAsia="Times New Roman"/>
          <w:bCs/>
          <w:sz w:val="22"/>
          <w:szCs w:val="22"/>
          <w:lang w:eastAsia="nb-NO"/>
        </w:rPr>
        <w:t xml:space="preserve">Storybook knyttet til felles komponentbibliotek </w:t>
      </w:r>
    </w:p>
    <w:p w14:paraId="0E72FFA3" w14:textId="2CA2C30C" w:rsidR="00455FAF" w:rsidRPr="00E1426F" w:rsidRDefault="00455FAF" w:rsidP="00455FAF">
      <w:pPr>
        <w:spacing w:line="300" w:lineRule="atLeast"/>
        <w:rPr>
          <w:rFonts w:eastAsia="Times New Roman" w:cstheme="minorHAnsi"/>
          <w:bCs/>
          <w:sz w:val="22"/>
          <w:szCs w:val="22"/>
          <w:lang w:eastAsia="nb-NO"/>
        </w:rPr>
      </w:pPr>
    </w:p>
    <w:p w14:paraId="6CC5BDEB" w14:textId="2E0B7A1C" w:rsidR="00455FAF" w:rsidRPr="007E22C6" w:rsidRDefault="00455FAF" w:rsidP="007E22C6">
      <w:pPr>
        <w:pStyle w:val="Overskrift1"/>
        <w:numPr>
          <w:ilvl w:val="0"/>
          <w:numId w:val="23"/>
        </w:numPr>
        <w:spacing w:before="100" w:beforeAutospacing="1" w:after="100" w:afterAutospacing="1" w:line="300" w:lineRule="atLeast"/>
        <w:rPr>
          <w:rFonts w:asciiTheme="majorHAnsi" w:hAnsiTheme="majorHAnsi" w:cstheme="majorHAnsi"/>
          <w:b/>
          <w:bCs w:val="0"/>
          <w:sz w:val="32"/>
          <w:szCs w:val="32"/>
        </w:rPr>
      </w:pPr>
      <w:bookmarkStart w:id="65" w:name="_Toc231477052"/>
      <w:r w:rsidRPr="007E22C6">
        <w:rPr>
          <w:rFonts w:asciiTheme="majorHAnsi" w:hAnsiTheme="majorHAnsi" w:cstheme="majorHAnsi"/>
          <w:b/>
          <w:bCs w:val="0"/>
          <w:sz w:val="32"/>
          <w:szCs w:val="32"/>
        </w:rPr>
        <w:t>Publiserings- og komponentløsninger</w:t>
      </w:r>
      <w:bookmarkEnd w:id="65"/>
    </w:p>
    <w:p w14:paraId="7913D8ED" w14:textId="77777777" w:rsidR="00455FAF" w:rsidRPr="00E1426F" w:rsidRDefault="00455FAF" w:rsidP="00455FAF">
      <w:pPr>
        <w:spacing w:line="300" w:lineRule="atLeast"/>
        <w:rPr>
          <w:rFonts w:eastAsia="Times New Roman" w:cstheme="minorHAnsi"/>
          <w:bCs/>
          <w:sz w:val="22"/>
          <w:szCs w:val="22"/>
          <w:lang w:eastAsia="nb-NO"/>
        </w:rPr>
      </w:pPr>
      <w:r w:rsidRPr="00E1426F">
        <w:rPr>
          <w:rFonts w:eastAsia="Times New Roman" w:cstheme="minorHAnsi"/>
          <w:bCs/>
          <w:sz w:val="22"/>
          <w:szCs w:val="22"/>
          <w:lang w:eastAsia="nb-NO"/>
        </w:rPr>
        <w:t>Følgende publiserings</w:t>
      </w:r>
      <w:r w:rsidRPr="00E1426F">
        <w:rPr>
          <w:rFonts w:eastAsia="Times New Roman" w:cstheme="minorHAnsi"/>
          <w:bCs/>
          <w:sz w:val="22"/>
          <w:szCs w:val="22"/>
          <w:lang w:eastAsia="nb-NO"/>
        </w:rPr>
        <w:noBreakHyphen/>
        <w:t xml:space="preserve"> og komponentløsninger inngår i avtalen:</w:t>
      </w:r>
    </w:p>
    <w:p w14:paraId="09760658" w14:textId="77777777" w:rsidR="00455FAF" w:rsidRPr="00E1426F" w:rsidRDefault="00455FAF" w:rsidP="004F78B9">
      <w:pPr>
        <w:numPr>
          <w:ilvl w:val="0"/>
          <w:numId w:val="22"/>
        </w:numPr>
        <w:spacing w:before="100" w:beforeAutospacing="1" w:after="100" w:afterAutospacing="1" w:line="300" w:lineRule="atLeast"/>
        <w:rPr>
          <w:rFonts w:eastAsia="Times New Roman" w:cstheme="minorHAnsi"/>
          <w:bCs/>
          <w:sz w:val="22"/>
          <w:szCs w:val="22"/>
          <w:lang w:eastAsia="nb-NO"/>
        </w:rPr>
      </w:pPr>
      <w:r w:rsidRPr="00E1426F">
        <w:rPr>
          <w:rFonts w:eastAsia="Times New Roman" w:cstheme="minorHAnsi"/>
          <w:bCs/>
          <w:sz w:val="22"/>
          <w:szCs w:val="22"/>
          <w:lang w:eastAsia="nb-NO"/>
        </w:rPr>
        <w:t>studio (Sanity Studio)</w:t>
      </w:r>
    </w:p>
    <w:p w14:paraId="0FDE1665" w14:textId="77777777" w:rsidR="00455FAF" w:rsidRPr="00E1426F" w:rsidRDefault="00455FAF" w:rsidP="004F78B9">
      <w:pPr>
        <w:numPr>
          <w:ilvl w:val="0"/>
          <w:numId w:val="22"/>
        </w:numPr>
        <w:spacing w:before="100" w:beforeAutospacing="1" w:after="100" w:afterAutospacing="1" w:line="300" w:lineRule="atLeast"/>
        <w:rPr>
          <w:rFonts w:eastAsia="Times New Roman" w:cstheme="minorHAnsi"/>
          <w:bCs/>
          <w:sz w:val="22"/>
          <w:szCs w:val="22"/>
          <w:lang w:eastAsia="nb-NO"/>
        </w:rPr>
      </w:pPr>
      <w:r w:rsidRPr="00E1426F">
        <w:rPr>
          <w:rFonts w:eastAsia="Times New Roman" w:cstheme="minorHAnsi"/>
          <w:bCs/>
          <w:sz w:val="22"/>
          <w:szCs w:val="22"/>
          <w:lang w:eastAsia="nb-NO"/>
        </w:rPr>
        <w:t>ui (felles komponentbibliotek)</w:t>
      </w:r>
    </w:p>
    <w:p w14:paraId="488C7C1B" w14:textId="77777777" w:rsidR="00975C6C" w:rsidRPr="007E22C6" w:rsidRDefault="00975C6C" w:rsidP="007E22C6">
      <w:pPr>
        <w:pStyle w:val="Overskrift1"/>
        <w:numPr>
          <w:ilvl w:val="0"/>
          <w:numId w:val="23"/>
        </w:numPr>
        <w:spacing w:before="100" w:beforeAutospacing="1" w:after="100" w:afterAutospacing="1" w:line="300" w:lineRule="atLeast"/>
        <w:rPr>
          <w:rFonts w:asciiTheme="majorHAnsi" w:hAnsiTheme="majorHAnsi" w:cstheme="majorHAnsi"/>
          <w:b/>
          <w:bCs w:val="0"/>
          <w:sz w:val="32"/>
          <w:szCs w:val="32"/>
        </w:rPr>
      </w:pPr>
      <w:bookmarkStart w:id="66" w:name="_Toc231477053"/>
      <w:r w:rsidRPr="007E22C6">
        <w:rPr>
          <w:rFonts w:asciiTheme="majorHAnsi" w:hAnsiTheme="majorHAnsi" w:cstheme="majorHAnsi"/>
          <w:b/>
          <w:bCs w:val="0"/>
          <w:sz w:val="32"/>
          <w:szCs w:val="32"/>
        </w:rPr>
        <w:t>Eksisterende nettsteder – informativ oversikt</w:t>
      </w:r>
      <w:bookmarkEnd w:id="66"/>
    </w:p>
    <w:p w14:paraId="5081E296" w14:textId="77777777" w:rsidR="00975C6C" w:rsidRPr="00975C6C" w:rsidRDefault="00975C6C" w:rsidP="00975C6C">
      <w:pPr>
        <w:spacing w:line="300" w:lineRule="atLeast"/>
        <w:rPr>
          <w:rFonts w:eastAsia="Times New Roman" w:cstheme="minorHAnsi"/>
          <w:bCs/>
          <w:sz w:val="22"/>
          <w:szCs w:val="22"/>
          <w:lang w:eastAsia="nb-NO"/>
        </w:rPr>
      </w:pPr>
      <w:r w:rsidRPr="00975C6C">
        <w:rPr>
          <w:rFonts w:eastAsia="Times New Roman" w:cstheme="minorHAnsi"/>
          <w:bCs/>
          <w:sz w:val="22"/>
          <w:szCs w:val="22"/>
          <w:lang w:eastAsia="nb-NO"/>
        </w:rPr>
        <w:t>Ved kunngjøringstidspunktet omfatter løsningen blant annet følgende nettsteder/applikasjoner:</w:t>
      </w:r>
    </w:p>
    <w:p w14:paraId="21DE78F9" w14:textId="3C623A54" w:rsidR="00975C6C" w:rsidRPr="00975C6C" w:rsidRDefault="00975C6C" w:rsidP="004F78B9">
      <w:pPr>
        <w:pStyle w:val="Listeavsnitt"/>
        <w:numPr>
          <w:ilvl w:val="0"/>
          <w:numId w:val="25"/>
        </w:numPr>
        <w:spacing w:line="300" w:lineRule="atLeast"/>
        <w:rPr>
          <w:rFonts w:eastAsia="Times New Roman"/>
          <w:bCs/>
          <w:sz w:val="22"/>
          <w:szCs w:val="22"/>
          <w:lang w:eastAsia="nb-NO"/>
        </w:rPr>
      </w:pPr>
      <w:r w:rsidRPr="00975C6C">
        <w:rPr>
          <w:rFonts w:eastAsia="Times New Roman"/>
          <w:bCs/>
          <w:sz w:val="22"/>
          <w:szCs w:val="22"/>
          <w:lang w:eastAsia="nb-NO"/>
        </w:rPr>
        <w:t>hkdirweb</w:t>
      </w:r>
    </w:p>
    <w:p w14:paraId="6ED3B22F" w14:textId="570A32AB" w:rsidR="00975C6C" w:rsidRPr="00975C6C" w:rsidRDefault="00975C6C" w:rsidP="004F78B9">
      <w:pPr>
        <w:pStyle w:val="Listeavsnitt"/>
        <w:numPr>
          <w:ilvl w:val="0"/>
          <w:numId w:val="25"/>
        </w:numPr>
        <w:spacing w:line="300" w:lineRule="atLeast"/>
        <w:rPr>
          <w:rFonts w:eastAsia="Times New Roman"/>
          <w:bCs/>
          <w:sz w:val="22"/>
          <w:szCs w:val="22"/>
          <w:lang w:eastAsia="nb-NO"/>
        </w:rPr>
      </w:pPr>
      <w:r w:rsidRPr="00975C6C">
        <w:rPr>
          <w:rFonts w:eastAsia="Times New Roman"/>
          <w:bCs/>
          <w:sz w:val="22"/>
          <w:szCs w:val="22"/>
          <w:lang w:eastAsia="nb-NO"/>
        </w:rPr>
        <w:t>hkdirdd</w:t>
      </w:r>
    </w:p>
    <w:p w14:paraId="4A67AB16" w14:textId="7A27AB11" w:rsidR="00975C6C" w:rsidRPr="00975C6C" w:rsidRDefault="00975C6C" w:rsidP="004F78B9">
      <w:pPr>
        <w:pStyle w:val="Listeavsnitt"/>
        <w:numPr>
          <w:ilvl w:val="0"/>
          <w:numId w:val="25"/>
        </w:numPr>
        <w:spacing w:line="300" w:lineRule="atLeast"/>
        <w:rPr>
          <w:rFonts w:eastAsia="Times New Roman"/>
          <w:bCs/>
          <w:sz w:val="22"/>
          <w:szCs w:val="22"/>
          <w:lang w:eastAsia="nb-NO"/>
        </w:rPr>
      </w:pPr>
      <w:r w:rsidRPr="00975C6C">
        <w:rPr>
          <w:rFonts w:eastAsia="Times New Roman"/>
          <w:bCs/>
          <w:sz w:val="22"/>
          <w:szCs w:val="22"/>
          <w:lang w:eastAsia="nb-NO"/>
        </w:rPr>
        <w:t>hkdirepluss</w:t>
      </w:r>
    </w:p>
    <w:p w14:paraId="061B4822" w14:textId="037BB8DC" w:rsidR="00975C6C" w:rsidRPr="00975C6C" w:rsidRDefault="00975C6C" w:rsidP="004F78B9">
      <w:pPr>
        <w:pStyle w:val="Listeavsnitt"/>
        <w:numPr>
          <w:ilvl w:val="0"/>
          <w:numId w:val="25"/>
        </w:numPr>
        <w:spacing w:line="300" w:lineRule="atLeast"/>
        <w:rPr>
          <w:rFonts w:eastAsia="Times New Roman"/>
          <w:bCs/>
          <w:sz w:val="22"/>
          <w:szCs w:val="22"/>
          <w:lang w:eastAsia="nb-NO"/>
        </w:rPr>
      </w:pPr>
      <w:r w:rsidRPr="00975C6C">
        <w:rPr>
          <w:rFonts w:eastAsia="Times New Roman"/>
          <w:bCs/>
          <w:sz w:val="22"/>
          <w:szCs w:val="22"/>
          <w:lang w:eastAsia="nb-NO"/>
        </w:rPr>
        <w:t>hkdirfr</w:t>
      </w:r>
    </w:p>
    <w:p w14:paraId="5FAAEB5C" w14:textId="381C77D1" w:rsidR="00975C6C" w:rsidRPr="00975C6C" w:rsidRDefault="00975C6C" w:rsidP="004F78B9">
      <w:pPr>
        <w:pStyle w:val="Listeavsnitt"/>
        <w:numPr>
          <w:ilvl w:val="0"/>
          <w:numId w:val="25"/>
        </w:numPr>
        <w:spacing w:line="300" w:lineRule="atLeast"/>
        <w:rPr>
          <w:rFonts w:eastAsia="Times New Roman"/>
          <w:bCs/>
          <w:sz w:val="22"/>
          <w:szCs w:val="22"/>
          <w:lang w:eastAsia="nb-NO"/>
        </w:rPr>
      </w:pPr>
      <w:r w:rsidRPr="00975C6C">
        <w:rPr>
          <w:rFonts w:eastAsia="Times New Roman"/>
          <w:bCs/>
          <w:sz w:val="22"/>
          <w:szCs w:val="22"/>
          <w:lang w:eastAsia="nb-NO"/>
        </w:rPr>
        <w:t>hkdirpk</w:t>
      </w:r>
    </w:p>
    <w:p w14:paraId="3B140C4D" w14:textId="74F35E91" w:rsidR="00975C6C" w:rsidRPr="00975C6C" w:rsidRDefault="00975C6C" w:rsidP="004F78B9">
      <w:pPr>
        <w:pStyle w:val="Listeavsnitt"/>
        <w:numPr>
          <w:ilvl w:val="0"/>
          <w:numId w:val="25"/>
        </w:numPr>
        <w:spacing w:line="300" w:lineRule="atLeast"/>
        <w:rPr>
          <w:rFonts w:eastAsia="Times New Roman"/>
          <w:bCs/>
          <w:sz w:val="22"/>
          <w:szCs w:val="22"/>
          <w:lang w:eastAsia="nb-NO"/>
        </w:rPr>
      </w:pPr>
      <w:r w:rsidRPr="00975C6C">
        <w:rPr>
          <w:rFonts w:eastAsia="Times New Roman"/>
          <w:bCs/>
          <w:sz w:val="22"/>
          <w:szCs w:val="22"/>
          <w:lang w:eastAsia="nb-NO"/>
        </w:rPr>
        <w:t>hkdirkr</w:t>
      </w:r>
    </w:p>
    <w:p w14:paraId="0B28C4B0" w14:textId="50ACFEA8" w:rsidR="00975C6C" w:rsidRPr="00975C6C" w:rsidRDefault="00975C6C" w:rsidP="004F78B9">
      <w:pPr>
        <w:pStyle w:val="Listeavsnitt"/>
        <w:numPr>
          <w:ilvl w:val="0"/>
          <w:numId w:val="25"/>
        </w:numPr>
        <w:spacing w:line="300" w:lineRule="atLeast"/>
        <w:rPr>
          <w:rFonts w:eastAsia="Times New Roman"/>
          <w:bCs/>
          <w:sz w:val="22"/>
          <w:szCs w:val="22"/>
          <w:lang w:eastAsia="nb-NO"/>
        </w:rPr>
      </w:pPr>
      <w:r w:rsidRPr="00975C6C">
        <w:rPr>
          <w:rFonts w:eastAsia="Times New Roman"/>
          <w:bCs/>
          <w:sz w:val="22"/>
          <w:szCs w:val="22"/>
          <w:lang w:eastAsia="nb-NO"/>
        </w:rPr>
        <w:t>hkdirerih</w:t>
      </w:r>
    </w:p>
    <w:p w14:paraId="360E37D4" w14:textId="664B70B1" w:rsidR="00975C6C" w:rsidRPr="00975C6C" w:rsidRDefault="00975C6C" w:rsidP="004F78B9">
      <w:pPr>
        <w:pStyle w:val="Listeavsnitt"/>
        <w:numPr>
          <w:ilvl w:val="0"/>
          <w:numId w:val="25"/>
        </w:numPr>
        <w:spacing w:line="300" w:lineRule="atLeast"/>
        <w:rPr>
          <w:rFonts w:eastAsia="Times New Roman"/>
          <w:bCs/>
          <w:sz w:val="22"/>
          <w:szCs w:val="22"/>
          <w:lang w:eastAsia="nb-NO"/>
        </w:rPr>
      </w:pPr>
      <w:r w:rsidRPr="00975C6C">
        <w:rPr>
          <w:rFonts w:eastAsia="Times New Roman"/>
          <w:bCs/>
          <w:sz w:val="22"/>
          <w:szCs w:val="22"/>
          <w:lang w:eastAsia="nb-NO"/>
        </w:rPr>
        <w:t>hkdirfs</w:t>
      </w:r>
    </w:p>
    <w:p w14:paraId="5A809A14" w14:textId="5BC8265F" w:rsidR="00975C6C" w:rsidRPr="00975C6C" w:rsidRDefault="00975C6C" w:rsidP="004F78B9">
      <w:pPr>
        <w:pStyle w:val="Listeavsnitt"/>
        <w:numPr>
          <w:ilvl w:val="0"/>
          <w:numId w:val="25"/>
        </w:numPr>
        <w:spacing w:line="300" w:lineRule="atLeast"/>
        <w:rPr>
          <w:rFonts w:eastAsia="Times New Roman"/>
          <w:bCs/>
          <w:sz w:val="22"/>
          <w:szCs w:val="22"/>
          <w:lang w:eastAsia="nb-NO"/>
        </w:rPr>
      </w:pPr>
      <w:r w:rsidRPr="00975C6C">
        <w:rPr>
          <w:rFonts w:eastAsia="Times New Roman"/>
          <w:bCs/>
          <w:sz w:val="22"/>
          <w:szCs w:val="22"/>
          <w:lang w:eastAsia="nb-NO"/>
        </w:rPr>
        <w:t>hkdirso</w:t>
      </w:r>
    </w:p>
    <w:p w14:paraId="12A3D7D8" w14:textId="51B743B9" w:rsidR="00975C6C" w:rsidRPr="00975C6C" w:rsidRDefault="00975C6C" w:rsidP="004F78B9">
      <w:pPr>
        <w:pStyle w:val="Listeavsnitt"/>
        <w:numPr>
          <w:ilvl w:val="0"/>
          <w:numId w:val="25"/>
        </w:numPr>
        <w:spacing w:line="300" w:lineRule="atLeast"/>
        <w:rPr>
          <w:rFonts w:eastAsia="Times New Roman"/>
          <w:bCs/>
          <w:sz w:val="22"/>
          <w:szCs w:val="22"/>
          <w:lang w:eastAsia="nb-NO"/>
        </w:rPr>
      </w:pPr>
      <w:r w:rsidRPr="00975C6C">
        <w:rPr>
          <w:rFonts w:eastAsia="Times New Roman"/>
          <w:bCs/>
          <w:sz w:val="22"/>
          <w:szCs w:val="22"/>
          <w:lang w:eastAsia="nb-NO"/>
        </w:rPr>
        <w:t>hkdiruh</w:t>
      </w:r>
    </w:p>
    <w:p w14:paraId="329C467F" w14:textId="77777777" w:rsidR="00975C6C" w:rsidRPr="00975C6C" w:rsidRDefault="00975C6C" w:rsidP="004372A2">
      <w:pPr>
        <w:spacing w:before="240" w:line="300" w:lineRule="atLeast"/>
        <w:rPr>
          <w:rFonts w:eastAsia="Times New Roman" w:cstheme="minorHAnsi"/>
          <w:bCs/>
          <w:sz w:val="22"/>
          <w:szCs w:val="22"/>
          <w:lang w:eastAsia="nb-NO"/>
        </w:rPr>
      </w:pPr>
      <w:r w:rsidRPr="00975C6C">
        <w:rPr>
          <w:rFonts w:eastAsia="Times New Roman" w:cstheme="minorHAnsi"/>
          <w:bCs/>
          <w:sz w:val="22"/>
          <w:szCs w:val="22"/>
          <w:lang w:eastAsia="nb-NO"/>
        </w:rPr>
        <w:lastRenderedPageBreak/>
        <w:t>Oversikten er et stillbilde av eksisterende nettsteder på tidspunktet for kunngjøring, og er ment å gi leverandøren forståelse av dagens omfang og kompleksitet.</w:t>
      </w:r>
    </w:p>
    <w:p w14:paraId="1E349B01" w14:textId="6819E3CF" w:rsidR="00455FAF" w:rsidRPr="00E1426F" w:rsidRDefault="00455FAF" w:rsidP="00455FAF">
      <w:pPr>
        <w:spacing w:line="300" w:lineRule="atLeast"/>
        <w:rPr>
          <w:rFonts w:eastAsia="Times New Roman" w:cstheme="minorHAnsi"/>
          <w:bCs/>
          <w:sz w:val="22"/>
          <w:szCs w:val="22"/>
          <w:lang w:eastAsia="nb-NO"/>
        </w:rPr>
      </w:pPr>
    </w:p>
    <w:p w14:paraId="632B25C4" w14:textId="0B6EEA08" w:rsidR="00455FAF" w:rsidRPr="007E22C6" w:rsidRDefault="00455FAF" w:rsidP="007E22C6">
      <w:pPr>
        <w:pStyle w:val="Overskrift1"/>
        <w:numPr>
          <w:ilvl w:val="0"/>
          <w:numId w:val="23"/>
        </w:numPr>
        <w:spacing w:before="100" w:beforeAutospacing="1" w:after="100" w:afterAutospacing="1" w:line="300" w:lineRule="atLeast"/>
        <w:rPr>
          <w:rFonts w:asciiTheme="majorHAnsi" w:hAnsiTheme="majorHAnsi" w:cstheme="majorHAnsi"/>
          <w:b/>
          <w:bCs w:val="0"/>
          <w:sz w:val="32"/>
          <w:szCs w:val="32"/>
        </w:rPr>
      </w:pPr>
      <w:bookmarkStart w:id="67" w:name="_Toc231477054"/>
      <w:r w:rsidRPr="007E22C6">
        <w:rPr>
          <w:rFonts w:asciiTheme="majorHAnsi" w:hAnsiTheme="majorHAnsi" w:cstheme="majorHAnsi"/>
          <w:b/>
          <w:bCs w:val="0"/>
          <w:sz w:val="32"/>
          <w:szCs w:val="32"/>
        </w:rPr>
        <w:t>Felles komponenter</w:t>
      </w:r>
      <w:bookmarkEnd w:id="67"/>
    </w:p>
    <w:p w14:paraId="0954B715" w14:textId="74B70A62" w:rsidR="00455FAF" w:rsidRPr="00E1426F" w:rsidRDefault="00455FAF" w:rsidP="00455FAF">
      <w:pPr>
        <w:spacing w:line="300" w:lineRule="atLeast"/>
        <w:rPr>
          <w:rFonts w:eastAsia="Times New Roman" w:cstheme="minorHAnsi"/>
          <w:bCs/>
          <w:sz w:val="22"/>
          <w:szCs w:val="22"/>
          <w:lang w:eastAsia="nb-NO"/>
        </w:rPr>
      </w:pPr>
      <w:r w:rsidRPr="00E1426F">
        <w:rPr>
          <w:rFonts w:eastAsia="Times New Roman" w:cstheme="minorHAnsi"/>
          <w:bCs/>
          <w:sz w:val="22"/>
          <w:szCs w:val="22"/>
          <w:lang w:eastAsia="nb-NO"/>
        </w:rPr>
        <w:t>Det felles komponentbiblioteket, herunder ui</w:t>
      </w:r>
      <w:r w:rsidR="00777A5D">
        <w:rPr>
          <w:rFonts w:eastAsia="Times New Roman" w:cstheme="minorHAnsi"/>
          <w:bCs/>
          <w:sz w:val="22"/>
          <w:szCs w:val="22"/>
          <w:lang w:eastAsia="nb-NO"/>
        </w:rPr>
        <w:t xml:space="preserve"> </w:t>
      </w:r>
      <w:r w:rsidR="00777A5D" w:rsidRPr="00777A5D">
        <w:rPr>
          <w:rFonts w:eastAsia="Times New Roman" w:cstheme="minorHAnsi"/>
          <w:bCs/>
          <w:sz w:val="22"/>
          <w:szCs w:val="22"/>
          <w:lang w:eastAsia="nb-NO"/>
        </w:rPr>
        <w:t>(felles komponentbibliotek)</w:t>
      </w:r>
      <w:r w:rsidRPr="00E1426F">
        <w:rPr>
          <w:rFonts w:eastAsia="Times New Roman" w:cstheme="minorHAnsi"/>
          <w:bCs/>
          <w:sz w:val="22"/>
          <w:szCs w:val="22"/>
          <w:lang w:eastAsia="nb-NO"/>
        </w:rPr>
        <w:t xml:space="preserve">, og tilhørende Storybook, </w:t>
      </w:r>
      <w:r w:rsidR="00777A5D" w:rsidRPr="00777A5D">
        <w:rPr>
          <w:rFonts w:eastAsia="Times New Roman" w:cstheme="minorHAnsi"/>
          <w:bCs/>
          <w:sz w:val="22"/>
          <w:szCs w:val="22"/>
          <w:lang w:eastAsia="nb-NO"/>
        </w:rPr>
        <w:t>samt studio</w:t>
      </w:r>
      <w:r w:rsidR="00777A5D">
        <w:rPr>
          <w:rFonts w:eastAsia="Times New Roman" w:cstheme="minorHAnsi"/>
          <w:bCs/>
          <w:sz w:val="22"/>
          <w:szCs w:val="22"/>
          <w:lang w:eastAsia="nb-NO"/>
        </w:rPr>
        <w:t xml:space="preserve"> </w:t>
      </w:r>
      <w:r w:rsidR="00777A5D" w:rsidRPr="00777A5D">
        <w:rPr>
          <w:rFonts w:eastAsia="Times New Roman" w:cstheme="minorHAnsi"/>
          <w:bCs/>
          <w:sz w:val="22"/>
          <w:szCs w:val="22"/>
          <w:lang w:eastAsia="nb-NO"/>
        </w:rPr>
        <w:t>(Sanity Studio)</w:t>
      </w:r>
      <w:r w:rsidR="00777A5D">
        <w:rPr>
          <w:rFonts w:eastAsia="Times New Roman" w:cstheme="minorHAnsi"/>
          <w:bCs/>
          <w:sz w:val="22"/>
          <w:szCs w:val="22"/>
          <w:lang w:eastAsia="nb-NO"/>
        </w:rPr>
        <w:t xml:space="preserve"> </w:t>
      </w:r>
      <w:r w:rsidRPr="00E1426F">
        <w:rPr>
          <w:rFonts w:eastAsia="Times New Roman" w:cstheme="minorHAnsi"/>
          <w:bCs/>
          <w:sz w:val="22"/>
          <w:szCs w:val="22"/>
          <w:lang w:eastAsia="nb-NO"/>
        </w:rPr>
        <w:t>forvaltes i samarbeid mellom Kunde og Leverandør.</w:t>
      </w:r>
    </w:p>
    <w:p w14:paraId="08652A19" w14:textId="77777777" w:rsidR="000A6241" w:rsidRDefault="000A6241" w:rsidP="00455FAF">
      <w:pPr>
        <w:spacing w:line="300" w:lineRule="atLeast"/>
        <w:rPr>
          <w:rFonts w:eastAsia="Times New Roman" w:cstheme="minorHAnsi"/>
          <w:bCs/>
          <w:sz w:val="22"/>
          <w:szCs w:val="22"/>
          <w:lang w:eastAsia="nb-NO"/>
        </w:rPr>
      </w:pPr>
    </w:p>
    <w:p w14:paraId="62FCC02B" w14:textId="77777777" w:rsidR="00AE0BA0" w:rsidRDefault="00AE0BA0" w:rsidP="00455FAF">
      <w:pPr>
        <w:spacing w:line="300" w:lineRule="atLeast"/>
        <w:rPr>
          <w:rFonts w:eastAsia="Times New Roman" w:cstheme="minorHAnsi"/>
          <w:bCs/>
          <w:sz w:val="22"/>
          <w:szCs w:val="22"/>
          <w:lang w:eastAsia="nb-NO"/>
        </w:rPr>
      </w:pPr>
    </w:p>
    <w:p w14:paraId="3F4B1EF1" w14:textId="77777777" w:rsidR="002D35B9" w:rsidRPr="00975C6C" w:rsidRDefault="002D35B9" w:rsidP="00975C6C">
      <w:pPr>
        <w:spacing w:line="300" w:lineRule="atLeast"/>
        <w:rPr>
          <w:rFonts w:eastAsia="Times New Roman" w:cstheme="minorHAnsi"/>
          <w:bCs/>
          <w:sz w:val="22"/>
          <w:szCs w:val="22"/>
          <w:lang w:eastAsia="nb-NO"/>
        </w:rPr>
      </w:pPr>
    </w:p>
    <w:bookmarkEnd w:id="63"/>
    <w:p w14:paraId="3F71FC88" w14:textId="77777777" w:rsidR="00C05820" w:rsidRPr="00633D1A" w:rsidRDefault="00C05820" w:rsidP="00C05820">
      <w:pPr>
        <w:rPr>
          <w:lang w:eastAsia="nb-NO"/>
        </w:rPr>
      </w:pPr>
      <w:r w:rsidRPr="00E1426F">
        <w:rPr>
          <w:rFonts w:cstheme="minorHAnsi"/>
          <w:bCs/>
          <w:sz w:val="22"/>
          <w:szCs w:val="22"/>
          <w:lang w:eastAsia="nb-NO"/>
        </w:rPr>
        <w:br w:type="page"/>
      </w:r>
    </w:p>
    <w:p w14:paraId="12F1C287" w14:textId="3BA28C52" w:rsidR="00C05820" w:rsidRDefault="00C05820" w:rsidP="00E1426F">
      <w:pPr>
        <w:pStyle w:val="Overskrift1"/>
        <w:numPr>
          <w:ilvl w:val="0"/>
          <w:numId w:val="0"/>
        </w:numPr>
        <w:ind w:left="432" w:hanging="432"/>
      </w:pPr>
      <w:bookmarkStart w:id="68" w:name="_Toc118719264"/>
      <w:bookmarkStart w:id="69" w:name="_Toc231477055"/>
      <w:r>
        <w:lastRenderedPageBreak/>
        <w:t>Bilag 4: Prosjekt- og fremdriftsplan for</w:t>
      </w:r>
      <w:r w:rsidR="00E1426F">
        <w:t xml:space="preserve"> </w:t>
      </w:r>
      <w:r>
        <w:t>etableringsfasen</w:t>
      </w:r>
      <w:bookmarkEnd w:id="68"/>
      <w:bookmarkEnd w:id="69"/>
    </w:p>
    <w:p w14:paraId="5FC075B4" w14:textId="50C0802D" w:rsidR="0035505C" w:rsidRDefault="005951FB" w:rsidP="0035505C">
      <w:pPr>
        <w:rPr>
          <w:lang w:eastAsia="nb-NO"/>
        </w:rPr>
      </w:pPr>
      <w:r>
        <w:rPr>
          <w:i/>
          <w:iCs/>
          <w:sz w:val="20"/>
          <w:szCs w:val="20"/>
        </w:rPr>
        <w:t xml:space="preserve">Leverandørens svar på Bilag </w:t>
      </w:r>
      <w:r w:rsidR="0035505C">
        <w:rPr>
          <w:i/>
          <w:iCs/>
          <w:sz w:val="20"/>
          <w:szCs w:val="20"/>
        </w:rPr>
        <w:t>2</w:t>
      </w:r>
      <w:r w:rsidR="0035505C" w:rsidRPr="0035505C">
        <w:rPr>
          <w:i/>
          <w:iCs/>
          <w:sz w:val="20"/>
          <w:szCs w:val="20"/>
        </w:rPr>
        <w:t xml:space="preserve"> punkt 2.4</w:t>
      </w:r>
      <w:r w:rsidR="00D10F9A">
        <w:rPr>
          <w:i/>
          <w:iCs/>
          <w:sz w:val="20"/>
          <w:szCs w:val="20"/>
        </w:rPr>
        <w:t xml:space="preserve"> </w:t>
      </w:r>
      <w:r w:rsidR="0035505C" w:rsidRPr="0035505C">
        <w:rPr>
          <w:i/>
          <w:iCs/>
          <w:sz w:val="20"/>
          <w:szCs w:val="20"/>
        </w:rPr>
        <w:t>Etablerings- og implementeringsplan tas inn i Bilag 4 ved kontraktsinngåelse</w:t>
      </w:r>
      <w:r w:rsidR="0035505C">
        <w:rPr>
          <w:i/>
          <w:iCs/>
          <w:sz w:val="20"/>
          <w:szCs w:val="20"/>
        </w:rPr>
        <w:t xml:space="preserve">. </w:t>
      </w:r>
    </w:p>
    <w:p w14:paraId="75B49B0E" w14:textId="6C7FB6BA" w:rsidR="00C05820" w:rsidRDefault="00C05820" w:rsidP="00C05820">
      <w:pPr>
        <w:rPr>
          <w:lang w:eastAsia="nb-NO"/>
        </w:rPr>
      </w:pPr>
      <w:r>
        <w:rPr>
          <w:lang w:eastAsia="nb-NO"/>
        </w:rPr>
        <w:t xml:space="preserve"> </w:t>
      </w:r>
    </w:p>
    <w:p w14:paraId="6B0D1295" w14:textId="77777777" w:rsidR="00AA5F8F" w:rsidRDefault="00AA5F8F" w:rsidP="00C05820">
      <w:pPr>
        <w:rPr>
          <w:lang w:eastAsia="nb-NO"/>
        </w:rPr>
      </w:pPr>
    </w:p>
    <w:p w14:paraId="0DE6D297" w14:textId="77777777" w:rsidR="006E5141" w:rsidRPr="0075293D" w:rsidRDefault="006E5141" w:rsidP="006E5141">
      <w:pPr>
        <w:rPr>
          <w:b/>
          <w:lang w:eastAsia="nb-NO"/>
        </w:rPr>
      </w:pPr>
      <w:r w:rsidRPr="0075293D">
        <w:rPr>
          <w:b/>
          <w:lang w:eastAsia="nb-NO"/>
        </w:rPr>
        <w:t xml:space="preserve">Avtalens punkt 4.1 Varighet og oppsigelse </w:t>
      </w:r>
    </w:p>
    <w:p w14:paraId="0B16BF98" w14:textId="77777777" w:rsidR="00722851" w:rsidRPr="00722851" w:rsidRDefault="00722851" w:rsidP="00722851">
      <w:pPr>
        <w:rPr>
          <w:lang w:eastAsia="nb-NO"/>
        </w:rPr>
      </w:pPr>
      <w:r w:rsidRPr="00722851">
        <w:rPr>
          <w:lang w:eastAsia="nb-NO"/>
        </w:rPr>
        <w:t>Avtalen trer i kraft den dato den er undertegnet av partene. Ikrafttredelsesdato fremgår av Avtalens forside.</w:t>
      </w:r>
    </w:p>
    <w:p w14:paraId="6B88A947" w14:textId="77777777" w:rsidR="00D61F5E" w:rsidRPr="00722851" w:rsidRDefault="00D61F5E" w:rsidP="00722851">
      <w:pPr>
        <w:rPr>
          <w:lang w:eastAsia="nb-NO"/>
        </w:rPr>
      </w:pPr>
    </w:p>
    <w:p w14:paraId="5A47DEEB" w14:textId="77777777" w:rsidR="00B26904" w:rsidRDefault="001E5AED" w:rsidP="00B26904">
      <w:pPr>
        <w:rPr>
          <w:lang w:eastAsia="nb-NO"/>
        </w:rPr>
      </w:pPr>
      <w:r>
        <w:rPr>
          <w:lang w:eastAsia="nb-NO"/>
        </w:rPr>
        <w:t>A</w:t>
      </w:r>
      <w:r w:rsidR="00722851" w:rsidRPr="00722851">
        <w:rPr>
          <w:lang w:eastAsia="nb-NO"/>
        </w:rPr>
        <w:t xml:space="preserve">vtalen </w:t>
      </w:r>
      <w:r w:rsidR="000B018A">
        <w:rPr>
          <w:lang w:eastAsia="nb-NO"/>
        </w:rPr>
        <w:t>gjelder 2</w:t>
      </w:r>
      <w:r w:rsidR="00722851" w:rsidRPr="00722851">
        <w:rPr>
          <w:lang w:eastAsia="nb-NO"/>
        </w:rPr>
        <w:t xml:space="preserve"> (t</w:t>
      </w:r>
      <w:r w:rsidR="000B018A">
        <w:rPr>
          <w:lang w:eastAsia="nb-NO"/>
        </w:rPr>
        <w:t>o</w:t>
      </w:r>
      <w:r w:rsidR="00722851" w:rsidRPr="00722851">
        <w:rPr>
          <w:lang w:eastAsia="nb-NO"/>
        </w:rPr>
        <w:t>) år regnet fra det tidspunktet som fremgår på avtalens side to (oppstartsdato).</w:t>
      </w:r>
      <w:r w:rsidR="000B018A">
        <w:rPr>
          <w:lang w:eastAsia="nb-NO"/>
        </w:rPr>
        <w:t xml:space="preserve"> </w:t>
      </w:r>
      <w:r w:rsidR="00722851" w:rsidRPr="00722851">
        <w:rPr>
          <w:lang w:eastAsia="nb-NO"/>
        </w:rPr>
        <w:t xml:space="preserve">Avtalen fornyes deretter automatisk for 1 (ett) år om gangen </w:t>
      </w:r>
      <w:r w:rsidR="00A031AE">
        <w:rPr>
          <w:lang w:eastAsia="nb-NO"/>
        </w:rPr>
        <w:t xml:space="preserve">i </w:t>
      </w:r>
      <w:r w:rsidR="000435BB">
        <w:rPr>
          <w:lang w:eastAsia="nb-NO"/>
        </w:rPr>
        <w:t xml:space="preserve">inntil </w:t>
      </w:r>
      <w:r w:rsidR="00F66ABF">
        <w:rPr>
          <w:lang w:eastAsia="nb-NO"/>
        </w:rPr>
        <w:t xml:space="preserve">4 (fire) år, </w:t>
      </w:r>
      <w:r w:rsidR="00722851" w:rsidRPr="00722851">
        <w:rPr>
          <w:lang w:eastAsia="nb-NO"/>
        </w:rPr>
        <w:t>med mindre den sies opp av Kunden med 3 (tre) måneders varsel før fornyelsestidspunktet. Leverandøren kan si opp avtalen med 12 (tolv) måneders varsel før fornyelsestidspunktet.</w:t>
      </w:r>
    </w:p>
    <w:p w14:paraId="326438C8" w14:textId="77777777" w:rsidR="00B26904" w:rsidRDefault="00B26904" w:rsidP="00B26904">
      <w:pPr>
        <w:rPr>
          <w:lang w:eastAsia="nb-NO"/>
        </w:rPr>
      </w:pPr>
    </w:p>
    <w:p w14:paraId="2CAD51F6" w14:textId="123FBDE2" w:rsidR="00C05820" w:rsidRPr="0077766F" w:rsidRDefault="00A031AE" w:rsidP="00C05820">
      <w:pPr>
        <w:rPr>
          <w:lang w:eastAsia="nb-NO"/>
        </w:rPr>
      </w:pPr>
      <w:r>
        <w:rPr>
          <w:lang w:eastAsia="nb-NO"/>
        </w:rPr>
        <w:t xml:space="preserve">Maksimal varighet på avtalen er 6 (seks) år. </w:t>
      </w:r>
      <w:r w:rsidR="00C05820">
        <w:rPr>
          <w:lang w:eastAsia="nb-NO"/>
        </w:rPr>
        <w:br w:type="page"/>
      </w:r>
    </w:p>
    <w:p w14:paraId="102E172C" w14:textId="2EA60184" w:rsidR="00C05820" w:rsidRDefault="00C05820" w:rsidP="002A3C02">
      <w:pPr>
        <w:pStyle w:val="Overskrift1"/>
        <w:numPr>
          <w:ilvl w:val="0"/>
          <w:numId w:val="0"/>
        </w:numPr>
        <w:ind w:left="432" w:hanging="432"/>
      </w:pPr>
      <w:bookmarkStart w:id="70" w:name="_Toc231477056"/>
      <w:bookmarkStart w:id="71" w:name="_Toc118719266"/>
      <w:r w:rsidRPr="00882DB3">
        <w:lastRenderedPageBreak/>
        <w:t xml:space="preserve">Bilag </w:t>
      </w:r>
      <w:r>
        <w:t>5:</w:t>
      </w:r>
      <w:r w:rsidRPr="00882DB3">
        <w:t xml:space="preserve"> </w:t>
      </w:r>
      <w:r>
        <w:t xml:space="preserve">Tjenestenivå </w:t>
      </w:r>
      <w:r w:rsidR="00F5216B">
        <w:t>(SLA)</w:t>
      </w:r>
      <w:bookmarkEnd w:id="70"/>
      <w:r w:rsidR="00F5216B">
        <w:t xml:space="preserve"> </w:t>
      </w:r>
      <w:bookmarkEnd w:id="71"/>
    </w:p>
    <w:p w14:paraId="533BAD6D" w14:textId="5342FF32" w:rsidR="00C05820" w:rsidRPr="00C00E3C" w:rsidRDefault="00C05820" w:rsidP="00C05820">
      <w:pPr>
        <w:rPr>
          <w:sz w:val="26"/>
          <w:szCs w:val="26"/>
          <w:lang w:eastAsia="nb-NO"/>
        </w:rPr>
      </w:pPr>
      <w:r w:rsidRPr="00C00E3C">
        <w:rPr>
          <w:i/>
          <w:sz w:val="22"/>
          <w:szCs w:val="22"/>
          <w:highlight w:val="yellow"/>
        </w:rPr>
        <w:t xml:space="preserve">Fylles ut av Leverandøren basert på </w:t>
      </w:r>
      <w:r w:rsidR="0017185E" w:rsidRPr="00C00E3C">
        <w:rPr>
          <w:i/>
          <w:sz w:val="22"/>
          <w:szCs w:val="22"/>
          <w:highlight w:val="yellow"/>
        </w:rPr>
        <w:t xml:space="preserve">Kundens overordnede føringer, behovsbeskrivelse og krav. </w:t>
      </w:r>
    </w:p>
    <w:p w14:paraId="6375F5A4" w14:textId="77777777" w:rsidR="00B21D64" w:rsidRDefault="00B21D64" w:rsidP="00C05820">
      <w:pPr>
        <w:rPr>
          <w:lang w:eastAsia="nb-NO"/>
        </w:rPr>
      </w:pPr>
      <w:bookmarkStart w:id="72" w:name="_Toc55896671"/>
      <w:bookmarkStart w:id="73" w:name="_Toc55896672"/>
      <w:bookmarkStart w:id="74" w:name="_Toc55896673"/>
      <w:bookmarkStart w:id="75" w:name="_Toc55896674"/>
      <w:bookmarkStart w:id="76" w:name="_Toc55896675"/>
      <w:bookmarkStart w:id="77" w:name="_Toc55896676"/>
      <w:bookmarkStart w:id="78" w:name="_Toc55896677"/>
      <w:bookmarkStart w:id="79" w:name="_Toc55896678"/>
      <w:bookmarkEnd w:id="72"/>
      <w:bookmarkEnd w:id="73"/>
      <w:bookmarkEnd w:id="74"/>
      <w:bookmarkEnd w:id="75"/>
      <w:bookmarkEnd w:id="76"/>
      <w:bookmarkEnd w:id="77"/>
      <w:bookmarkEnd w:id="78"/>
      <w:bookmarkEnd w:id="79"/>
    </w:p>
    <w:p w14:paraId="66D07891" w14:textId="77777777" w:rsidR="00B77D25" w:rsidRPr="00780485" w:rsidRDefault="00CA56A3" w:rsidP="00CA56A3">
      <w:pPr>
        <w:spacing w:line="300" w:lineRule="atLeast"/>
        <w:rPr>
          <w:rFonts w:eastAsia="Times New Roman" w:cstheme="minorHAnsi"/>
          <w:sz w:val="22"/>
          <w:szCs w:val="22"/>
          <w:lang w:eastAsia="nb-NO"/>
        </w:rPr>
      </w:pPr>
      <w:r w:rsidRPr="00452DAB">
        <w:rPr>
          <w:rFonts w:eastAsia="Times New Roman" w:cstheme="minorHAnsi"/>
          <w:b/>
          <w:bCs/>
          <w:sz w:val="22"/>
          <w:szCs w:val="22"/>
          <w:lang w:eastAsia="nb-NO"/>
        </w:rPr>
        <w:t>1. Formål</w:t>
      </w:r>
      <w:r w:rsidRPr="00452DAB">
        <w:rPr>
          <w:rFonts w:eastAsia="Times New Roman" w:cstheme="minorHAnsi"/>
          <w:sz w:val="22"/>
          <w:szCs w:val="22"/>
          <w:lang w:eastAsia="nb-NO"/>
        </w:rPr>
        <w:br/>
      </w:r>
      <w:r w:rsidRPr="00780485">
        <w:rPr>
          <w:rFonts w:eastAsia="Times New Roman" w:cstheme="minorHAnsi"/>
          <w:sz w:val="22"/>
          <w:szCs w:val="22"/>
          <w:lang w:eastAsia="nb-NO"/>
        </w:rPr>
        <w:t>Dette bilaget fastsetter tjenestenivåer for Leverandørens plikt til håndtering av feil og hendelser knyttet til drift, vedlikehold og videreutvikling av HK-dirs nettstedsløsninger basert på Sanity-plattformen, jf. SSA</w:t>
      </w:r>
      <w:r w:rsidRPr="00780485">
        <w:rPr>
          <w:rFonts w:eastAsia="Times New Roman" w:cstheme="minorHAnsi"/>
          <w:sz w:val="22"/>
          <w:szCs w:val="22"/>
          <w:lang w:eastAsia="nb-NO"/>
        </w:rPr>
        <w:noBreakHyphen/>
        <w:t>V.</w:t>
      </w:r>
    </w:p>
    <w:p w14:paraId="160269F8" w14:textId="1711A51A" w:rsidR="00E97FC5" w:rsidRPr="00780485" w:rsidRDefault="00CA56A3" w:rsidP="00CA56A3">
      <w:pPr>
        <w:spacing w:line="300" w:lineRule="atLeast"/>
        <w:rPr>
          <w:rFonts w:eastAsia="Times New Roman" w:cstheme="minorHAnsi"/>
          <w:sz w:val="22"/>
          <w:szCs w:val="22"/>
          <w:lang w:eastAsia="nb-NO"/>
        </w:rPr>
      </w:pPr>
      <w:r w:rsidRPr="00780485">
        <w:rPr>
          <w:rFonts w:eastAsia="Times New Roman" w:cstheme="minorHAnsi"/>
          <w:sz w:val="22"/>
          <w:szCs w:val="22"/>
          <w:lang w:eastAsia="nb-NO"/>
        </w:rPr>
        <w:t>Tjenestenivåavtalen skal tydeliggjøre partenes roller og ansvar ved feil og hendelser, sikre forutsigbar prioritering, responstid og eskalering, etablere felles forståelse for klassifisering og håndtering av feil samt støtte effektiv samhandling og styring av leveransen.</w:t>
      </w:r>
      <w:r w:rsidRPr="00780485">
        <w:rPr>
          <w:rFonts w:eastAsia="Times New Roman" w:cstheme="minorHAnsi"/>
          <w:sz w:val="22"/>
          <w:szCs w:val="22"/>
          <w:lang w:eastAsia="nb-NO"/>
        </w:rPr>
        <w:br/>
      </w:r>
    </w:p>
    <w:p w14:paraId="20AB4FC4" w14:textId="6660434A" w:rsidR="00CA56A3" w:rsidRPr="00780485" w:rsidRDefault="00CA56A3" w:rsidP="00CA56A3">
      <w:pPr>
        <w:spacing w:line="300" w:lineRule="atLeast"/>
        <w:rPr>
          <w:rFonts w:eastAsia="Times New Roman" w:cstheme="minorHAnsi"/>
          <w:sz w:val="22"/>
          <w:szCs w:val="22"/>
          <w:lang w:eastAsia="nb-NO"/>
        </w:rPr>
      </w:pPr>
      <w:r w:rsidRPr="00780485">
        <w:rPr>
          <w:rFonts w:eastAsia="Times New Roman" w:cstheme="minorHAnsi"/>
          <w:sz w:val="22"/>
          <w:szCs w:val="22"/>
          <w:lang w:eastAsia="nb-NO"/>
        </w:rPr>
        <w:t>SLA regulerer hvordan feil og hendelser skal håndteres, men regulerer ikke i seg selv omfanget av vederlag.</w:t>
      </w:r>
    </w:p>
    <w:p w14:paraId="430716F4" w14:textId="77777777" w:rsidR="00CA56A3" w:rsidRPr="00780485" w:rsidRDefault="00CA56A3" w:rsidP="00CA56A3">
      <w:pPr>
        <w:spacing w:line="300" w:lineRule="atLeast"/>
        <w:rPr>
          <w:rFonts w:eastAsia="Times New Roman" w:cstheme="minorHAnsi"/>
          <w:b/>
          <w:bCs/>
          <w:sz w:val="21"/>
          <w:szCs w:val="21"/>
          <w:lang w:eastAsia="nb-NO"/>
        </w:rPr>
      </w:pPr>
    </w:p>
    <w:p w14:paraId="671FCAFF" w14:textId="4BE24893" w:rsidR="00CA56A3" w:rsidRPr="00452DAB" w:rsidRDefault="00CA56A3" w:rsidP="00CA56A3">
      <w:pPr>
        <w:spacing w:line="300" w:lineRule="atLeast"/>
        <w:rPr>
          <w:rFonts w:eastAsia="Times New Roman" w:cstheme="minorHAnsi"/>
          <w:sz w:val="22"/>
          <w:szCs w:val="22"/>
          <w:lang w:eastAsia="nb-NO"/>
        </w:rPr>
      </w:pPr>
      <w:r w:rsidRPr="00452DAB">
        <w:rPr>
          <w:rFonts w:eastAsia="Times New Roman" w:cstheme="minorHAnsi"/>
          <w:b/>
          <w:bCs/>
          <w:sz w:val="22"/>
          <w:szCs w:val="22"/>
          <w:lang w:eastAsia="nb-NO"/>
        </w:rPr>
        <w:t>2. Avtalens omfang, avgrensning og vederlagsmodell</w:t>
      </w:r>
    </w:p>
    <w:p w14:paraId="76F709FD" w14:textId="77777777" w:rsidR="004D054D" w:rsidRPr="00780485" w:rsidRDefault="004D054D" w:rsidP="00CA56A3">
      <w:pPr>
        <w:spacing w:line="300" w:lineRule="atLeast"/>
        <w:rPr>
          <w:rFonts w:eastAsia="Times New Roman" w:cstheme="minorHAnsi"/>
          <w:b/>
          <w:bCs/>
          <w:sz w:val="21"/>
          <w:szCs w:val="21"/>
          <w:lang w:eastAsia="nb-NO"/>
        </w:rPr>
      </w:pPr>
    </w:p>
    <w:p w14:paraId="49BB8CB3" w14:textId="6B53552A" w:rsidR="00CA56A3" w:rsidRPr="00780485" w:rsidRDefault="00CA56A3" w:rsidP="00CA56A3">
      <w:pPr>
        <w:spacing w:line="300" w:lineRule="atLeast"/>
        <w:rPr>
          <w:rFonts w:eastAsia="Times New Roman" w:cstheme="minorHAnsi"/>
          <w:sz w:val="22"/>
          <w:szCs w:val="22"/>
          <w:lang w:eastAsia="nb-NO"/>
        </w:rPr>
      </w:pPr>
      <w:r w:rsidRPr="00452DAB">
        <w:rPr>
          <w:rFonts w:eastAsia="Times New Roman" w:cstheme="minorHAnsi"/>
          <w:b/>
          <w:bCs/>
          <w:sz w:val="22"/>
          <w:szCs w:val="22"/>
          <w:lang w:eastAsia="nb-NO"/>
        </w:rPr>
        <w:t>2.1 Omfang</w:t>
      </w:r>
      <w:r w:rsidRPr="00452DAB">
        <w:rPr>
          <w:rFonts w:eastAsia="Times New Roman" w:cstheme="minorHAnsi"/>
          <w:sz w:val="22"/>
          <w:szCs w:val="22"/>
          <w:lang w:eastAsia="nb-NO"/>
        </w:rPr>
        <w:br/>
      </w:r>
      <w:r w:rsidRPr="00780485">
        <w:rPr>
          <w:rFonts w:eastAsia="Times New Roman" w:cstheme="minorHAnsi"/>
          <w:sz w:val="22"/>
          <w:szCs w:val="22"/>
          <w:lang w:eastAsia="nb-NO"/>
        </w:rPr>
        <w:t>SLA omfatter Leverandørens håndtering av feil og hendelser knyttet til:</w:t>
      </w:r>
    </w:p>
    <w:p w14:paraId="3B1196BB" w14:textId="77777777" w:rsidR="00CA56A3" w:rsidRPr="00780485" w:rsidRDefault="00CA56A3" w:rsidP="00A4729D">
      <w:pPr>
        <w:numPr>
          <w:ilvl w:val="0"/>
          <w:numId w:val="12"/>
        </w:numPr>
        <w:spacing w:before="100" w:beforeAutospacing="1" w:after="100" w:afterAutospacing="1" w:line="300" w:lineRule="atLeast"/>
        <w:rPr>
          <w:rFonts w:eastAsia="Times New Roman" w:cstheme="minorHAnsi"/>
          <w:sz w:val="22"/>
          <w:szCs w:val="22"/>
          <w:lang w:eastAsia="nb-NO"/>
        </w:rPr>
      </w:pPr>
      <w:r w:rsidRPr="00780485">
        <w:rPr>
          <w:rFonts w:eastAsia="Times New Roman" w:cstheme="minorHAnsi"/>
          <w:sz w:val="22"/>
          <w:szCs w:val="22"/>
          <w:lang w:eastAsia="nb-NO"/>
        </w:rPr>
        <w:t>kildekode og konfigurasjon utviklet eller forvaltet under avtalen</w:t>
      </w:r>
    </w:p>
    <w:p w14:paraId="2CD04666" w14:textId="77777777" w:rsidR="00CA56A3" w:rsidRPr="00780485" w:rsidRDefault="00CA56A3" w:rsidP="00A4729D">
      <w:pPr>
        <w:numPr>
          <w:ilvl w:val="0"/>
          <w:numId w:val="12"/>
        </w:numPr>
        <w:spacing w:before="100" w:beforeAutospacing="1" w:after="100" w:afterAutospacing="1" w:line="300" w:lineRule="atLeast"/>
        <w:rPr>
          <w:rFonts w:eastAsia="Times New Roman" w:cstheme="minorHAnsi"/>
          <w:sz w:val="22"/>
          <w:szCs w:val="22"/>
          <w:lang w:eastAsia="nb-NO"/>
        </w:rPr>
      </w:pPr>
      <w:r w:rsidRPr="00780485">
        <w:rPr>
          <w:rFonts w:eastAsia="Times New Roman" w:cstheme="minorHAnsi"/>
          <w:sz w:val="22"/>
          <w:szCs w:val="22"/>
          <w:lang w:eastAsia="nb-NO"/>
        </w:rPr>
        <w:t>frontend</w:t>
      </w:r>
      <w:r w:rsidRPr="00780485">
        <w:rPr>
          <w:rFonts w:eastAsia="Times New Roman" w:cstheme="minorHAnsi"/>
          <w:sz w:val="22"/>
          <w:szCs w:val="22"/>
          <w:lang w:eastAsia="nb-NO"/>
        </w:rPr>
        <w:noBreakHyphen/>
        <w:t>løsninger publisert via Sanity (herunder Next.js/React)</w:t>
      </w:r>
    </w:p>
    <w:p w14:paraId="4D296EF3" w14:textId="77777777" w:rsidR="00CA56A3" w:rsidRPr="00780485" w:rsidRDefault="00CA56A3" w:rsidP="00A4729D">
      <w:pPr>
        <w:numPr>
          <w:ilvl w:val="0"/>
          <w:numId w:val="12"/>
        </w:numPr>
        <w:spacing w:before="100" w:beforeAutospacing="1" w:after="100" w:afterAutospacing="1" w:line="300" w:lineRule="atLeast"/>
        <w:rPr>
          <w:rFonts w:eastAsia="Times New Roman" w:cstheme="minorHAnsi"/>
          <w:sz w:val="22"/>
          <w:szCs w:val="22"/>
          <w:lang w:eastAsia="nb-NO"/>
        </w:rPr>
      </w:pPr>
      <w:r w:rsidRPr="00780485">
        <w:rPr>
          <w:rFonts w:eastAsia="Times New Roman" w:cstheme="minorHAnsi"/>
          <w:sz w:val="22"/>
          <w:szCs w:val="22"/>
          <w:lang w:eastAsia="nb-NO"/>
        </w:rPr>
        <w:t>integrasjoner, API</w:t>
      </w:r>
      <w:r w:rsidRPr="00780485">
        <w:rPr>
          <w:rFonts w:eastAsia="Times New Roman" w:cstheme="minorHAnsi"/>
          <w:sz w:val="22"/>
          <w:szCs w:val="22"/>
          <w:lang w:eastAsia="nb-NO"/>
        </w:rPr>
        <w:noBreakHyphen/>
        <w:t>er og tilpasninger utviklet av Leverandøren</w:t>
      </w:r>
    </w:p>
    <w:p w14:paraId="49924D73" w14:textId="77777777" w:rsidR="00CA56A3" w:rsidRPr="00780485" w:rsidRDefault="00CA56A3" w:rsidP="00A4729D">
      <w:pPr>
        <w:numPr>
          <w:ilvl w:val="0"/>
          <w:numId w:val="12"/>
        </w:numPr>
        <w:spacing w:before="100" w:beforeAutospacing="1" w:after="100" w:afterAutospacing="1" w:line="300" w:lineRule="atLeast"/>
        <w:rPr>
          <w:rFonts w:eastAsia="Times New Roman" w:cstheme="minorHAnsi"/>
          <w:sz w:val="22"/>
          <w:szCs w:val="22"/>
          <w:lang w:eastAsia="nb-NO"/>
        </w:rPr>
      </w:pPr>
      <w:r w:rsidRPr="00780485">
        <w:rPr>
          <w:rFonts w:eastAsia="Times New Roman" w:cstheme="minorHAnsi"/>
          <w:sz w:val="22"/>
          <w:szCs w:val="22"/>
          <w:lang w:eastAsia="nb-NO"/>
        </w:rPr>
        <w:t>bygg</w:t>
      </w:r>
      <w:r w:rsidRPr="00780485">
        <w:rPr>
          <w:rFonts w:eastAsia="Times New Roman" w:cstheme="minorHAnsi"/>
          <w:sz w:val="22"/>
          <w:szCs w:val="22"/>
          <w:lang w:eastAsia="nb-NO"/>
        </w:rPr>
        <w:noBreakHyphen/>
        <w:t>, deploy</w:t>
      </w:r>
      <w:r w:rsidRPr="00780485">
        <w:rPr>
          <w:rFonts w:eastAsia="Times New Roman" w:cstheme="minorHAnsi"/>
          <w:sz w:val="22"/>
          <w:szCs w:val="22"/>
          <w:lang w:eastAsia="nb-NO"/>
        </w:rPr>
        <w:noBreakHyphen/>
        <w:t xml:space="preserve"> og releaserutiner som Leverandøren har ansvar for</w:t>
      </w:r>
    </w:p>
    <w:p w14:paraId="0D402DC4" w14:textId="77777777" w:rsidR="004D054D" w:rsidRPr="00780485" w:rsidRDefault="004D054D" w:rsidP="00CA56A3">
      <w:pPr>
        <w:spacing w:line="300" w:lineRule="atLeast"/>
        <w:rPr>
          <w:rFonts w:eastAsia="Times New Roman" w:cstheme="minorHAnsi"/>
          <w:b/>
          <w:bCs/>
          <w:sz w:val="21"/>
          <w:szCs w:val="21"/>
          <w:lang w:eastAsia="nb-NO"/>
        </w:rPr>
      </w:pPr>
    </w:p>
    <w:p w14:paraId="0CB20135" w14:textId="68A08CF4" w:rsidR="00CA56A3" w:rsidRPr="00780485" w:rsidRDefault="00CA56A3" w:rsidP="00CA56A3">
      <w:pPr>
        <w:spacing w:line="300" w:lineRule="atLeast"/>
        <w:rPr>
          <w:rFonts w:eastAsia="Times New Roman" w:cstheme="minorHAnsi"/>
          <w:sz w:val="22"/>
          <w:szCs w:val="22"/>
          <w:lang w:eastAsia="nb-NO"/>
        </w:rPr>
      </w:pPr>
      <w:r w:rsidRPr="00452DAB">
        <w:rPr>
          <w:rFonts w:eastAsia="Times New Roman" w:cstheme="minorHAnsi"/>
          <w:b/>
          <w:bCs/>
          <w:lang w:eastAsia="nb-NO"/>
        </w:rPr>
        <w:t>2.2 Avgrensning</w:t>
      </w:r>
      <w:r w:rsidRPr="00452DAB">
        <w:rPr>
          <w:rFonts w:eastAsia="Times New Roman" w:cstheme="minorHAnsi"/>
          <w:lang w:eastAsia="nb-NO"/>
        </w:rPr>
        <w:br/>
      </w:r>
      <w:r w:rsidRPr="00780485">
        <w:rPr>
          <w:rFonts w:eastAsia="Times New Roman" w:cstheme="minorHAnsi"/>
          <w:sz w:val="22"/>
          <w:szCs w:val="22"/>
          <w:lang w:eastAsia="nb-NO"/>
        </w:rPr>
        <w:t>SLA omfatter ikke tilgjengelighet, ytelse eller feil i Sanity som skytjeneste, tilgjengelighet eller feil i Azure, nettverk, identitets</w:t>
      </w:r>
      <w:r w:rsidRPr="00780485">
        <w:rPr>
          <w:rFonts w:eastAsia="Times New Roman" w:cstheme="minorHAnsi"/>
          <w:sz w:val="22"/>
          <w:szCs w:val="22"/>
          <w:lang w:eastAsia="nb-NO"/>
        </w:rPr>
        <w:noBreakHyphen/>
        <w:t xml:space="preserve"> eller plattformtjenester levert av Kunden eller tredjepart, eller feil i tredjepartstjenester utenfor Leverandørens kontroll, med mindre feilen kan tilbakeføres til Leverandørens leveranse.</w:t>
      </w:r>
      <w:r w:rsidR="005203AF" w:rsidRPr="00780485">
        <w:rPr>
          <w:rFonts w:eastAsia="Times New Roman" w:cstheme="minorHAnsi"/>
          <w:sz w:val="22"/>
          <w:szCs w:val="22"/>
          <w:lang w:eastAsia="nb-NO"/>
        </w:rPr>
        <w:t xml:space="preserve"> </w:t>
      </w:r>
      <w:r w:rsidRPr="00780485">
        <w:rPr>
          <w:rFonts w:eastAsia="Times New Roman" w:cstheme="minorHAnsi"/>
          <w:sz w:val="22"/>
          <w:szCs w:val="22"/>
          <w:lang w:eastAsia="nb-NO"/>
        </w:rPr>
        <w:t>Slike forhold reguleres av Kundens avtaler med respektive leverandører.</w:t>
      </w:r>
    </w:p>
    <w:p w14:paraId="1555B143" w14:textId="77777777" w:rsidR="004D054D" w:rsidRPr="00780485" w:rsidRDefault="004D054D" w:rsidP="00CA56A3">
      <w:pPr>
        <w:spacing w:line="300" w:lineRule="atLeast"/>
        <w:rPr>
          <w:rFonts w:eastAsia="Times New Roman" w:cstheme="minorHAnsi"/>
          <w:b/>
          <w:bCs/>
          <w:sz w:val="21"/>
          <w:szCs w:val="21"/>
          <w:lang w:eastAsia="nb-NO"/>
        </w:rPr>
      </w:pPr>
    </w:p>
    <w:p w14:paraId="7F5E835D" w14:textId="77777777" w:rsidR="003D1906" w:rsidRPr="00780485" w:rsidRDefault="00CA56A3" w:rsidP="00CA56A3">
      <w:pPr>
        <w:spacing w:line="300" w:lineRule="atLeast"/>
        <w:rPr>
          <w:rFonts w:eastAsia="Times New Roman" w:cstheme="minorHAnsi"/>
          <w:sz w:val="22"/>
          <w:szCs w:val="22"/>
          <w:lang w:eastAsia="nb-NO"/>
        </w:rPr>
      </w:pPr>
      <w:r w:rsidRPr="00452DAB">
        <w:rPr>
          <w:rFonts w:eastAsia="Times New Roman" w:cstheme="minorHAnsi"/>
          <w:b/>
          <w:bCs/>
          <w:lang w:eastAsia="nb-NO"/>
        </w:rPr>
        <w:t>2.3 Vederlagsmodell</w:t>
      </w:r>
      <w:r w:rsidRPr="00452DAB">
        <w:rPr>
          <w:rFonts w:eastAsia="Times New Roman" w:cstheme="minorHAnsi"/>
          <w:lang w:eastAsia="nb-NO"/>
        </w:rPr>
        <w:br/>
      </w:r>
      <w:r w:rsidRPr="00780485">
        <w:rPr>
          <w:rFonts w:eastAsia="Times New Roman" w:cstheme="minorHAnsi"/>
          <w:sz w:val="22"/>
          <w:szCs w:val="22"/>
          <w:lang w:eastAsia="nb-NO"/>
        </w:rPr>
        <w:t>Arbeid utført av Leverandøren i henhold til denne tjenestenivåavtalen faktureres etter medgått tid i henhold til avtalte timepriser.</w:t>
      </w:r>
      <w:r w:rsidRPr="00780485">
        <w:rPr>
          <w:rFonts w:eastAsia="Times New Roman" w:cstheme="minorHAnsi"/>
          <w:sz w:val="21"/>
          <w:szCs w:val="21"/>
          <w:lang w:eastAsia="nb-NO"/>
        </w:rPr>
        <w:br/>
      </w:r>
    </w:p>
    <w:p w14:paraId="23E50C39" w14:textId="010030D8" w:rsidR="00CA56A3" w:rsidRPr="00780485" w:rsidRDefault="00CA56A3" w:rsidP="00CA56A3">
      <w:pPr>
        <w:spacing w:line="300" w:lineRule="atLeast"/>
        <w:rPr>
          <w:rFonts w:eastAsia="Times New Roman" w:cstheme="minorHAnsi"/>
          <w:sz w:val="22"/>
          <w:szCs w:val="22"/>
          <w:lang w:eastAsia="nb-NO"/>
        </w:rPr>
      </w:pPr>
      <w:r w:rsidRPr="00780485">
        <w:rPr>
          <w:rFonts w:eastAsia="Times New Roman" w:cstheme="minorHAnsi"/>
          <w:sz w:val="22"/>
          <w:szCs w:val="22"/>
          <w:lang w:eastAsia="nb-NO"/>
        </w:rPr>
        <w:t>SLA fastsetter Leverandørens plikt til håndtering, prioritering og oppfølging av feil og hendelser, men innebærer ikke at feilretting eller annen bistand er inkludert i fast vederlag.</w:t>
      </w:r>
    </w:p>
    <w:p w14:paraId="687422F0" w14:textId="77777777" w:rsidR="004D054D" w:rsidRPr="00780485" w:rsidRDefault="004D054D" w:rsidP="00CA56A3">
      <w:pPr>
        <w:spacing w:line="300" w:lineRule="atLeast"/>
        <w:rPr>
          <w:rFonts w:eastAsia="Times New Roman" w:cstheme="minorHAnsi"/>
          <w:b/>
          <w:bCs/>
          <w:sz w:val="21"/>
          <w:szCs w:val="21"/>
          <w:lang w:eastAsia="nb-NO"/>
        </w:rPr>
      </w:pPr>
    </w:p>
    <w:p w14:paraId="3CFD90B2" w14:textId="77777777" w:rsidR="00545513" w:rsidRPr="00780485" w:rsidRDefault="00CA56A3" w:rsidP="00CA56A3">
      <w:pPr>
        <w:spacing w:line="300" w:lineRule="atLeast"/>
        <w:rPr>
          <w:rFonts w:eastAsia="Times New Roman" w:cstheme="minorHAnsi"/>
          <w:sz w:val="22"/>
          <w:szCs w:val="22"/>
          <w:lang w:eastAsia="nb-NO"/>
        </w:rPr>
      </w:pPr>
      <w:r w:rsidRPr="00452DAB">
        <w:rPr>
          <w:rFonts w:eastAsia="Times New Roman" w:cstheme="minorHAnsi"/>
          <w:b/>
          <w:bCs/>
          <w:lang w:eastAsia="nb-NO"/>
        </w:rPr>
        <w:t>2.4 Feil som rettes uten vederlag</w:t>
      </w:r>
      <w:r w:rsidRPr="00452DAB">
        <w:rPr>
          <w:rFonts w:eastAsia="Times New Roman" w:cstheme="minorHAnsi"/>
          <w:lang w:eastAsia="nb-NO"/>
        </w:rPr>
        <w:br/>
      </w:r>
      <w:r w:rsidRPr="00780485">
        <w:rPr>
          <w:rFonts w:eastAsia="Times New Roman" w:cstheme="minorHAnsi"/>
          <w:sz w:val="22"/>
          <w:szCs w:val="22"/>
          <w:lang w:eastAsia="nb-NO"/>
        </w:rPr>
        <w:t>Leverandøren skal uten vederlag rette feil som skyldes feil i kode, konfigurasjon eller integrasjoner levert av Leverandøren, feil introdusert ved endringer, oppgraderinger eller deploy utført av Leverandøren, eller manglende tilpasning til kjente endringer i Sanity</w:t>
      </w:r>
      <w:r w:rsidRPr="00780485">
        <w:rPr>
          <w:rFonts w:eastAsia="Times New Roman" w:cstheme="minorHAnsi"/>
          <w:sz w:val="22"/>
          <w:szCs w:val="22"/>
          <w:lang w:eastAsia="nb-NO"/>
        </w:rPr>
        <w:noBreakHyphen/>
        <w:t>API</w:t>
      </w:r>
      <w:r w:rsidRPr="00780485">
        <w:rPr>
          <w:rFonts w:eastAsia="Times New Roman" w:cstheme="minorHAnsi"/>
          <w:sz w:val="22"/>
          <w:szCs w:val="22"/>
          <w:lang w:eastAsia="nb-NO"/>
        </w:rPr>
        <w:noBreakHyphen/>
        <w:t>er som Leverandøren burde ha håndtert.</w:t>
      </w:r>
      <w:r w:rsidRPr="00780485">
        <w:rPr>
          <w:rFonts w:eastAsia="Times New Roman" w:cstheme="minorHAnsi"/>
          <w:sz w:val="22"/>
          <w:szCs w:val="22"/>
          <w:lang w:eastAsia="nb-NO"/>
        </w:rPr>
        <w:br/>
      </w:r>
    </w:p>
    <w:p w14:paraId="2512A280" w14:textId="49B10559" w:rsidR="00CA56A3" w:rsidRPr="00780485" w:rsidRDefault="00CD4B0B" w:rsidP="00CA56A3">
      <w:pPr>
        <w:spacing w:line="300" w:lineRule="atLeast"/>
        <w:rPr>
          <w:rFonts w:eastAsia="Times New Roman" w:cstheme="minorHAnsi"/>
          <w:sz w:val="22"/>
          <w:szCs w:val="22"/>
          <w:lang w:eastAsia="nb-NO"/>
        </w:rPr>
      </w:pPr>
      <w:r w:rsidRPr="00780485">
        <w:rPr>
          <w:rFonts w:eastAsia="Times New Roman" w:cstheme="minorHAnsi"/>
          <w:sz w:val="22"/>
          <w:szCs w:val="22"/>
          <w:lang w:eastAsia="nb-NO"/>
        </w:rPr>
        <w:t xml:space="preserve">Retting av denne type feil </w:t>
      </w:r>
      <w:r w:rsidR="00771899" w:rsidRPr="00780485">
        <w:rPr>
          <w:rFonts w:eastAsia="Times New Roman" w:cstheme="minorHAnsi"/>
          <w:sz w:val="22"/>
          <w:szCs w:val="22"/>
          <w:lang w:eastAsia="nb-NO"/>
        </w:rPr>
        <w:t xml:space="preserve">skal </w:t>
      </w:r>
      <w:r w:rsidR="00CA56A3" w:rsidRPr="00780485">
        <w:rPr>
          <w:rFonts w:eastAsia="Times New Roman" w:cstheme="minorHAnsi"/>
          <w:sz w:val="22"/>
          <w:szCs w:val="22"/>
          <w:lang w:eastAsia="nb-NO"/>
        </w:rPr>
        <w:t>ikke faktureres Kunden.</w:t>
      </w:r>
    </w:p>
    <w:p w14:paraId="17C5468C" w14:textId="77777777" w:rsidR="00CA56A3" w:rsidRPr="00780485" w:rsidRDefault="00CA56A3" w:rsidP="00CA56A3">
      <w:pPr>
        <w:spacing w:line="300" w:lineRule="atLeast"/>
        <w:rPr>
          <w:rFonts w:eastAsia="Times New Roman" w:cstheme="minorHAnsi"/>
          <w:b/>
          <w:bCs/>
          <w:sz w:val="21"/>
          <w:szCs w:val="21"/>
          <w:lang w:eastAsia="nb-NO"/>
        </w:rPr>
      </w:pPr>
    </w:p>
    <w:p w14:paraId="5A3DB006" w14:textId="77777777" w:rsidR="004D054D" w:rsidRPr="00780485" w:rsidRDefault="004D054D" w:rsidP="00CA56A3">
      <w:pPr>
        <w:spacing w:line="300" w:lineRule="atLeast"/>
        <w:rPr>
          <w:rFonts w:eastAsia="Times New Roman" w:cstheme="minorHAnsi"/>
          <w:b/>
          <w:bCs/>
          <w:sz w:val="21"/>
          <w:szCs w:val="21"/>
          <w:lang w:eastAsia="nb-NO"/>
        </w:rPr>
      </w:pPr>
    </w:p>
    <w:p w14:paraId="56F0E064" w14:textId="02086988" w:rsidR="00CA56A3" w:rsidRPr="00452DAB" w:rsidRDefault="00CA56A3" w:rsidP="00CA56A3">
      <w:pPr>
        <w:spacing w:line="300" w:lineRule="atLeast"/>
        <w:rPr>
          <w:rFonts w:eastAsia="Times New Roman" w:cstheme="minorHAnsi"/>
          <w:sz w:val="28"/>
          <w:szCs w:val="28"/>
          <w:lang w:eastAsia="nb-NO"/>
        </w:rPr>
      </w:pPr>
      <w:r w:rsidRPr="00452DAB">
        <w:rPr>
          <w:rFonts w:eastAsia="Times New Roman" w:cstheme="minorHAnsi"/>
          <w:b/>
          <w:bCs/>
          <w:sz w:val="28"/>
          <w:szCs w:val="28"/>
          <w:lang w:eastAsia="nb-NO"/>
        </w:rPr>
        <w:t>3. Partenes roller og ansvar</w:t>
      </w:r>
    </w:p>
    <w:p w14:paraId="2F197F6C" w14:textId="77777777" w:rsidR="004D054D" w:rsidRPr="00780485" w:rsidRDefault="004D054D" w:rsidP="00CA56A3">
      <w:pPr>
        <w:spacing w:line="300" w:lineRule="atLeast"/>
        <w:rPr>
          <w:rFonts w:eastAsia="Times New Roman" w:cstheme="minorHAnsi"/>
          <w:b/>
          <w:bCs/>
          <w:sz w:val="21"/>
          <w:szCs w:val="21"/>
          <w:lang w:eastAsia="nb-NO"/>
        </w:rPr>
      </w:pPr>
    </w:p>
    <w:p w14:paraId="71DD38A3" w14:textId="0B96B139" w:rsidR="00CA56A3" w:rsidRPr="00780485" w:rsidRDefault="00CA56A3" w:rsidP="00CA56A3">
      <w:pPr>
        <w:spacing w:line="300" w:lineRule="atLeast"/>
        <w:rPr>
          <w:rFonts w:eastAsia="Times New Roman" w:cstheme="minorHAnsi"/>
          <w:sz w:val="21"/>
          <w:szCs w:val="21"/>
          <w:lang w:eastAsia="nb-NO"/>
        </w:rPr>
      </w:pPr>
      <w:r w:rsidRPr="00452DAB">
        <w:rPr>
          <w:rFonts w:eastAsia="Times New Roman" w:cstheme="minorHAnsi"/>
          <w:b/>
          <w:bCs/>
          <w:sz w:val="28"/>
          <w:szCs w:val="28"/>
          <w:lang w:eastAsia="nb-NO"/>
        </w:rPr>
        <w:t>3.1 Kunden (HK-dir)</w:t>
      </w:r>
      <w:r w:rsidRPr="00452DAB">
        <w:rPr>
          <w:rFonts w:eastAsia="Times New Roman" w:cstheme="minorHAnsi"/>
          <w:sz w:val="28"/>
          <w:szCs w:val="28"/>
          <w:lang w:eastAsia="nb-NO"/>
        </w:rPr>
        <w:br/>
      </w:r>
      <w:r w:rsidRPr="00780485">
        <w:rPr>
          <w:rFonts w:eastAsia="Times New Roman" w:cstheme="minorHAnsi"/>
          <w:sz w:val="22"/>
          <w:szCs w:val="22"/>
          <w:lang w:eastAsia="nb-NO"/>
        </w:rPr>
        <w:t>Kunden har ansvar for innhold, redaksjonelle endringer og publisering i Sanity, prioritering av feil og endringsønsker, utpeking av autoriserte roller/personer som kan melde inn saker, samt godkjenning av klassifisering av feil der det er tvil.</w:t>
      </w:r>
    </w:p>
    <w:p w14:paraId="4E8696F1" w14:textId="77777777" w:rsidR="004D054D" w:rsidRPr="00780485" w:rsidRDefault="004D054D" w:rsidP="00CA56A3">
      <w:pPr>
        <w:spacing w:line="300" w:lineRule="atLeast"/>
        <w:rPr>
          <w:rFonts w:eastAsia="Times New Roman" w:cstheme="minorHAnsi"/>
          <w:b/>
          <w:bCs/>
          <w:sz w:val="21"/>
          <w:szCs w:val="21"/>
          <w:lang w:eastAsia="nb-NO"/>
        </w:rPr>
      </w:pPr>
    </w:p>
    <w:p w14:paraId="4ED2BD06" w14:textId="3E204D68" w:rsidR="00CA56A3" w:rsidRPr="00780485" w:rsidRDefault="00CA56A3" w:rsidP="00CA56A3">
      <w:pPr>
        <w:spacing w:line="300" w:lineRule="atLeast"/>
        <w:rPr>
          <w:rFonts w:eastAsia="Times New Roman" w:cstheme="minorHAnsi"/>
          <w:sz w:val="21"/>
          <w:szCs w:val="21"/>
          <w:lang w:eastAsia="nb-NO"/>
        </w:rPr>
      </w:pPr>
      <w:r w:rsidRPr="00452DAB">
        <w:rPr>
          <w:rFonts w:eastAsia="Times New Roman" w:cstheme="minorHAnsi"/>
          <w:b/>
          <w:bCs/>
          <w:sz w:val="28"/>
          <w:szCs w:val="28"/>
          <w:lang w:eastAsia="nb-NO"/>
        </w:rPr>
        <w:t>3.2 Kundens IKT</w:t>
      </w:r>
      <w:r w:rsidRPr="00452DAB">
        <w:rPr>
          <w:rFonts w:eastAsia="Times New Roman" w:cstheme="minorHAnsi"/>
          <w:b/>
          <w:bCs/>
          <w:sz w:val="28"/>
          <w:szCs w:val="28"/>
          <w:lang w:eastAsia="nb-NO"/>
        </w:rPr>
        <w:noBreakHyphen/>
        <w:t>funksjon (HK-dir IKT)</w:t>
      </w:r>
      <w:r w:rsidRPr="00452DAB">
        <w:rPr>
          <w:rFonts w:eastAsia="Times New Roman" w:cstheme="minorHAnsi"/>
          <w:sz w:val="28"/>
          <w:szCs w:val="28"/>
          <w:lang w:eastAsia="nb-NO"/>
        </w:rPr>
        <w:br/>
      </w:r>
      <w:r w:rsidRPr="00780485">
        <w:rPr>
          <w:rFonts w:eastAsia="Times New Roman" w:cstheme="minorHAnsi"/>
          <w:sz w:val="22"/>
          <w:szCs w:val="22"/>
          <w:lang w:eastAsia="nb-NO"/>
        </w:rPr>
        <w:t>Kundens IKT</w:t>
      </w:r>
      <w:r w:rsidR="00501AC5" w:rsidRPr="00780485">
        <w:rPr>
          <w:rFonts w:eastAsia="Times New Roman" w:cstheme="minorHAnsi"/>
          <w:sz w:val="22"/>
          <w:szCs w:val="22"/>
          <w:lang w:eastAsia="nb-NO"/>
        </w:rPr>
        <w:t xml:space="preserve">-funksjon har ansvar for drift og plattform-/infrastrukturovervåking av Azure-miljø, identitets- og tilgangsstyring, nettverk, sikkerhet og underliggende infrastruktur, samt varsling til Leverandøren ved infrastrukturhendelser som kan påvirke løsningen. </w:t>
      </w:r>
    </w:p>
    <w:p w14:paraId="2FEAD286" w14:textId="77777777" w:rsidR="004D054D" w:rsidRPr="00780485" w:rsidRDefault="004D054D" w:rsidP="00CA56A3">
      <w:pPr>
        <w:spacing w:line="300" w:lineRule="atLeast"/>
        <w:rPr>
          <w:rFonts w:eastAsia="Times New Roman" w:cstheme="minorHAnsi"/>
          <w:b/>
          <w:bCs/>
          <w:sz w:val="21"/>
          <w:szCs w:val="21"/>
          <w:lang w:eastAsia="nb-NO"/>
        </w:rPr>
      </w:pPr>
    </w:p>
    <w:p w14:paraId="05AA7A1B" w14:textId="20A6CE8B" w:rsidR="00CA56A3" w:rsidRPr="00780485" w:rsidRDefault="00CA56A3" w:rsidP="00CA56A3">
      <w:pPr>
        <w:spacing w:line="300" w:lineRule="atLeast"/>
        <w:rPr>
          <w:rFonts w:eastAsia="Times New Roman" w:cstheme="minorHAnsi"/>
          <w:sz w:val="21"/>
          <w:szCs w:val="21"/>
          <w:lang w:eastAsia="nb-NO"/>
        </w:rPr>
      </w:pPr>
      <w:r w:rsidRPr="003508BB">
        <w:rPr>
          <w:rFonts w:eastAsia="Times New Roman" w:cstheme="minorHAnsi"/>
          <w:b/>
          <w:bCs/>
          <w:sz w:val="22"/>
          <w:szCs w:val="22"/>
          <w:lang w:eastAsia="nb-NO"/>
        </w:rPr>
        <w:t>3.3 Leverandøren</w:t>
      </w:r>
      <w:r w:rsidRPr="003508BB">
        <w:rPr>
          <w:rFonts w:eastAsia="Times New Roman" w:cstheme="minorHAnsi"/>
          <w:sz w:val="22"/>
          <w:szCs w:val="22"/>
          <w:lang w:eastAsia="nb-NO"/>
        </w:rPr>
        <w:br/>
      </w:r>
      <w:r w:rsidRPr="00780485">
        <w:rPr>
          <w:rFonts w:eastAsia="Times New Roman" w:cstheme="minorHAnsi"/>
          <w:sz w:val="22"/>
          <w:szCs w:val="22"/>
          <w:lang w:eastAsia="nb-NO"/>
        </w:rPr>
        <w:t xml:space="preserve">Leverandøren har ansvar for håndtering av feil og hendelser innenfor avtalens omfang, feilsøking og feilretting i kode og konfigurasjon, </w:t>
      </w:r>
      <w:r w:rsidR="005C2E70" w:rsidRPr="00780485">
        <w:rPr>
          <w:rFonts w:eastAsia="Times New Roman" w:cstheme="minorHAnsi"/>
          <w:sz w:val="22"/>
          <w:szCs w:val="22"/>
          <w:lang w:eastAsia="nb-NO"/>
        </w:rPr>
        <w:t>løsnings</w:t>
      </w:r>
      <w:r w:rsidRPr="00780485">
        <w:rPr>
          <w:rFonts w:eastAsia="Times New Roman" w:cstheme="minorHAnsi"/>
          <w:sz w:val="22"/>
          <w:szCs w:val="22"/>
          <w:lang w:eastAsia="nb-NO"/>
        </w:rPr>
        <w:t>overvåking innenfor avtalt ansvarsområde, samt dokumentasjon, rapportering og faglige anbefalinger om forbedringstiltak.</w:t>
      </w:r>
    </w:p>
    <w:p w14:paraId="0184D7D9" w14:textId="77777777" w:rsidR="00CA56A3" w:rsidRPr="00780485" w:rsidRDefault="00CA56A3" w:rsidP="00CA56A3">
      <w:pPr>
        <w:spacing w:line="300" w:lineRule="atLeast"/>
        <w:rPr>
          <w:rFonts w:eastAsia="Times New Roman" w:cstheme="minorHAnsi"/>
          <w:b/>
          <w:bCs/>
          <w:sz w:val="21"/>
          <w:szCs w:val="21"/>
          <w:lang w:eastAsia="nb-NO"/>
        </w:rPr>
      </w:pPr>
    </w:p>
    <w:p w14:paraId="02E86299" w14:textId="77777777" w:rsidR="004D054D" w:rsidRPr="00780485" w:rsidRDefault="004D054D" w:rsidP="00CA56A3">
      <w:pPr>
        <w:spacing w:line="300" w:lineRule="atLeast"/>
        <w:rPr>
          <w:rFonts w:eastAsia="Times New Roman" w:cstheme="minorHAnsi"/>
          <w:b/>
          <w:bCs/>
          <w:sz w:val="21"/>
          <w:szCs w:val="21"/>
          <w:lang w:eastAsia="nb-NO"/>
        </w:rPr>
      </w:pPr>
    </w:p>
    <w:p w14:paraId="781B1900" w14:textId="06302EEC" w:rsidR="00CA56A3" w:rsidRPr="00780485" w:rsidRDefault="00CA56A3" w:rsidP="00CA56A3">
      <w:pPr>
        <w:spacing w:line="300" w:lineRule="atLeast"/>
        <w:rPr>
          <w:rFonts w:eastAsia="Times New Roman" w:cstheme="minorHAnsi"/>
          <w:sz w:val="22"/>
          <w:szCs w:val="22"/>
          <w:lang w:eastAsia="nb-NO"/>
        </w:rPr>
      </w:pPr>
      <w:r w:rsidRPr="003508BB">
        <w:rPr>
          <w:rFonts w:eastAsia="Times New Roman" w:cstheme="minorHAnsi"/>
          <w:b/>
          <w:bCs/>
          <w:sz w:val="22"/>
          <w:szCs w:val="22"/>
          <w:lang w:eastAsia="nb-NO"/>
        </w:rPr>
        <w:t>4. Overvåking</w:t>
      </w:r>
      <w:r w:rsidRPr="003508BB">
        <w:rPr>
          <w:rFonts w:eastAsia="Times New Roman" w:cstheme="minorHAnsi"/>
          <w:sz w:val="22"/>
          <w:szCs w:val="22"/>
          <w:lang w:eastAsia="nb-NO"/>
        </w:rPr>
        <w:br/>
      </w:r>
      <w:r w:rsidRPr="00780485">
        <w:rPr>
          <w:rFonts w:eastAsia="Times New Roman" w:cstheme="minorHAnsi"/>
          <w:sz w:val="22"/>
          <w:szCs w:val="22"/>
          <w:lang w:eastAsia="nb-NO"/>
        </w:rPr>
        <w:t>Leverandøren skal etablere og opprettholde overvåking av løsningen innenfor sitt ansvarsområde.</w:t>
      </w:r>
      <w:r w:rsidRPr="00780485">
        <w:rPr>
          <w:rFonts w:eastAsia="Times New Roman" w:cstheme="minorHAnsi"/>
          <w:sz w:val="22"/>
          <w:szCs w:val="22"/>
          <w:lang w:eastAsia="nb-NO"/>
        </w:rPr>
        <w:br/>
        <w:t>Som minimum skal følgende overvåkes:</w:t>
      </w:r>
    </w:p>
    <w:p w14:paraId="429B01DF" w14:textId="77777777" w:rsidR="00CA56A3" w:rsidRPr="00780485" w:rsidRDefault="00CA56A3" w:rsidP="00A4729D">
      <w:pPr>
        <w:numPr>
          <w:ilvl w:val="0"/>
          <w:numId w:val="13"/>
        </w:numPr>
        <w:spacing w:before="100" w:beforeAutospacing="1" w:after="100" w:afterAutospacing="1" w:line="300" w:lineRule="atLeast"/>
        <w:rPr>
          <w:rFonts w:eastAsia="Times New Roman" w:cstheme="minorHAnsi"/>
          <w:sz w:val="22"/>
          <w:szCs w:val="22"/>
          <w:lang w:eastAsia="nb-NO"/>
        </w:rPr>
      </w:pPr>
      <w:r w:rsidRPr="00780485">
        <w:rPr>
          <w:rFonts w:eastAsia="Times New Roman" w:cstheme="minorHAnsi"/>
          <w:sz w:val="22"/>
          <w:szCs w:val="22"/>
          <w:lang w:eastAsia="nb-NO"/>
        </w:rPr>
        <w:t>funksjonell tilgjengelighet for publiserte nettsteder (frontend)</w:t>
      </w:r>
    </w:p>
    <w:p w14:paraId="4FA39F01" w14:textId="77777777" w:rsidR="00CA56A3" w:rsidRPr="00780485" w:rsidRDefault="00CA56A3" w:rsidP="00A4729D">
      <w:pPr>
        <w:numPr>
          <w:ilvl w:val="0"/>
          <w:numId w:val="13"/>
        </w:numPr>
        <w:spacing w:before="100" w:beforeAutospacing="1" w:after="100" w:afterAutospacing="1" w:line="300" w:lineRule="atLeast"/>
        <w:rPr>
          <w:rFonts w:eastAsia="Times New Roman" w:cstheme="minorHAnsi"/>
          <w:sz w:val="22"/>
          <w:szCs w:val="22"/>
          <w:lang w:eastAsia="nb-NO"/>
        </w:rPr>
      </w:pPr>
      <w:r w:rsidRPr="00780485">
        <w:rPr>
          <w:rFonts w:eastAsia="Times New Roman" w:cstheme="minorHAnsi"/>
          <w:sz w:val="22"/>
          <w:szCs w:val="22"/>
          <w:lang w:eastAsia="nb-NO"/>
        </w:rPr>
        <w:t>applikasjonsfeil og kritiske avvik i kode</w:t>
      </w:r>
    </w:p>
    <w:p w14:paraId="5317BEC8" w14:textId="77777777" w:rsidR="00CA56A3" w:rsidRPr="00780485" w:rsidRDefault="00CA56A3" w:rsidP="00A4729D">
      <w:pPr>
        <w:numPr>
          <w:ilvl w:val="0"/>
          <w:numId w:val="13"/>
        </w:numPr>
        <w:spacing w:before="100" w:beforeAutospacing="1" w:after="100" w:afterAutospacing="1" w:line="300" w:lineRule="atLeast"/>
        <w:rPr>
          <w:rFonts w:eastAsia="Times New Roman" w:cstheme="minorHAnsi"/>
          <w:sz w:val="22"/>
          <w:szCs w:val="22"/>
          <w:lang w:eastAsia="nb-NO"/>
        </w:rPr>
      </w:pPr>
      <w:r w:rsidRPr="00780485">
        <w:rPr>
          <w:rFonts w:eastAsia="Times New Roman" w:cstheme="minorHAnsi"/>
          <w:sz w:val="22"/>
          <w:szCs w:val="22"/>
          <w:lang w:eastAsia="nb-NO"/>
        </w:rPr>
        <w:t>feil i integrasjoner levert av Leverandøren</w:t>
      </w:r>
    </w:p>
    <w:p w14:paraId="50FEDB31" w14:textId="77777777" w:rsidR="00CA56A3" w:rsidRPr="00780485" w:rsidRDefault="00CA56A3" w:rsidP="00A4729D">
      <w:pPr>
        <w:numPr>
          <w:ilvl w:val="0"/>
          <w:numId w:val="13"/>
        </w:numPr>
        <w:spacing w:before="100" w:beforeAutospacing="1" w:after="100" w:afterAutospacing="1" w:line="300" w:lineRule="atLeast"/>
        <w:rPr>
          <w:rFonts w:eastAsia="Times New Roman" w:cstheme="minorHAnsi"/>
          <w:sz w:val="22"/>
          <w:szCs w:val="22"/>
          <w:lang w:eastAsia="nb-NO"/>
        </w:rPr>
      </w:pPr>
      <w:r w:rsidRPr="00780485">
        <w:rPr>
          <w:rFonts w:eastAsia="Times New Roman" w:cstheme="minorHAnsi"/>
          <w:sz w:val="22"/>
          <w:szCs w:val="22"/>
          <w:lang w:eastAsia="nb-NO"/>
        </w:rPr>
        <w:t>feil i bygg</w:t>
      </w:r>
      <w:r w:rsidRPr="00780485">
        <w:rPr>
          <w:rFonts w:eastAsia="Times New Roman" w:cstheme="minorHAnsi"/>
          <w:sz w:val="22"/>
          <w:szCs w:val="22"/>
          <w:lang w:eastAsia="nb-NO"/>
        </w:rPr>
        <w:noBreakHyphen/>
        <w:t xml:space="preserve"> og deployprosesser</w:t>
      </w:r>
    </w:p>
    <w:p w14:paraId="115915D0" w14:textId="57D69F7F" w:rsidR="001E13BD" w:rsidRPr="00780485" w:rsidRDefault="00CA56A3" w:rsidP="001E13BD">
      <w:pPr>
        <w:spacing w:line="300" w:lineRule="atLeast"/>
        <w:rPr>
          <w:rFonts w:eastAsia="Times New Roman" w:cstheme="minorHAnsi"/>
          <w:sz w:val="22"/>
          <w:szCs w:val="22"/>
          <w:lang w:eastAsia="nb-NO"/>
        </w:rPr>
      </w:pPr>
      <w:r w:rsidRPr="00780485">
        <w:rPr>
          <w:rFonts w:eastAsia="Times New Roman" w:cstheme="minorHAnsi"/>
          <w:sz w:val="22"/>
          <w:szCs w:val="22"/>
          <w:lang w:eastAsia="nb-NO"/>
        </w:rPr>
        <w:t xml:space="preserve">Overvåkingen skal være </w:t>
      </w:r>
      <w:r w:rsidR="00825261" w:rsidRPr="00780485">
        <w:rPr>
          <w:rFonts w:eastAsia="Times New Roman" w:cstheme="minorHAnsi"/>
          <w:sz w:val="22"/>
          <w:szCs w:val="22"/>
          <w:lang w:eastAsia="nb-NO"/>
        </w:rPr>
        <w:t>kontinuerlig og</w:t>
      </w:r>
      <w:r w:rsidRPr="00780485">
        <w:rPr>
          <w:rFonts w:eastAsia="Times New Roman" w:cstheme="minorHAnsi"/>
          <w:sz w:val="22"/>
          <w:szCs w:val="22"/>
          <w:lang w:eastAsia="nb-NO"/>
        </w:rPr>
        <w:t xml:space="preserve"> automatisert, basert på varsling ved avvik til avtalt kontaktpunkt, samt dokumentert og etterprøvbar for Kunden.</w:t>
      </w:r>
      <w:r w:rsidR="0026595C" w:rsidRPr="00780485">
        <w:rPr>
          <w:rFonts w:eastAsia="Times New Roman" w:cstheme="minorHAnsi"/>
          <w:sz w:val="22"/>
          <w:szCs w:val="22"/>
          <w:lang w:eastAsia="nb-NO"/>
        </w:rPr>
        <w:t xml:space="preserve"> </w:t>
      </w:r>
      <w:r w:rsidRPr="00780485">
        <w:rPr>
          <w:rFonts w:eastAsia="Times New Roman" w:cstheme="minorHAnsi"/>
          <w:sz w:val="22"/>
          <w:szCs w:val="22"/>
          <w:lang w:eastAsia="nb-NO"/>
        </w:rPr>
        <w:t xml:space="preserve">Det forutsettes </w:t>
      </w:r>
      <w:r w:rsidRPr="00780485">
        <w:rPr>
          <w:rFonts w:eastAsia="Times New Roman" w:cstheme="minorHAnsi"/>
          <w:sz w:val="22"/>
          <w:szCs w:val="22"/>
          <w:u w:val="single"/>
          <w:lang w:eastAsia="nb-NO"/>
        </w:rPr>
        <w:t>ikke</w:t>
      </w:r>
      <w:r w:rsidRPr="00780485">
        <w:rPr>
          <w:rFonts w:eastAsia="Times New Roman" w:cstheme="minorHAnsi"/>
          <w:sz w:val="22"/>
          <w:szCs w:val="22"/>
          <w:lang w:eastAsia="nb-NO"/>
        </w:rPr>
        <w:t xml:space="preserve"> at Leverandøren etablerer vaktordning eller 24/7 beredskap som del av denne avtalen. Overvåkingen skal støtte håndtering innenfor avtalte tjenesteperioder. Eventuell utvidet beredskap skal kun leveres dersom dette er særskilt avtalt.</w:t>
      </w:r>
      <w:r w:rsidR="001E13BD" w:rsidRPr="00780485">
        <w:rPr>
          <w:rFonts w:eastAsia="Times New Roman" w:cstheme="minorHAnsi"/>
          <w:sz w:val="22"/>
          <w:szCs w:val="22"/>
          <w:lang w:eastAsia="nb-NO"/>
        </w:rPr>
        <w:t xml:space="preserve"> Overvåkingen skal støtte opp under etterlevelse av tjenestenivåene i punkt 7.</w:t>
      </w:r>
    </w:p>
    <w:p w14:paraId="5C2BCD27" w14:textId="21A6836A" w:rsidR="00CA56A3" w:rsidRPr="00780485" w:rsidRDefault="00CA56A3" w:rsidP="00CA56A3">
      <w:pPr>
        <w:spacing w:line="300" w:lineRule="atLeast"/>
        <w:rPr>
          <w:rFonts w:eastAsia="Times New Roman" w:cstheme="minorHAnsi"/>
          <w:sz w:val="21"/>
          <w:szCs w:val="21"/>
          <w:lang w:eastAsia="nb-NO"/>
        </w:rPr>
      </w:pPr>
    </w:p>
    <w:p w14:paraId="500464F8" w14:textId="77777777" w:rsidR="00FC420C" w:rsidRPr="00780485" w:rsidRDefault="00FC420C" w:rsidP="00CA56A3">
      <w:pPr>
        <w:spacing w:line="300" w:lineRule="atLeast"/>
        <w:rPr>
          <w:rFonts w:eastAsia="Times New Roman" w:cstheme="minorHAnsi"/>
          <w:sz w:val="21"/>
          <w:szCs w:val="21"/>
          <w:lang w:eastAsia="nb-NO"/>
        </w:rPr>
      </w:pPr>
    </w:p>
    <w:tbl>
      <w:tblPr>
        <w:tblStyle w:val="Tabellrutenett"/>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062"/>
      </w:tblGrid>
      <w:tr w:rsidR="00835DB0" w:rsidRPr="00780485" w14:paraId="41EAFB24" w14:textId="77777777" w:rsidTr="00835DB0">
        <w:tc>
          <w:tcPr>
            <w:tcW w:w="9062" w:type="dxa"/>
          </w:tcPr>
          <w:p w14:paraId="4D3CC498" w14:textId="77777777" w:rsidR="00835DB0" w:rsidRPr="003508BB" w:rsidRDefault="00835DB0" w:rsidP="00835DB0">
            <w:pPr>
              <w:spacing w:line="300" w:lineRule="atLeast"/>
              <w:rPr>
                <w:rFonts w:asciiTheme="minorHAnsi" w:hAnsiTheme="minorHAnsi" w:cstheme="minorHAnsi"/>
                <w:sz w:val="22"/>
                <w:szCs w:val="22"/>
              </w:rPr>
            </w:pPr>
            <w:r w:rsidRPr="003508BB">
              <w:rPr>
                <w:rFonts w:asciiTheme="minorHAnsi" w:hAnsiTheme="minorHAnsi" w:cstheme="minorHAnsi"/>
                <w:sz w:val="22"/>
                <w:szCs w:val="22"/>
              </w:rPr>
              <w:t>Leverandøren skal kort beskrive:</w:t>
            </w:r>
          </w:p>
          <w:p w14:paraId="2F4EE684" w14:textId="1F30CDAD" w:rsidR="00835DB0" w:rsidRPr="003508BB" w:rsidRDefault="00B95B2E" w:rsidP="00A4729D">
            <w:pPr>
              <w:numPr>
                <w:ilvl w:val="0"/>
                <w:numId w:val="14"/>
              </w:numPr>
              <w:spacing w:before="100" w:beforeAutospacing="1" w:after="100" w:afterAutospacing="1" w:line="300" w:lineRule="atLeast"/>
              <w:rPr>
                <w:rFonts w:asciiTheme="minorHAnsi" w:hAnsiTheme="minorHAnsi" w:cstheme="minorHAnsi"/>
                <w:sz w:val="22"/>
                <w:szCs w:val="22"/>
              </w:rPr>
            </w:pPr>
            <w:r w:rsidRPr="003508BB">
              <w:rPr>
                <w:rFonts w:asciiTheme="minorHAnsi" w:hAnsiTheme="minorHAnsi" w:cstheme="minorHAnsi"/>
                <w:sz w:val="22"/>
                <w:szCs w:val="22"/>
              </w:rPr>
              <w:t xml:space="preserve">hvordan og </w:t>
            </w:r>
            <w:r w:rsidR="00835DB0" w:rsidRPr="003508BB">
              <w:rPr>
                <w:rFonts w:asciiTheme="minorHAnsi" w:hAnsiTheme="minorHAnsi" w:cstheme="minorHAnsi"/>
                <w:sz w:val="22"/>
                <w:szCs w:val="22"/>
              </w:rPr>
              <w:t>hvilke deler av løsningen som overvåkes</w:t>
            </w:r>
          </w:p>
          <w:p w14:paraId="00EE33FE" w14:textId="77777777" w:rsidR="00835DB0" w:rsidRPr="003508BB" w:rsidRDefault="00835DB0" w:rsidP="00A4729D">
            <w:pPr>
              <w:numPr>
                <w:ilvl w:val="0"/>
                <w:numId w:val="14"/>
              </w:numPr>
              <w:spacing w:before="100" w:beforeAutospacing="1" w:after="100" w:afterAutospacing="1" w:line="300" w:lineRule="atLeast"/>
              <w:rPr>
                <w:rFonts w:asciiTheme="minorHAnsi" w:hAnsiTheme="minorHAnsi" w:cstheme="minorHAnsi"/>
                <w:sz w:val="22"/>
                <w:szCs w:val="22"/>
              </w:rPr>
            </w:pPr>
            <w:r w:rsidRPr="003508BB">
              <w:rPr>
                <w:rFonts w:asciiTheme="minorHAnsi" w:hAnsiTheme="minorHAnsi" w:cstheme="minorHAnsi"/>
                <w:sz w:val="22"/>
                <w:szCs w:val="22"/>
              </w:rPr>
              <w:t>hvordan funksjonell tilgjengelighet for publiserte nettsteder følges opp</w:t>
            </w:r>
          </w:p>
          <w:p w14:paraId="4D4D492D" w14:textId="77777777" w:rsidR="00835DB0" w:rsidRPr="003508BB" w:rsidRDefault="00835DB0" w:rsidP="00A4729D">
            <w:pPr>
              <w:numPr>
                <w:ilvl w:val="0"/>
                <w:numId w:val="14"/>
              </w:numPr>
              <w:spacing w:before="100" w:beforeAutospacing="1" w:after="100" w:afterAutospacing="1" w:line="300" w:lineRule="atLeast"/>
              <w:rPr>
                <w:rFonts w:asciiTheme="minorHAnsi" w:hAnsiTheme="minorHAnsi" w:cstheme="minorHAnsi"/>
                <w:sz w:val="22"/>
                <w:szCs w:val="22"/>
              </w:rPr>
            </w:pPr>
            <w:r w:rsidRPr="003508BB">
              <w:rPr>
                <w:rFonts w:asciiTheme="minorHAnsi" w:hAnsiTheme="minorHAnsi" w:cstheme="minorHAnsi"/>
                <w:sz w:val="22"/>
                <w:szCs w:val="22"/>
              </w:rPr>
              <w:t>hvilke typer varsler som etableres (feil, avvik, terskler)</w:t>
            </w:r>
          </w:p>
          <w:p w14:paraId="28FD1C24" w14:textId="77777777" w:rsidR="00835DB0" w:rsidRPr="003508BB" w:rsidRDefault="00835DB0" w:rsidP="00A4729D">
            <w:pPr>
              <w:numPr>
                <w:ilvl w:val="0"/>
                <w:numId w:val="14"/>
              </w:numPr>
              <w:spacing w:before="100" w:beforeAutospacing="1" w:after="100" w:afterAutospacing="1" w:line="300" w:lineRule="atLeast"/>
              <w:rPr>
                <w:rFonts w:asciiTheme="minorHAnsi" w:hAnsiTheme="minorHAnsi" w:cstheme="minorHAnsi"/>
                <w:sz w:val="22"/>
                <w:szCs w:val="22"/>
              </w:rPr>
            </w:pPr>
            <w:r w:rsidRPr="003508BB">
              <w:rPr>
                <w:rFonts w:asciiTheme="minorHAnsi" w:hAnsiTheme="minorHAnsi" w:cstheme="minorHAnsi"/>
                <w:sz w:val="22"/>
                <w:szCs w:val="22"/>
              </w:rPr>
              <w:t>hvordan varsler formidles til avtalt kontaktpunkt hos Leverandør og Kunde</w:t>
            </w:r>
          </w:p>
          <w:p w14:paraId="112D5963" w14:textId="77777777" w:rsidR="00835DB0" w:rsidRPr="003508BB" w:rsidRDefault="00835DB0" w:rsidP="00A4729D">
            <w:pPr>
              <w:numPr>
                <w:ilvl w:val="0"/>
                <w:numId w:val="14"/>
              </w:numPr>
              <w:spacing w:before="100" w:beforeAutospacing="1" w:after="100" w:afterAutospacing="1" w:line="300" w:lineRule="atLeast"/>
              <w:rPr>
                <w:rFonts w:asciiTheme="minorHAnsi" w:hAnsiTheme="minorHAnsi" w:cstheme="minorHAnsi"/>
                <w:sz w:val="22"/>
                <w:szCs w:val="22"/>
              </w:rPr>
            </w:pPr>
            <w:r w:rsidRPr="003508BB">
              <w:rPr>
                <w:rFonts w:asciiTheme="minorHAnsi" w:hAnsiTheme="minorHAnsi" w:cstheme="minorHAnsi"/>
                <w:sz w:val="22"/>
                <w:szCs w:val="22"/>
              </w:rPr>
              <w:t>hvordan overvåkingen dokumenteres og gjøres etterprøvbar (f.eks. dashboard, logger, rapporter)</w:t>
            </w:r>
          </w:p>
          <w:p w14:paraId="5710FDF1" w14:textId="6CFAC3D3" w:rsidR="00835DB0" w:rsidRPr="003508BB" w:rsidRDefault="00835DB0" w:rsidP="00A4729D">
            <w:pPr>
              <w:numPr>
                <w:ilvl w:val="0"/>
                <w:numId w:val="14"/>
              </w:numPr>
              <w:spacing w:before="100" w:beforeAutospacing="1" w:after="100" w:afterAutospacing="1" w:line="300" w:lineRule="atLeast"/>
              <w:rPr>
                <w:rFonts w:asciiTheme="minorHAnsi" w:hAnsiTheme="minorHAnsi" w:cstheme="minorHAnsi"/>
                <w:sz w:val="22"/>
                <w:szCs w:val="22"/>
              </w:rPr>
            </w:pPr>
            <w:r w:rsidRPr="003508BB">
              <w:rPr>
                <w:rFonts w:asciiTheme="minorHAnsi" w:hAnsiTheme="minorHAnsi" w:cstheme="minorHAnsi"/>
                <w:sz w:val="22"/>
                <w:szCs w:val="22"/>
              </w:rPr>
              <w:t>bekreftelse på at overvåkingen ikke innebærer vaktordning eller 24/7</w:t>
            </w:r>
            <w:r w:rsidRPr="003508BB">
              <w:rPr>
                <w:rFonts w:asciiTheme="minorHAnsi" w:hAnsiTheme="minorHAnsi" w:cstheme="minorHAnsi"/>
                <w:sz w:val="22"/>
                <w:szCs w:val="22"/>
              </w:rPr>
              <w:noBreakHyphen/>
              <w:t>beredskap</w:t>
            </w:r>
          </w:p>
        </w:tc>
      </w:tr>
      <w:tr w:rsidR="00835DB0" w:rsidRPr="00780485" w14:paraId="25B63A5C" w14:textId="77777777" w:rsidTr="00835DB0">
        <w:tc>
          <w:tcPr>
            <w:tcW w:w="9062" w:type="dxa"/>
          </w:tcPr>
          <w:p w14:paraId="79E9D2E5" w14:textId="6EC8A4AB" w:rsidR="00835DB0" w:rsidRPr="003508BB" w:rsidRDefault="00981CE6" w:rsidP="00FC420C">
            <w:pPr>
              <w:spacing w:line="300" w:lineRule="atLeast"/>
              <w:rPr>
                <w:rFonts w:asciiTheme="minorHAnsi" w:hAnsiTheme="minorHAnsi" w:cstheme="minorHAnsi"/>
                <w:i/>
                <w:iCs/>
                <w:sz w:val="22"/>
                <w:szCs w:val="22"/>
              </w:rPr>
            </w:pPr>
            <w:r w:rsidRPr="003508BB">
              <w:rPr>
                <w:rFonts w:asciiTheme="minorHAnsi" w:hAnsiTheme="minorHAnsi" w:cstheme="minorHAnsi"/>
                <w:i/>
                <w:iCs/>
                <w:sz w:val="22"/>
                <w:szCs w:val="22"/>
              </w:rPr>
              <w:lastRenderedPageBreak/>
              <w:t>Leverandørens besvarelse:</w:t>
            </w:r>
          </w:p>
          <w:p w14:paraId="6EB15FD4" w14:textId="77777777" w:rsidR="00835DB0" w:rsidRPr="003508BB" w:rsidRDefault="00835DB0" w:rsidP="00FC420C">
            <w:pPr>
              <w:spacing w:line="300" w:lineRule="atLeast"/>
              <w:rPr>
                <w:rFonts w:asciiTheme="minorHAnsi" w:hAnsiTheme="minorHAnsi" w:cstheme="minorHAnsi"/>
                <w:b/>
                <w:bCs/>
                <w:sz w:val="22"/>
                <w:szCs w:val="22"/>
              </w:rPr>
            </w:pPr>
          </w:p>
        </w:tc>
      </w:tr>
    </w:tbl>
    <w:p w14:paraId="067FFE6B" w14:textId="77777777" w:rsidR="00FC420C" w:rsidRPr="00780485" w:rsidRDefault="00FC420C" w:rsidP="00FC420C">
      <w:pPr>
        <w:spacing w:line="300" w:lineRule="atLeast"/>
        <w:rPr>
          <w:rFonts w:eastAsia="Times New Roman" w:cstheme="minorHAnsi"/>
          <w:b/>
          <w:bCs/>
          <w:sz w:val="21"/>
          <w:szCs w:val="21"/>
          <w:lang w:eastAsia="nb-NO"/>
        </w:rPr>
      </w:pPr>
    </w:p>
    <w:p w14:paraId="368A8D93" w14:textId="77777777" w:rsidR="004D054D" w:rsidRPr="00780485" w:rsidRDefault="004D054D" w:rsidP="00CA56A3">
      <w:pPr>
        <w:spacing w:line="300" w:lineRule="atLeast"/>
        <w:rPr>
          <w:rFonts w:eastAsia="Times New Roman" w:cstheme="minorHAnsi"/>
          <w:b/>
          <w:bCs/>
          <w:sz w:val="21"/>
          <w:szCs w:val="21"/>
          <w:lang w:eastAsia="nb-NO"/>
        </w:rPr>
      </w:pPr>
    </w:p>
    <w:p w14:paraId="1EDB858E" w14:textId="77777777" w:rsidR="00DE52C0" w:rsidRPr="00780485" w:rsidRDefault="00CA56A3" w:rsidP="00CA56A3">
      <w:pPr>
        <w:spacing w:line="300" w:lineRule="atLeast"/>
        <w:rPr>
          <w:rFonts w:eastAsia="Times New Roman" w:cstheme="minorHAnsi"/>
          <w:sz w:val="21"/>
          <w:szCs w:val="21"/>
          <w:lang w:eastAsia="nb-NO"/>
        </w:rPr>
      </w:pPr>
      <w:r w:rsidRPr="003508BB">
        <w:rPr>
          <w:rFonts w:eastAsia="Times New Roman" w:cstheme="minorHAnsi"/>
          <w:b/>
          <w:bCs/>
          <w:sz w:val="22"/>
          <w:szCs w:val="22"/>
          <w:lang w:eastAsia="nb-NO"/>
        </w:rPr>
        <w:t>5. Feil og årsaksforhold</w:t>
      </w:r>
      <w:r w:rsidRPr="003508BB">
        <w:rPr>
          <w:rFonts w:eastAsia="Times New Roman" w:cstheme="minorHAnsi"/>
          <w:sz w:val="22"/>
          <w:szCs w:val="22"/>
          <w:lang w:eastAsia="nb-NO"/>
        </w:rPr>
        <w:br/>
        <w:t>Med feil menes avvik fra avtalte funksjonelle eller tekniske forutsetninger som påvirker løsningens funksjon for sluttbrukere.</w:t>
      </w:r>
      <w:r w:rsidRPr="00780485">
        <w:rPr>
          <w:rFonts w:eastAsia="Times New Roman" w:cstheme="minorHAnsi"/>
          <w:sz w:val="21"/>
          <w:szCs w:val="21"/>
          <w:lang w:eastAsia="nb-NO"/>
        </w:rPr>
        <w:br/>
      </w:r>
    </w:p>
    <w:p w14:paraId="3C8F3941" w14:textId="77777777" w:rsidR="00C85F0B" w:rsidRPr="003508BB" w:rsidRDefault="00CA56A3" w:rsidP="00CA56A3">
      <w:pPr>
        <w:spacing w:line="300" w:lineRule="atLeast"/>
        <w:rPr>
          <w:rFonts w:eastAsia="Times New Roman" w:cstheme="minorHAnsi"/>
          <w:sz w:val="22"/>
          <w:szCs w:val="22"/>
          <w:lang w:eastAsia="nb-NO"/>
        </w:rPr>
      </w:pPr>
      <w:r w:rsidRPr="003508BB">
        <w:rPr>
          <w:rFonts w:eastAsia="Times New Roman" w:cstheme="minorHAnsi"/>
          <w:sz w:val="22"/>
          <w:szCs w:val="22"/>
          <w:lang w:eastAsia="nb-NO"/>
        </w:rPr>
        <w:t>Alle feil og hendelser innenfor Leverandørens ansvarsområde skal håndteres i henhold til denne tjenestenivåavtalen.</w:t>
      </w:r>
      <w:r w:rsidRPr="003508BB">
        <w:rPr>
          <w:rFonts w:eastAsia="Times New Roman" w:cstheme="minorHAnsi"/>
          <w:sz w:val="22"/>
          <w:szCs w:val="22"/>
          <w:lang w:eastAsia="nb-NO"/>
        </w:rPr>
        <w:br/>
      </w:r>
    </w:p>
    <w:p w14:paraId="176A2FA8" w14:textId="7B490D46" w:rsidR="00CA56A3" w:rsidRPr="003508BB" w:rsidRDefault="00CA56A3" w:rsidP="00CA56A3">
      <w:pPr>
        <w:spacing w:line="300" w:lineRule="atLeast"/>
        <w:rPr>
          <w:rFonts w:eastAsia="Times New Roman" w:cstheme="minorHAnsi"/>
          <w:sz w:val="22"/>
          <w:szCs w:val="22"/>
          <w:lang w:eastAsia="nb-NO"/>
        </w:rPr>
      </w:pPr>
      <w:r w:rsidRPr="003508BB">
        <w:rPr>
          <w:rFonts w:eastAsia="Times New Roman" w:cstheme="minorHAnsi"/>
          <w:sz w:val="22"/>
          <w:szCs w:val="22"/>
          <w:lang w:eastAsia="nb-NO"/>
        </w:rPr>
        <w:t>Vederlag og ansvarsplassering følger bestemmelsene i punkt 2.3 og 2.4.</w:t>
      </w:r>
    </w:p>
    <w:p w14:paraId="64C5F75B" w14:textId="77777777" w:rsidR="00E45915" w:rsidRPr="00780485" w:rsidRDefault="00E45915" w:rsidP="00CA56A3">
      <w:pPr>
        <w:spacing w:line="300" w:lineRule="atLeast"/>
        <w:rPr>
          <w:rFonts w:eastAsia="Times New Roman" w:cstheme="minorHAnsi"/>
          <w:sz w:val="21"/>
          <w:szCs w:val="21"/>
          <w:lang w:eastAsia="nb-NO"/>
        </w:rPr>
      </w:pPr>
    </w:p>
    <w:p w14:paraId="2550EA94" w14:textId="77777777" w:rsidR="00E45915" w:rsidRPr="003508BB" w:rsidRDefault="00E45915" w:rsidP="00E45915">
      <w:pPr>
        <w:spacing w:line="300" w:lineRule="atLeast"/>
        <w:rPr>
          <w:rFonts w:eastAsia="Times New Roman" w:cstheme="minorHAnsi"/>
          <w:sz w:val="22"/>
          <w:szCs w:val="22"/>
          <w:u w:val="single"/>
          <w:lang w:eastAsia="nb-NO"/>
        </w:rPr>
      </w:pPr>
      <w:r w:rsidRPr="003508BB">
        <w:rPr>
          <w:rFonts w:eastAsia="Times New Roman" w:cstheme="minorHAnsi"/>
          <w:sz w:val="22"/>
          <w:szCs w:val="22"/>
          <w:u w:val="single"/>
          <w:lang w:eastAsia="nb-NO"/>
        </w:rPr>
        <w:t>Prioritering av feil og hendelser</w:t>
      </w:r>
    </w:p>
    <w:p w14:paraId="2C440423" w14:textId="77777777" w:rsidR="00E45915" w:rsidRPr="003508BB" w:rsidRDefault="00E45915" w:rsidP="00E45915">
      <w:pPr>
        <w:spacing w:line="300" w:lineRule="atLeast"/>
        <w:rPr>
          <w:rFonts w:eastAsia="Times New Roman" w:cstheme="minorHAnsi"/>
          <w:sz w:val="22"/>
          <w:szCs w:val="22"/>
          <w:lang w:eastAsia="nb-NO"/>
        </w:rPr>
      </w:pPr>
      <w:r w:rsidRPr="003508BB">
        <w:rPr>
          <w:rFonts w:eastAsia="Times New Roman" w:cstheme="minorHAnsi"/>
          <w:sz w:val="22"/>
          <w:szCs w:val="22"/>
          <w:lang w:eastAsia="nb-NO"/>
        </w:rPr>
        <w:t>Kunden har rett til å prioritere hvilke feil og hendelser som skal håndteres, herunder rekkefølge og omfang, innenfor rammene av denne tjenestenivåavtalen.</w:t>
      </w:r>
    </w:p>
    <w:p w14:paraId="4F9FFEF8" w14:textId="77777777" w:rsidR="00C85F0B" w:rsidRPr="003508BB" w:rsidRDefault="00C85F0B" w:rsidP="00E45915">
      <w:pPr>
        <w:spacing w:line="300" w:lineRule="atLeast"/>
        <w:rPr>
          <w:rFonts w:eastAsia="Times New Roman" w:cstheme="minorHAnsi"/>
          <w:sz w:val="22"/>
          <w:szCs w:val="22"/>
          <w:lang w:eastAsia="nb-NO"/>
        </w:rPr>
      </w:pPr>
    </w:p>
    <w:p w14:paraId="485F7A6C" w14:textId="77777777" w:rsidR="00E45915" w:rsidRPr="003508BB" w:rsidRDefault="00E45915" w:rsidP="00E45915">
      <w:pPr>
        <w:spacing w:line="300" w:lineRule="atLeast"/>
        <w:rPr>
          <w:rFonts w:eastAsia="Times New Roman" w:cstheme="minorHAnsi"/>
          <w:sz w:val="22"/>
          <w:szCs w:val="22"/>
          <w:lang w:eastAsia="nb-NO"/>
        </w:rPr>
      </w:pPr>
      <w:r w:rsidRPr="003508BB">
        <w:rPr>
          <w:rFonts w:eastAsia="Times New Roman" w:cstheme="minorHAnsi"/>
          <w:sz w:val="22"/>
          <w:szCs w:val="22"/>
          <w:lang w:eastAsia="nb-NO"/>
        </w:rPr>
        <w:t>Leverandøren skal gi faglige råd om konsekvenser av prioriteringer, herunder risiko, ressursbruk og eventuelle avhengigheter, men endelig prioriteringsbeslutning ligger hos Kunden.</w:t>
      </w:r>
    </w:p>
    <w:p w14:paraId="763073FC" w14:textId="77777777" w:rsidR="00E45915" w:rsidRPr="00780485" w:rsidRDefault="00E45915" w:rsidP="00CA56A3">
      <w:pPr>
        <w:spacing w:line="300" w:lineRule="atLeast"/>
        <w:rPr>
          <w:rFonts w:eastAsia="Times New Roman" w:cstheme="minorHAnsi"/>
          <w:sz w:val="21"/>
          <w:szCs w:val="21"/>
          <w:lang w:eastAsia="nb-NO"/>
        </w:rPr>
      </w:pPr>
    </w:p>
    <w:tbl>
      <w:tblPr>
        <w:tblStyle w:val="Tabellrutenett"/>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062"/>
      </w:tblGrid>
      <w:tr w:rsidR="00664FFA" w:rsidRPr="00780485" w14:paraId="4DA6CBA4" w14:textId="77777777">
        <w:tc>
          <w:tcPr>
            <w:tcW w:w="9062" w:type="dxa"/>
          </w:tcPr>
          <w:p w14:paraId="6C769B38" w14:textId="77777777" w:rsidR="00664FFA" w:rsidRPr="003508BB" w:rsidRDefault="00664FFA" w:rsidP="00AB5AE8">
            <w:pPr>
              <w:spacing w:line="300" w:lineRule="atLeast"/>
              <w:rPr>
                <w:rFonts w:asciiTheme="minorHAnsi" w:hAnsiTheme="minorHAnsi" w:cstheme="minorHAnsi"/>
                <w:sz w:val="22"/>
                <w:szCs w:val="22"/>
              </w:rPr>
            </w:pPr>
            <w:r w:rsidRPr="003508BB">
              <w:rPr>
                <w:rFonts w:asciiTheme="minorHAnsi" w:hAnsiTheme="minorHAnsi" w:cstheme="minorHAnsi"/>
                <w:sz w:val="22"/>
                <w:szCs w:val="22"/>
              </w:rPr>
              <w:t>Leverandøren skal kort beskrive:</w:t>
            </w:r>
          </w:p>
          <w:p w14:paraId="364BC049" w14:textId="77777777" w:rsidR="00C22899" w:rsidRPr="003508BB" w:rsidRDefault="00C22899" w:rsidP="00AB5AE8">
            <w:pPr>
              <w:spacing w:line="300" w:lineRule="atLeast"/>
              <w:rPr>
                <w:rFonts w:asciiTheme="minorHAnsi" w:hAnsiTheme="minorHAnsi" w:cstheme="minorHAnsi"/>
                <w:sz w:val="22"/>
                <w:szCs w:val="22"/>
              </w:rPr>
            </w:pPr>
          </w:p>
          <w:p w14:paraId="41B6A492" w14:textId="77777777" w:rsidR="002076A5" w:rsidRPr="003508BB" w:rsidRDefault="00C22899" w:rsidP="004F78B9">
            <w:pPr>
              <w:pStyle w:val="Listeavsnitt"/>
              <w:numPr>
                <w:ilvl w:val="0"/>
                <w:numId w:val="43"/>
              </w:numPr>
              <w:spacing w:line="300" w:lineRule="atLeast"/>
              <w:rPr>
                <w:rFonts w:asciiTheme="minorHAnsi" w:hAnsiTheme="minorHAnsi"/>
                <w:sz w:val="22"/>
                <w:szCs w:val="22"/>
              </w:rPr>
            </w:pPr>
            <w:r w:rsidRPr="003508BB">
              <w:rPr>
                <w:rFonts w:asciiTheme="minorHAnsi" w:hAnsiTheme="minorHAnsi"/>
                <w:sz w:val="22"/>
                <w:szCs w:val="22"/>
              </w:rPr>
              <w:t>hvordan dialog og løpende avklaringer om prioritering gjennomføres</w:t>
            </w:r>
          </w:p>
          <w:p w14:paraId="387D1026" w14:textId="77777777" w:rsidR="002076A5" w:rsidRPr="003508BB" w:rsidRDefault="00C22899" w:rsidP="004F78B9">
            <w:pPr>
              <w:pStyle w:val="Listeavsnitt"/>
              <w:numPr>
                <w:ilvl w:val="0"/>
                <w:numId w:val="43"/>
              </w:numPr>
              <w:spacing w:line="300" w:lineRule="atLeast"/>
              <w:rPr>
                <w:rFonts w:asciiTheme="minorHAnsi" w:hAnsiTheme="minorHAnsi"/>
                <w:sz w:val="22"/>
                <w:szCs w:val="22"/>
              </w:rPr>
            </w:pPr>
            <w:r w:rsidRPr="003508BB">
              <w:rPr>
                <w:rFonts w:asciiTheme="minorHAnsi" w:hAnsiTheme="minorHAnsi"/>
                <w:sz w:val="22"/>
                <w:szCs w:val="22"/>
              </w:rPr>
              <w:t>hvordan beslutninger om håndtering dokumenteres (f.eks. i sakssystem)</w:t>
            </w:r>
          </w:p>
          <w:p w14:paraId="2637FFB8" w14:textId="77777777" w:rsidR="002076A5" w:rsidRPr="003508BB" w:rsidRDefault="00C22899" w:rsidP="004F78B9">
            <w:pPr>
              <w:pStyle w:val="Listeavsnitt"/>
              <w:numPr>
                <w:ilvl w:val="0"/>
                <w:numId w:val="43"/>
              </w:numPr>
              <w:spacing w:line="300" w:lineRule="atLeast"/>
              <w:rPr>
                <w:rFonts w:asciiTheme="minorHAnsi" w:hAnsiTheme="minorHAnsi"/>
                <w:sz w:val="22"/>
                <w:szCs w:val="22"/>
              </w:rPr>
            </w:pPr>
            <w:r w:rsidRPr="003508BB">
              <w:rPr>
                <w:rFonts w:asciiTheme="minorHAnsi" w:hAnsiTheme="minorHAnsi"/>
                <w:sz w:val="22"/>
                <w:szCs w:val="22"/>
              </w:rPr>
              <w:t>hvordan faglige anbefalinger og risikovurderinger kommuniseres til Kunden</w:t>
            </w:r>
          </w:p>
          <w:p w14:paraId="4B2DC5EE" w14:textId="103040F0" w:rsidR="00C22899" w:rsidRPr="003508BB" w:rsidRDefault="00C22899" w:rsidP="004F78B9">
            <w:pPr>
              <w:pStyle w:val="Listeavsnitt"/>
              <w:numPr>
                <w:ilvl w:val="0"/>
                <w:numId w:val="43"/>
              </w:numPr>
              <w:spacing w:line="300" w:lineRule="atLeast"/>
              <w:rPr>
                <w:rFonts w:asciiTheme="minorHAnsi" w:hAnsiTheme="minorHAnsi"/>
                <w:sz w:val="22"/>
                <w:szCs w:val="22"/>
              </w:rPr>
            </w:pPr>
            <w:r w:rsidRPr="003508BB">
              <w:rPr>
                <w:rFonts w:asciiTheme="minorHAnsi" w:hAnsiTheme="minorHAnsi"/>
                <w:sz w:val="22"/>
                <w:szCs w:val="22"/>
              </w:rPr>
              <w:t>hvordan uenighet om prioritering eller håndtering håndteres og eskaleres</w:t>
            </w:r>
          </w:p>
          <w:p w14:paraId="003D605F" w14:textId="65A7E5C6" w:rsidR="00664FFA" w:rsidRPr="003508BB" w:rsidRDefault="00664FFA" w:rsidP="00C22899">
            <w:pPr>
              <w:spacing w:line="300" w:lineRule="atLeast"/>
              <w:rPr>
                <w:rFonts w:asciiTheme="minorHAnsi" w:hAnsiTheme="minorHAnsi" w:cstheme="minorHAnsi"/>
                <w:sz w:val="22"/>
                <w:szCs w:val="22"/>
              </w:rPr>
            </w:pPr>
          </w:p>
        </w:tc>
      </w:tr>
      <w:tr w:rsidR="00664FFA" w:rsidRPr="00780485" w14:paraId="3951AEF4" w14:textId="77777777">
        <w:tc>
          <w:tcPr>
            <w:tcW w:w="9062" w:type="dxa"/>
          </w:tcPr>
          <w:p w14:paraId="12DF3616" w14:textId="77777777" w:rsidR="00664FFA" w:rsidRPr="003508BB" w:rsidRDefault="00664FFA" w:rsidP="00AB5AE8">
            <w:pPr>
              <w:spacing w:line="300" w:lineRule="atLeast"/>
              <w:rPr>
                <w:rFonts w:asciiTheme="minorHAnsi" w:hAnsiTheme="minorHAnsi" w:cstheme="minorHAnsi"/>
                <w:i/>
                <w:iCs/>
                <w:sz w:val="22"/>
                <w:szCs w:val="22"/>
              </w:rPr>
            </w:pPr>
            <w:r w:rsidRPr="003508BB">
              <w:rPr>
                <w:rFonts w:asciiTheme="minorHAnsi" w:hAnsiTheme="minorHAnsi" w:cstheme="minorHAnsi"/>
                <w:i/>
                <w:iCs/>
                <w:sz w:val="22"/>
                <w:szCs w:val="22"/>
              </w:rPr>
              <w:t>Leverandørens besvarelse:</w:t>
            </w:r>
          </w:p>
          <w:p w14:paraId="182AB440" w14:textId="77777777" w:rsidR="00664FFA" w:rsidRPr="003508BB" w:rsidRDefault="00664FFA" w:rsidP="00AB5AE8">
            <w:pPr>
              <w:spacing w:line="300" w:lineRule="atLeast"/>
              <w:rPr>
                <w:rFonts w:asciiTheme="minorHAnsi" w:hAnsiTheme="minorHAnsi" w:cstheme="minorHAnsi"/>
                <w:b/>
                <w:bCs/>
                <w:sz w:val="22"/>
                <w:szCs w:val="22"/>
              </w:rPr>
            </w:pPr>
          </w:p>
        </w:tc>
      </w:tr>
    </w:tbl>
    <w:p w14:paraId="72A7FE19" w14:textId="77777777" w:rsidR="004D054D" w:rsidRPr="00780485" w:rsidRDefault="004D054D" w:rsidP="00CA56A3">
      <w:pPr>
        <w:spacing w:line="300" w:lineRule="atLeast"/>
        <w:rPr>
          <w:rFonts w:eastAsia="Times New Roman" w:cstheme="minorHAnsi"/>
          <w:b/>
          <w:bCs/>
          <w:sz w:val="21"/>
          <w:szCs w:val="21"/>
          <w:lang w:eastAsia="nb-NO"/>
        </w:rPr>
      </w:pPr>
    </w:p>
    <w:p w14:paraId="7C1E85D0" w14:textId="77777777" w:rsidR="004D054D" w:rsidRPr="00780485" w:rsidRDefault="004D054D" w:rsidP="00CA56A3">
      <w:pPr>
        <w:spacing w:line="300" w:lineRule="atLeast"/>
        <w:rPr>
          <w:rFonts w:eastAsia="Times New Roman" w:cstheme="minorHAnsi"/>
          <w:b/>
          <w:bCs/>
          <w:sz w:val="21"/>
          <w:szCs w:val="21"/>
          <w:lang w:eastAsia="nb-NO"/>
        </w:rPr>
      </w:pPr>
    </w:p>
    <w:p w14:paraId="5FB2F561" w14:textId="31CC0D14" w:rsidR="00CA56A3" w:rsidRPr="003508BB" w:rsidRDefault="00CA56A3" w:rsidP="00CA56A3">
      <w:pPr>
        <w:spacing w:line="300" w:lineRule="atLeast"/>
        <w:rPr>
          <w:rFonts w:eastAsia="Times New Roman" w:cstheme="minorHAnsi"/>
          <w:sz w:val="22"/>
          <w:szCs w:val="22"/>
          <w:lang w:eastAsia="nb-NO"/>
        </w:rPr>
      </w:pPr>
      <w:r w:rsidRPr="003508BB">
        <w:rPr>
          <w:rFonts w:eastAsia="Times New Roman" w:cstheme="minorHAnsi"/>
          <w:b/>
          <w:bCs/>
          <w:sz w:val="22"/>
          <w:szCs w:val="22"/>
          <w:lang w:eastAsia="nb-NO"/>
        </w:rPr>
        <w:t>6. Klassifisering av feil</w:t>
      </w:r>
    </w:p>
    <w:p w14:paraId="6F7C70AA" w14:textId="77777777" w:rsidR="00CA56A3" w:rsidRPr="003508BB" w:rsidRDefault="00CA56A3" w:rsidP="00CA56A3">
      <w:pPr>
        <w:spacing w:line="300" w:lineRule="atLeast"/>
        <w:rPr>
          <w:rFonts w:eastAsia="Times New Roman" w:cstheme="minorHAnsi"/>
          <w:sz w:val="22"/>
          <w:szCs w:val="22"/>
          <w:lang w:eastAsia="nb-NO"/>
        </w:rPr>
      </w:pPr>
      <w:r w:rsidRPr="003508BB">
        <w:rPr>
          <w:rFonts w:eastAsia="Times New Roman" w:cstheme="minorHAnsi"/>
          <w:sz w:val="22"/>
          <w:szCs w:val="22"/>
          <w:lang w:eastAsia="nb-NO"/>
        </w:rPr>
        <w:t>A</w:t>
      </w:r>
      <w:r w:rsidRPr="003508BB">
        <w:rPr>
          <w:rFonts w:eastAsia="Times New Roman" w:cstheme="minorHAnsi"/>
          <w:sz w:val="22"/>
          <w:szCs w:val="22"/>
          <w:lang w:eastAsia="nb-NO"/>
        </w:rPr>
        <w:noBreakHyphen/>
        <w:t>feil (kritisk): Feil som medfører total utilgjengelighet, alvorlig funksjonssvikt for en vesentlig del av brukerne, eller sikkerhetsbrudd eller risiko for tap av data.</w:t>
      </w:r>
    </w:p>
    <w:p w14:paraId="01B0219D" w14:textId="77777777" w:rsidR="00161886" w:rsidRPr="003508BB" w:rsidRDefault="00161886" w:rsidP="00CA56A3">
      <w:pPr>
        <w:spacing w:line="300" w:lineRule="atLeast"/>
        <w:rPr>
          <w:rFonts w:eastAsia="Times New Roman" w:cstheme="minorHAnsi"/>
          <w:sz w:val="22"/>
          <w:szCs w:val="22"/>
          <w:lang w:eastAsia="nb-NO"/>
        </w:rPr>
      </w:pPr>
    </w:p>
    <w:p w14:paraId="13FB0F37" w14:textId="0B958230" w:rsidR="00CA56A3" w:rsidRPr="003508BB" w:rsidRDefault="00CA56A3" w:rsidP="00CA56A3">
      <w:pPr>
        <w:spacing w:line="300" w:lineRule="atLeast"/>
        <w:rPr>
          <w:rFonts w:eastAsia="Times New Roman" w:cstheme="minorHAnsi"/>
          <w:sz w:val="22"/>
          <w:szCs w:val="22"/>
          <w:lang w:eastAsia="nb-NO"/>
        </w:rPr>
      </w:pPr>
      <w:r w:rsidRPr="003508BB">
        <w:rPr>
          <w:rFonts w:eastAsia="Times New Roman" w:cstheme="minorHAnsi"/>
          <w:sz w:val="22"/>
          <w:szCs w:val="22"/>
          <w:lang w:eastAsia="nb-NO"/>
        </w:rPr>
        <w:t>B</w:t>
      </w:r>
      <w:r w:rsidRPr="003508BB">
        <w:rPr>
          <w:rFonts w:eastAsia="Times New Roman" w:cstheme="minorHAnsi"/>
          <w:sz w:val="22"/>
          <w:szCs w:val="22"/>
          <w:lang w:eastAsia="nb-NO"/>
        </w:rPr>
        <w:noBreakHyphen/>
        <w:t>feil (alvorlig): Feil som gir vesentlig redusert funksjonalitet, og som kan omgås midlertidig, men med betydelig ulempe.</w:t>
      </w:r>
    </w:p>
    <w:p w14:paraId="6CF03296" w14:textId="77777777" w:rsidR="00161886" w:rsidRPr="003508BB" w:rsidRDefault="00161886" w:rsidP="00CA56A3">
      <w:pPr>
        <w:spacing w:line="300" w:lineRule="atLeast"/>
        <w:rPr>
          <w:rFonts w:eastAsia="Times New Roman" w:cstheme="minorHAnsi"/>
          <w:sz w:val="22"/>
          <w:szCs w:val="22"/>
          <w:lang w:eastAsia="nb-NO"/>
        </w:rPr>
      </w:pPr>
    </w:p>
    <w:p w14:paraId="2183625C" w14:textId="4703841D" w:rsidR="00CA56A3" w:rsidRPr="003508BB" w:rsidRDefault="00CA56A3" w:rsidP="00CA56A3">
      <w:pPr>
        <w:spacing w:line="300" w:lineRule="atLeast"/>
        <w:rPr>
          <w:rFonts w:eastAsia="Times New Roman" w:cstheme="minorHAnsi"/>
          <w:sz w:val="22"/>
          <w:szCs w:val="22"/>
          <w:lang w:eastAsia="nb-NO"/>
        </w:rPr>
      </w:pPr>
      <w:r w:rsidRPr="003508BB">
        <w:rPr>
          <w:rFonts w:eastAsia="Times New Roman" w:cstheme="minorHAnsi"/>
          <w:sz w:val="22"/>
          <w:szCs w:val="22"/>
          <w:lang w:eastAsia="nb-NO"/>
        </w:rPr>
        <w:t>C</w:t>
      </w:r>
      <w:r w:rsidRPr="003508BB">
        <w:rPr>
          <w:rFonts w:eastAsia="Times New Roman" w:cstheme="minorHAnsi"/>
          <w:sz w:val="22"/>
          <w:szCs w:val="22"/>
          <w:lang w:eastAsia="nb-NO"/>
        </w:rPr>
        <w:noBreakHyphen/>
        <w:t>feil (mindre): Feil som har begrenset konsekvens for bruk og ikke hindrer ordinær drift.</w:t>
      </w:r>
    </w:p>
    <w:p w14:paraId="3FBC5D28" w14:textId="77777777" w:rsidR="004D054D" w:rsidRPr="00780485" w:rsidRDefault="004D054D" w:rsidP="00CA56A3">
      <w:pPr>
        <w:spacing w:line="300" w:lineRule="atLeast"/>
        <w:rPr>
          <w:rFonts w:eastAsia="Times New Roman" w:cstheme="minorHAnsi"/>
          <w:b/>
          <w:bCs/>
          <w:sz w:val="21"/>
          <w:szCs w:val="21"/>
          <w:lang w:eastAsia="nb-NO"/>
        </w:rPr>
      </w:pPr>
    </w:p>
    <w:p w14:paraId="38754F02" w14:textId="77777777" w:rsidR="004D054D" w:rsidRPr="00780485" w:rsidRDefault="004D054D" w:rsidP="00CA56A3">
      <w:pPr>
        <w:spacing w:line="300" w:lineRule="atLeast"/>
        <w:rPr>
          <w:rFonts w:eastAsia="Times New Roman" w:cstheme="minorHAnsi"/>
          <w:b/>
          <w:bCs/>
          <w:sz w:val="21"/>
          <w:szCs w:val="21"/>
          <w:lang w:eastAsia="nb-NO"/>
        </w:rPr>
      </w:pPr>
    </w:p>
    <w:p w14:paraId="7A6F8A0B" w14:textId="77777777" w:rsidR="004B35BC" w:rsidRPr="00780485" w:rsidRDefault="00CA56A3" w:rsidP="004B35BC">
      <w:pPr>
        <w:spacing w:line="300" w:lineRule="atLeast"/>
        <w:rPr>
          <w:rFonts w:eastAsia="Times New Roman" w:cstheme="minorHAnsi"/>
          <w:sz w:val="21"/>
          <w:szCs w:val="21"/>
          <w:lang w:eastAsia="nb-NO"/>
        </w:rPr>
      </w:pPr>
      <w:r w:rsidRPr="003508BB">
        <w:rPr>
          <w:rFonts w:eastAsia="Times New Roman" w:cstheme="minorHAnsi"/>
          <w:b/>
          <w:bCs/>
          <w:sz w:val="22"/>
          <w:szCs w:val="22"/>
          <w:lang w:eastAsia="nb-NO"/>
        </w:rPr>
        <w:t>7. Tjenestenivåer – responstid og håndtering</w:t>
      </w:r>
      <w:r w:rsidRPr="003508BB">
        <w:rPr>
          <w:rFonts w:eastAsia="Times New Roman" w:cstheme="minorHAnsi"/>
          <w:sz w:val="22"/>
          <w:szCs w:val="22"/>
          <w:lang w:eastAsia="nb-NO"/>
        </w:rPr>
        <w:br/>
      </w:r>
    </w:p>
    <w:p w14:paraId="4DB7AF7A" w14:textId="0A1F4646" w:rsidR="004B35BC" w:rsidRPr="003508BB" w:rsidRDefault="00E97761" w:rsidP="004B35BC">
      <w:pPr>
        <w:spacing w:line="300" w:lineRule="atLeast"/>
        <w:rPr>
          <w:rFonts w:eastAsia="Times New Roman" w:cstheme="minorHAnsi"/>
          <w:sz w:val="22"/>
          <w:szCs w:val="22"/>
          <w:lang w:eastAsia="nb-NO"/>
        </w:rPr>
      </w:pPr>
      <w:r w:rsidRPr="003508BB">
        <w:rPr>
          <w:rFonts w:eastAsia="Times New Roman" w:cstheme="minorHAnsi"/>
          <w:sz w:val="22"/>
          <w:szCs w:val="22"/>
          <w:lang w:eastAsia="nb-NO"/>
        </w:rPr>
        <w:t>T</w:t>
      </w:r>
      <w:r w:rsidR="004B35BC" w:rsidRPr="003508BB">
        <w:rPr>
          <w:rFonts w:eastAsia="Times New Roman" w:cstheme="minorHAnsi"/>
          <w:sz w:val="22"/>
          <w:szCs w:val="22"/>
          <w:lang w:eastAsia="nb-NO"/>
        </w:rPr>
        <w:t>jenesteperiod</w:t>
      </w:r>
      <w:r w:rsidRPr="003508BB">
        <w:rPr>
          <w:rFonts w:eastAsia="Times New Roman" w:cstheme="minorHAnsi"/>
          <w:sz w:val="22"/>
          <w:szCs w:val="22"/>
          <w:lang w:eastAsia="nb-NO"/>
        </w:rPr>
        <w:t>en</w:t>
      </w:r>
      <w:r w:rsidR="004B35BC" w:rsidRPr="003508BB">
        <w:rPr>
          <w:rFonts w:eastAsia="Times New Roman" w:cstheme="minorHAnsi"/>
          <w:sz w:val="22"/>
          <w:szCs w:val="22"/>
          <w:lang w:eastAsia="nb-NO"/>
        </w:rPr>
        <w:t xml:space="preserve"> </w:t>
      </w:r>
      <w:r w:rsidRPr="003508BB">
        <w:rPr>
          <w:rFonts w:eastAsia="Times New Roman" w:cstheme="minorHAnsi"/>
          <w:sz w:val="22"/>
          <w:szCs w:val="22"/>
          <w:lang w:eastAsia="nb-NO"/>
        </w:rPr>
        <w:t xml:space="preserve">skal </w:t>
      </w:r>
      <w:r w:rsidR="004B35BC" w:rsidRPr="003508BB">
        <w:rPr>
          <w:rFonts w:eastAsia="Times New Roman" w:cstheme="minorHAnsi"/>
          <w:sz w:val="22"/>
          <w:szCs w:val="22"/>
          <w:lang w:eastAsia="nb-NO"/>
        </w:rPr>
        <w:t xml:space="preserve">minimum </w:t>
      </w:r>
      <w:r w:rsidR="00C0525E" w:rsidRPr="003508BB">
        <w:rPr>
          <w:rFonts w:eastAsia="Times New Roman" w:cstheme="minorHAnsi"/>
          <w:sz w:val="22"/>
          <w:szCs w:val="22"/>
          <w:lang w:eastAsia="nb-NO"/>
        </w:rPr>
        <w:t xml:space="preserve">være </w:t>
      </w:r>
      <w:r w:rsidR="004B35BC" w:rsidRPr="003508BB">
        <w:rPr>
          <w:rFonts w:eastAsia="Times New Roman" w:cstheme="minorHAnsi"/>
          <w:sz w:val="22"/>
          <w:szCs w:val="22"/>
          <w:lang w:eastAsia="nb-NO"/>
        </w:rPr>
        <w:t>virkedager kl. 09:00–15:00.</w:t>
      </w:r>
    </w:p>
    <w:p w14:paraId="1AD3B084" w14:textId="77777777" w:rsidR="004B35BC" w:rsidRPr="003508BB" w:rsidRDefault="004B35BC" w:rsidP="004B35BC">
      <w:pPr>
        <w:spacing w:line="300" w:lineRule="atLeast"/>
        <w:rPr>
          <w:rFonts w:eastAsia="Times New Roman" w:cstheme="minorHAnsi"/>
          <w:sz w:val="22"/>
          <w:szCs w:val="22"/>
          <w:lang w:eastAsia="nb-NO"/>
        </w:rPr>
      </w:pPr>
    </w:p>
    <w:p w14:paraId="486131CC" w14:textId="3C853F18" w:rsidR="00CA56A3" w:rsidRPr="003508BB" w:rsidRDefault="0064535B" w:rsidP="004B35BC">
      <w:pPr>
        <w:spacing w:line="300" w:lineRule="atLeast"/>
        <w:rPr>
          <w:rFonts w:eastAsia="Times New Roman" w:cstheme="minorHAnsi"/>
          <w:sz w:val="22"/>
          <w:szCs w:val="22"/>
          <w:lang w:eastAsia="nb-NO"/>
        </w:rPr>
      </w:pPr>
      <w:r w:rsidRPr="003508BB">
        <w:rPr>
          <w:rFonts w:eastAsia="Times New Roman" w:cstheme="minorHAnsi"/>
          <w:sz w:val="22"/>
          <w:szCs w:val="22"/>
          <w:lang w:eastAsia="nb-NO"/>
        </w:rPr>
        <w:lastRenderedPageBreak/>
        <w:t xml:space="preserve">Responstid og oppstart av håndtering gjelder innenfor avtalte tjenesteperioder. </w:t>
      </w:r>
      <w:r w:rsidR="00CA56A3" w:rsidRPr="003508BB">
        <w:rPr>
          <w:rFonts w:eastAsia="Times New Roman" w:cstheme="minorHAnsi"/>
          <w:sz w:val="22"/>
          <w:szCs w:val="22"/>
          <w:lang w:eastAsia="nb-NO"/>
        </w:rPr>
        <w:t>Responstid og oppstart av håndtering angir Leverandørens plikt til å reagere og starte arbeid. Arbeidet faktureres etter medgått tid i henhold til avtalte timepriser.</w:t>
      </w:r>
    </w:p>
    <w:p w14:paraId="4182D24A" w14:textId="77777777" w:rsidR="004D054D" w:rsidRPr="003508BB" w:rsidRDefault="004D054D" w:rsidP="00CA56A3">
      <w:pPr>
        <w:spacing w:line="300" w:lineRule="atLeast"/>
        <w:rPr>
          <w:rFonts w:eastAsia="Times New Roman" w:cstheme="minorHAnsi"/>
          <w:b/>
          <w:bCs/>
          <w:sz w:val="22"/>
          <w:szCs w:val="22"/>
          <w:lang w:eastAsia="nb-NO"/>
        </w:rPr>
      </w:pPr>
    </w:p>
    <w:tbl>
      <w:tblPr>
        <w:tblStyle w:val="Tabellrutenett"/>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062"/>
      </w:tblGrid>
      <w:tr w:rsidR="00845168" w:rsidRPr="003508BB" w14:paraId="05699640" w14:textId="77777777">
        <w:tc>
          <w:tcPr>
            <w:tcW w:w="9062" w:type="dxa"/>
          </w:tcPr>
          <w:p w14:paraId="54CA01FA" w14:textId="77777777" w:rsidR="00845168" w:rsidRPr="003508BB" w:rsidRDefault="00845168" w:rsidP="00AB5AE8">
            <w:pPr>
              <w:spacing w:line="300" w:lineRule="atLeast"/>
              <w:rPr>
                <w:rFonts w:asciiTheme="minorHAnsi" w:hAnsiTheme="minorHAnsi" w:cstheme="minorHAnsi"/>
                <w:sz w:val="22"/>
                <w:szCs w:val="22"/>
              </w:rPr>
            </w:pPr>
            <w:r w:rsidRPr="003508BB">
              <w:rPr>
                <w:rFonts w:asciiTheme="minorHAnsi" w:hAnsiTheme="minorHAnsi" w:cstheme="minorHAnsi"/>
                <w:sz w:val="22"/>
                <w:szCs w:val="22"/>
              </w:rPr>
              <w:t>Leverandøren skal kort beskrive:</w:t>
            </w:r>
          </w:p>
          <w:p w14:paraId="6D87F645" w14:textId="77777777" w:rsidR="00845168" w:rsidRPr="003508BB" w:rsidRDefault="00845168" w:rsidP="00AB5AE8">
            <w:pPr>
              <w:spacing w:line="300" w:lineRule="atLeast"/>
              <w:rPr>
                <w:rFonts w:asciiTheme="minorHAnsi" w:hAnsiTheme="minorHAnsi" w:cstheme="minorHAnsi"/>
                <w:sz w:val="22"/>
                <w:szCs w:val="22"/>
              </w:rPr>
            </w:pPr>
          </w:p>
          <w:p w14:paraId="0811272B" w14:textId="77777777" w:rsidR="00F3247B" w:rsidRPr="003508BB" w:rsidRDefault="00F3247B" w:rsidP="004F78B9">
            <w:pPr>
              <w:pStyle w:val="Listeavsnitt"/>
              <w:numPr>
                <w:ilvl w:val="0"/>
                <w:numId w:val="44"/>
              </w:numPr>
              <w:spacing w:line="300" w:lineRule="atLeast"/>
              <w:rPr>
                <w:rFonts w:asciiTheme="minorHAnsi" w:hAnsiTheme="minorHAnsi"/>
                <w:sz w:val="22"/>
                <w:szCs w:val="22"/>
              </w:rPr>
            </w:pPr>
            <w:r w:rsidRPr="003508BB">
              <w:rPr>
                <w:rFonts w:asciiTheme="minorHAnsi" w:hAnsiTheme="minorHAnsi"/>
                <w:sz w:val="22"/>
                <w:szCs w:val="22"/>
              </w:rPr>
              <w:t>bekreftelse på at minimum tjenesteperiode (virkedager kl. 09:00–15:00) oppfylles,</w:t>
            </w:r>
          </w:p>
          <w:p w14:paraId="1CC9FBA5" w14:textId="77777777" w:rsidR="001159C0" w:rsidRPr="003508BB" w:rsidRDefault="00F3247B" w:rsidP="001159C0">
            <w:pPr>
              <w:pStyle w:val="Listeavsnitt"/>
              <w:numPr>
                <w:ilvl w:val="0"/>
                <w:numId w:val="0"/>
              </w:numPr>
              <w:spacing w:line="300" w:lineRule="atLeast"/>
              <w:ind w:left="720"/>
              <w:rPr>
                <w:rFonts w:asciiTheme="minorHAnsi" w:hAnsiTheme="minorHAnsi"/>
                <w:sz w:val="22"/>
                <w:szCs w:val="22"/>
              </w:rPr>
            </w:pPr>
            <w:r w:rsidRPr="003508BB">
              <w:rPr>
                <w:rFonts w:asciiTheme="minorHAnsi" w:hAnsiTheme="minorHAnsi"/>
                <w:sz w:val="22"/>
                <w:szCs w:val="22"/>
              </w:rPr>
              <w:t>samt eventuelle forslag til utvidet tjenesteperiode</w:t>
            </w:r>
          </w:p>
          <w:p w14:paraId="6E61D4C1" w14:textId="7A5EAAC3" w:rsidR="00845168" w:rsidRPr="003508BB" w:rsidRDefault="00845168" w:rsidP="004F78B9">
            <w:pPr>
              <w:pStyle w:val="Listeavsnitt"/>
              <w:numPr>
                <w:ilvl w:val="0"/>
                <w:numId w:val="44"/>
              </w:numPr>
              <w:spacing w:line="300" w:lineRule="atLeast"/>
              <w:rPr>
                <w:rFonts w:asciiTheme="minorHAnsi" w:hAnsiTheme="minorHAnsi"/>
                <w:sz w:val="22"/>
                <w:szCs w:val="22"/>
              </w:rPr>
            </w:pPr>
            <w:r w:rsidRPr="003508BB">
              <w:rPr>
                <w:rFonts w:asciiTheme="minorHAnsi" w:hAnsiTheme="minorHAnsi"/>
                <w:sz w:val="22"/>
                <w:szCs w:val="22"/>
              </w:rPr>
              <w:t xml:space="preserve">hvordan feil meldes inn (sakssystem og minimumsinformasjon) </w:t>
            </w:r>
          </w:p>
          <w:p w14:paraId="02528FFF" w14:textId="77777777" w:rsidR="002F38DD" w:rsidRPr="003508BB" w:rsidRDefault="00845168" w:rsidP="004F78B9">
            <w:pPr>
              <w:pStyle w:val="Listeavsnitt"/>
              <w:numPr>
                <w:ilvl w:val="0"/>
                <w:numId w:val="44"/>
              </w:numPr>
              <w:spacing w:line="300" w:lineRule="atLeast"/>
              <w:rPr>
                <w:rFonts w:asciiTheme="minorHAnsi" w:hAnsiTheme="minorHAnsi"/>
                <w:sz w:val="22"/>
                <w:szCs w:val="22"/>
              </w:rPr>
            </w:pPr>
            <w:r w:rsidRPr="003508BB">
              <w:rPr>
                <w:rFonts w:asciiTheme="minorHAnsi" w:hAnsiTheme="minorHAnsi"/>
                <w:sz w:val="22"/>
                <w:szCs w:val="22"/>
              </w:rPr>
              <w:t>rutine for varsling ved A</w:t>
            </w:r>
            <w:r w:rsidRPr="003508BB">
              <w:rPr>
                <w:rFonts w:asciiTheme="minorHAnsi" w:hAnsiTheme="minorHAnsi"/>
                <w:sz w:val="22"/>
                <w:szCs w:val="22"/>
              </w:rPr>
              <w:noBreakHyphen/>
              <w:t xml:space="preserve">feil, </w:t>
            </w:r>
          </w:p>
          <w:p w14:paraId="50B395AF" w14:textId="77777777" w:rsidR="002F38DD" w:rsidRPr="003508BB" w:rsidRDefault="00845168" w:rsidP="004F78B9">
            <w:pPr>
              <w:pStyle w:val="Listeavsnitt"/>
              <w:numPr>
                <w:ilvl w:val="1"/>
                <w:numId w:val="44"/>
              </w:numPr>
              <w:spacing w:line="300" w:lineRule="atLeast"/>
              <w:rPr>
                <w:rFonts w:asciiTheme="minorHAnsi" w:hAnsiTheme="minorHAnsi"/>
                <w:sz w:val="22"/>
                <w:szCs w:val="22"/>
              </w:rPr>
            </w:pPr>
            <w:r w:rsidRPr="003508BB">
              <w:rPr>
                <w:rFonts w:asciiTheme="minorHAnsi" w:hAnsiTheme="minorHAnsi"/>
                <w:sz w:val="22"/>
                <w:szCs w:val="22"/>
              </w:rPr>
              <w:t xml:space="preserve">inkludert telefonvarsling </w:t>
            </w:r>
          </w:p>
          <w:p w14:paraId="3328D8CD" w14:textId="77777777" w:rsidR="002F38DD" w:rsidRPr="003508BB" w:rsidRDefault="00845168" w:rsidP="004F78B9">
            <w:pPr>
              <w:pStyle w:val="Listeavsnitt"/>
              <w:numPr>
                <w:ilvl w:val="1"/>
                <w:numId w:val="44"/>
              </w:numPr>
              <w:spacing w:line="300" w:lineRule="atLeast"/>
              <w:rPr>
                <w:rFonts w:asciiTheme="minorHAnsi" w:hAnsiTheme="minorHAnsi"/>
                <w:sz w:val="22"/>
                <w:szCs w:val="22"/>
              </w:rPr>
            </w:pPr>
            <w:r w:rsidRPr="003508BB">
              <w:rPr>
                <w:rFonts w:asciiTheme="minorHAnsi" w:hAnsiTheme="minorHAnsi"/>
                <w:sz w:val="22"/>
                <w:szCs w:val="22"/>
              </w:rPr>
              <w:t>eskaleringsløp ved behov, herunder når og hvordan saker løftes videre</w:t>
            </w:r>
          </w:p>
          <w:p w14:paraId="3D43F0CD" w14:textId="1B9EB8EB" w:rsidR="00F548D5" w:rsidRPr="003508BB" w:rsidRDefault="0064241D" w:rsidP="004F78B9">
            <w:pPr>
              <w:pStyle w:val="Listeavsnitt"/>
              <w:numPr>
                <w:ilvl w:val="0"/>
                <w:numId w:val="44"/>
              </w:numPr>
              <w:spacing w:line="300" w:lineRule="atLeast"/>
              <w:rPr>
                <w:rFonts w:asciiTheme="minorHAnsi" w:hAnsiTheme="minorHAnsi"/>
                <w:sz w:val="22"/>
                <w:szCs w:val="22"/>
              </w:rPr>
            </w:pPr>
            <w:r w:rsidRPr="003508BB">
              <w:rPr>
                <w:rFonts w:asciiTheme="minorHAnsi" w:hAnsiTheme="minorHAnsi"/>
                <w:sz w:val="22"/>
                <w:szCs w:val="22"/>
              </w:rPr>
              <w:t xml:space="preserve">responstid og </w:t>
            </w:r>
            <w:r w:rsidR="00C27A7B" w:rsidRPr="003508BB">
              <w:rPr>
                <w:rFonts w:asciiTheme="minorHAnsi" w:hAnsiTheme="minorHAnsi"/>
                <w:sz w:val="22"/>
                <w:szCs w:val="22"/>
              </w:rPr>
              <w:t>tid før oppstart på håndtering a</w:t>
            </w:r>
            <w:r w:rsidR="002863B4" w:rsidRPr="003508BB">
              <w:rPr>
                <w:rFonts w:asciiTheme="minorHAnsi" w:hAnsiTheme="minorHAnsi"/>
                <w:sz w:val="22"/>
                <w:szCs w:val="22"/>
              </w:rPr>
              <w:t>v feilkategoriene A, B og C</w:t>
            </w:r>
          </w:p>
          <w:p w14:paraId="7140F216" w14:textId="203B102E" w:rsidR="002863B4" w:rsidRPr="003508BB" w:rsidRDefault="002863B4" w:rsidP="00A4729D">
            <w:pPr>
              <w:pStyle w:val="Listeavsnitt"/>
              <w:numPr>
                <w:ilvl w:val="1"/>
                <w:numId w:val="15"/>
              </w:numPr>
              <w:spacing w:line="300" w:lineRule="atLeast"/>
              <w:rPr>
                <w:rFonts w:asciiTheme="minorHAnsi" w:hAnsiTheme="minorHAnsi"/>
                <w:sz w:val="22"/>
                <w:szCs w:val="22"/>
              </w:rPr>
            </w:pPr>
            <w:r w:rsidRPr="003508BB">
              <w:rPr>
                <w:rFonts w:asciiTheme="minorHAnsi" w:hAnsiTheme="minorHAnsi"/>
                <w:sz w:val="22"/>
                <w:szCs w:val="22"/>
              </w:rPr>
              <w:t>Feilkategori A: responstid xx, oppstart håndtering xxx</w:t>
            </w:r>
          </w:p>
          <w:p w14:paraId="6394209D" w14:textId="77777777" w:rsidR="002863B4" w:rsidRPr="003508BB" w:rsidRDefault="002863B4" w:rsidP="00A4729D">
            <w:pPr>
              <w:pStyle w:val="Listeavsnitt"/>
              <w:numPr>
                <w:ilvl w:val="1"/>
                <w:numId w:val="15"/>
              </w:numPr>
              <w:spacing w:line="300" w:lineRule="atLeast"/>
              <w:rPr>
                <w:rFonts w:asciiTheme="minorHAnsi" w:hAnsiTheme="minorHAnsi"/>
                <w:sz w:val="22"/>
                <w:szCs w:val="22"/>
              </w:rPr>
            </w:pPr>
            <w:r w:rsidRPr="003508BB">
              <w:rPr>
                <w:rFonts w:asciiTheme="minorHAnsi" w:hAnsiTheme="minorHAnsi"/>
                <w:sz w:val="22"/>
                <w:szCs w:val="22"/>
              </w:rPr>
              <w:t>Feilkategori B: responstid xx, oppstart håndtering xx</w:t>
            </w:r>
          </w:p>
          <w:p w14:paraId="44B41328" w14:textId="3F5BA9E3" w:rsidR="002863B4" w:rsidRPr="003508BB" w:rsidRDefault="002863B4" w:rsidP="00A4729D">
            <w:pPr>
              <w:pStyle w:val="Listeavsnitt"/>
              <w:numPr>
                <w:ilvl w:val="1"/>
                <w:numId w:val="15"/>
              </w:numPr>
              <w:spacing w:line="300" w:lineRule="atLeast"/>
              <w:rPr>
                <w:rFonts w:asciiTheme="minorHAnsi" w:hAnsiTheme="minorHAnsi"/>
                <w:sz w:val="22"/>
                <w:szCs w:val="22"/>
              </w:rPr>
            </w:pPr>
            <w:r w:rsidRPr="003508BB">
              <w:rPr>
                <w:rFonts w:asciiTheme="minorHAnsi" w:hAnsiTheme="minorHAnsi"/>
                <w:sz w:val="22"/>
                <w:szCs w:val="22"/>
              </w:rPr>
              <w:t>Feilkategori C: responstid xx, oppstart håndtering planlegges xx</w:t>
            </w:r>
          </w:p>
          <w:p w14:paraId="358D3651" w14:textId="4177558B" w:rsidR="002863B4" w:rsidRPr="003508BB" w:rsidRDefault="002863B4" w:rsidP="002863B4">
            <w:pPr>
              <w:spacing w:line="300" w:lineRule="atLeast"/>
              <w:ind w:left="360"/>
              <w:rPr>
                <w:rFonts w:asciiTheme="minorHAnsi" w:hAnsiTheme="minorHAnsi" w:cstheme="minorHAnsi"/>
                <w:sz w:val="22"/>
                <w:szCs w:val="22"/>
              </w:rPr>
            </w:pPr>
          </w:p>
        </w:tc>
      </w:tr>
      <w:tr w:rsidR="00845168" w:rsidRPr="003508BB" w14:paraId="4369A423" w14:textId="77777777">
        <w:tc>
          <w:tcPr>
            <w:tcW w:w="9062" w:type="dxa"/>
          </w:tcPr>
          <w:p w14:paraId="2D42E229" w14:textId="77777777" w:rsidR="00F5216B" w:rsidRPr="003508BB" w:rsidRDefault="00F5216B" w:rsidP="00F5216B">
            <w:pPr>
              <w:spacing w:line="300" w:lineRule="atLeast"/>
              <w:rPr>
                <w:rFonts w:asciiTheme="minorHAnsi" w:hAnsiTheme="minorHAnsi" w:cstheme="minorHAnsi"/>
                <w:i/>
                <w:iCs/>
                <w:sz w:val="22"/>
                <w:szCs w:val="22"/>
              </w:rPr>
            </w:pPr>
            <w:r w:rsidRPr="003508BB">
              <w:rPr>
                <w:rFonts w:asciiTheme="minorHAnsi" w:hAnsiTheme="minorHAnsi" w:cstheme="minorHAnsi"/>
                <w:i/>
                <w:iCs/>
                <w:sz w:val="22"/>
                <w:szCs w:val="22"/>
              </w:rPr>
              <w:t>Leverandørens besvarelse:</w:t>
            </w:r>
          </w:p>
          <w:p w14:paraId="2530278A" w14:textId="77777777" w:rsidR="00845168" w:rsidRPr="003508BB" w:rsidRDefault="00845168" w:rsidP="00AB5AE8">
            <w:pPr>
              <w:spacing w:line="300" w:lineRule="atLeast"/>
              <w:rPr>
                <w:rFonts w:asciiTheme="minorHAnsi" w:hAnsiTheme="minorHAnsi" w:cstheme="minorHAnsi"/>
                <w:b/>
                <w:bCs/>
                <w:sz w:val="22"/>
                <w:szCs w:val="22"/>
              </w:rPr>
            </w:pPr>
          </w:p>
        </w:tc>
      </w:tr>
    </w:tbl>
    <w:p w14:paraId="714DE198" w14:textId="77777777" w:rsidR="00845168" w:rsidRPr="003508BB" w:rsidRDefault="00845168" w:rsidP="00CA56A3">
      <w:pPr>
        <w:spacing w:line="300" w:lineRule="atLeast"/>
        <w:rPr>
          <w:rFonts w:eastAsia="Times New Roman" w:cstheme="minorHAnsi"/>
          <w:b/>
          <w:bCs/>
          <w:sz w:val="22"/>
          <w:szCs w:val="22"/>
          <w:lang w:eastAsia="nb-NO"/>
        </w:rPr>
      </w:pPr>
    </w:p>
    <w:p w14:paraId="2CD7283F" w14:textId="77777777" w:rsidR="004D054D" w:rsidRPr="00780485" w:rsidRDefault="004D054D" w:rsidP="00CA56A3">
      <w:pPr>
        <w:spacing w:line="300" w:lineRule="atLeast"/>
        <w:rPr>
          <w:rFonts w:eastAsia="Times New Roman" w:cstheme="minorHAnsi"/>
          <w:b/>
          <w:bCs/>
          <w:sz w:val="21"/>
          <w:szCs w:val="21"/>
          <w:lang w:eastAsia="nb-NO"/>
        </w:rPr>
      </w:pPr>
    </w:p>
    <w:p w14:paraId="731C8FF0" w14:textId="7C41A264" w:rsidR="00CA56A3" w:rsidRPr="00780485" w:rsidRDefault="00AA2B76" w:rsidP="00CA56A3">
      <w:pPr>
        <w:spacing w:line="300" w:lineRule="atLeast"/>
        <w:rPr>
          <w:rFonts w:eastAsia="Times New Roman" w:cstheme="minorHAnsi"/>
          <w:sz w:val="21"/>
          <w:szCs w:val="21"/>
          <w:lang w:eastAsia="nb-NO"/>
        </w:rPr>
      </w:pPr>
      <w:r w:rsidRPr="003508BB">
        <w:rPr>
          <w:rFonts w:eastAsia="Times New Roman" w:cstheme="minorHAnsi"/>
          <w:b/>
          <w:bCs/>
          <w:sz w:val="22"/>
          <w:szCs w:val="22"/>
          <w:lang w:eastAsia="nb-NO"/>
        </w:rPr>
        <w:t>8</w:t>
      </w:r>
      <w:r w:rsidR="00CA56A3" w:rsidRPr="003508BB">
        <w:rPr>
          <w:rFonts w:eastAsia="Times New Roman" w:cstheme="minorHAnsi"/>
          <w:b/>
          <w:bCs/>
          <w:sz w:val="22"/>
          <w:szCs w:val="22"/>
          <w:lang w:eastAsia="nb-NO"/>
        </w:rPr>
        <w:t>. Rapportering</w:t>
      </w:r>
      <w:r w:rsidR="00CA56A3" w:rsidRPr="003508BB">
        <w:rPr>
          <w:rFonts w:eastAsia="Times New Roman" w:cstheme="minorHAnsi"/>
          <w:sz w:val="22"/>
          <w:szCs w:val="22"/>
          <w:lang w:eastAsia="nb-NO"/>
        </w:rPr>
        <w:br/>
        <w:t xml:space="preserve">Leverandøren skal </w:t>
      </w:r>
      <w:r w:rsidR="00AA18E7" w:rsidRPr="003508BB">
        <w:rPr>
          <w:rFonts w:eastAsia="Times New Roman" w:cstheme="minorHAnsi"/>
          <w:sz w:val="22"/>
          <w:szCs w:val="22"/>
          <w:lang w:eastAsia="nb-NO"/>
        </w:rPr>
        <w:t>på forespørsel fra kunden</w:t>
      </w:r>
      <w:r w:rsidR="00127C87" w:rsidRPr="003508BB">
        <w:rPr>
          <w:rFonts w:eastAsia="Times New Roman" w:cstheme="minorHAnsi"/>
          <w:sz w:val="22"/>
          <w:szCs w:val="22"/>
          <w:lang w:eastAsia="nb-NO"/>
        </w:rPr>
        <w:t>,</w:t>
      </w:r>
      <w:r w:rsidR="00AA18E7" w:rsidRPr="003508BB">
        <w:rPr>
          <w:rFonts w:eastAsia="Times New Roman" w:cstheme="minorHAnsi"/>
          <w:sz w:val="22"/>
          <w:szCs w:val="22"/>
          <w:lang w:eastAsia="nb-NO"/>
        </w:rPr>
        <w:t xml:space="preserve"> </w:t>
      </w:r>
      <w:r w:rsidR="00CA56A3" w:rsidRPr="003508BB">
        <w:rPr>
          <w:rFonts w:eastAsia="Times New Roman" w:cstheme="minorHAnsi"/>
          <w:sz w:val="22"/>
          <w:szCs w:val="22"/>
          <w:lang w:eastAsia="nb-NO"/>
        </w:rPr>
        <w:t xml:space="preserve">rapportere til Kunden </w:t>
      </w:r>
      <w:r w:rsidR="00206B90" w:rsidRPr="003508BB">
        <w:rPr>
          <w:rFonts w:eastAsia="Times New Roman" w:cstheme="minorHAnsi"/>
          <w:sz w:val="22"/>
          <w:szCs w:val="22"/>
          <w:lang w:eastAsia="nb-NO"/>
        </w:rPr>
        <w:t>2 ganger i året</w:t>
      </w:r>
      <w:r w:rsidR="00CA56A3" w:rsidRPr="003508BB">
        <w:rPr>
          <w:rFonts w:eastAsia="Times New Roman" w:cstheme="minorHAnsi"/>
          <w:sz w:val="22"/>
          <w:szCs w:val="22"/>
          <w:lang w:eastAsia="nb-NO"/>
        </w:rPr>
        <w:t xml:space="preserve"> om innmeldte feil per kategori, responstider og håndtering, status for åpne og lukkede saker</w:t>
      </w:r>
      <w:r w:rsidR="00127C87" w:rsidRPr="003508BB">
        <w:rPr>
          <w:rFonts w:eastAsia="Times New Roman" w:cstheme="minorHAnsi"/>
          <w:sz w:val="22"/>
          <w:szCs w:val="22"/>
          <w:lang w:eastAsia="nb-NO"/>
        </w:rPr>
        <w:t>.</w:t>
      </w:r>
    </w:p>
    <w:p w14:paraId="245E1625" w14:textId="77777777" w:rsidR="004D054D" w:rsidRPr="00780485" w:rsidRDefault="004D054D" w:rsidP="00CA56A3">
      <w:pPr>
        <w:spacing w:line="300" w:lineRule="atLeast"/>
        <w:rPr>
          <w:rFonts w:eastAsia="Times New Roman" w:cstheme="minorHAnsi"/>
          <w:b/>
          <w:bCs/>
          <w:sz w:val="21"/>
          <w:szCs w:val="21"/>
          <w:lang w:eastAsia="nb-NO"/>
        </w:rPr>
      </w:pPr>
    </w:p>
    <w:p w14:paraId="160A7F0F" w14:textId="77777777" w:rsidR="004D054D" w:rsidRPr="00780485" w:rsidRDefault="004D054D" w:rsidP="00CA56A3">
      <w:pPr>
        <w:spacing w:line="300" w:lineRule="atLeast"/>
        <w:rPr>
          <w:rFonts w:eastAsia="Times New Roman" w:cstheme="minorHAnsi"/>
          <w:b/>
          <w:bCs/>
          <w:sz w:val="21"/>
          <w:szCs w:val="21"/>
          <w:lang w:eastAsia="nb-NO"/>
        </w:rPr>
      </w:pPr>
    </w:p>
    <w:p w14:paraId="7AB846A8" w14:textId="1BF4A7F2" w:rsidR="004D054D" w:rsidRPr="00780485" w:rsidRDefault="00AA2B76" w:rsidP="00CA56A3">
      <w:pPr>
        <w:spacing w:line="300" w:lineRule="atLeast"/>
        <w:rPr>
          <w:rFonts w:eastAsia="Times New Roman" w:cstheme="minorHAnsi"/>
          <w:b/>
          <w:bCs/>
          <w:sz w:val="21"/>
          <w:szCs w:val="21"/>
          <w:lang w:eastAsia="nb-NO"/>
        </w:rPr>
      </w:pPr>
      <w:r w:rsidRPr="003508BB">
        <w:rPr>
          <w:rFonts w:eastAsia="Times New Roman" w:cstheme="minorHAnsi"/>
          <w:b/>
          <w:bCs/>
          <w:sz w:val="22"/>
          <w:szCs w:val="22"/>
          <w:lang w:eastAsia="nb-NO"/>
        </w:rPr>
        <w:t>9</w:t>
      </w:r>
      <w:r w:rsidR="00CA56A3" w:rsidRPr="003508BB">
        <w:rPr>
          <w:rFonts w:eastAsia="Times New Roman" w:cstheme="minorHAnsi"/>
          <w:b/>
          <w:bCs/>
          <w:sz w:val="22"/>
          <w:szCs w:val="22"/>
          <w:lang w:eastAsia="nb-NO"/>
        </w:rPr>
        <w:t xml:space="preserve">. </w:t>
      </w:r>
      <w:r w:rsidR="00F5216B" w:rsidRPr="003508BB">
        <w:rPr>
          <w:rFonts w:eastAsia="Times New Roman" w:cstheme="minorHAnsi"/>
          <w:b/>
          <w:bCs/>
          <w:sz w:val="22"/>
          <w:szCs w:val="22"/>
          <w:lang w:eastAsia="nb-NO"/>
        </w:rPr>
        <w:t>M</w:t>
      </w:r>
      <w:r w:rsidR="00CA56A3" w:rsidRPr="003508BB">
        <w:rPr>
          <w:rFonts w:eastAsia="Times New Roman" w:cstheme="minorHAnsi"/>
          <w:b/>
          <w:bCs/>
          <w:sz w:val="22"/>
          <w:szCs w:val="22"/>
          <w:lang w:eastAsia="nb-NO"/>
        </w:rPr>
        <w:t>islighold</w:t>
      </w:r>
      <w:r w:rsidR="00CA56A3" w:rsidRPr="003508BB">
        <w:rPr>
          <w:rFonts w:eastAsia="Times New Roman" w:cstheme="minorHAnsi"/>
          <w:sz w:val="22"/>
          <w:szCs w:val="22"/>
          <w:lang w:eastAsia="nb-NO"/>
        </w:rPr>
        <w:br/>
      </w:r>
      <w:r w:rsidR="00DE6EF8" w:rsidRPr="003508BB">
        <w:rPr>
          <w:rFonts w:eastAsia="Times New Roman" w:cstheme="minorHAnsi"/>
          <w:sz w:val="22"/>
          <w:szCs w:val="22"/>
          <w:lang w:eastAsia="nb-NO"/>
        </w:rPr>
        <w:t>B</w:t>
      </w:r>
      <w:r w:rsidR="00CA56A3" w:rsidRPr="003508BB">
        <w:rPr>
          <w:rFonts w:eastAsia="Times New Roman" w:cstheme="minorHAnsi"/>
          <w:sz w:val="22"/>
          <w:szCs w:val="22"/>
          <w:lang w:eastAsia="nb-NO"/>
        </w:rPr>
        <w:t xml:space="preserve">rudd på avtalte tjenestenivåer </w:t>
      </w:r>
      <w:r w:rsidR="00440D5E" w:rsidRPr="003508BB">
        <w:rPr>
          <w:rFonts w:eastAsia="Times New Roman" w:cstheme="minorHAnsi"/>
          <w:sz w:val="22"/>
          <w:szCs w:val="22"/>
          <w:lang w:eastAsia="nb-NO"/>
        </w:rPr>
        <w:t xml:space="preserve">anses som </w:t>
      </w:r>
      <w:r w:rsidR="000E09A8" w:rsidRPr="003508BB">
        <w:rPr>
          <w:rFonts w:eastAsia="Times New Roman" w:cstheme="minorHAnsi"/>
          <w:sz w:val="22"/>
          <w:szCs w:val="22"/>
          <w:lang w:eastAsia="nb-NO"/>
        </w:rPr>
        <w:t xml:space="preserve">mislighold </w:t>
      </w:r>
      <w:r w:rsidR="00A33A01" w:rsidRPr="003508BB">
        <w:rPr>
          <w:rFonts w:eastAsia="Times New Roman" w:cstheme="minorHAnsi"/>
          <w:sz w:val="22"/>
          <w:szCs w:val="22"/>
          <w:lang w:eastAsia="nb-NO"/>
        </w:rPr>
        <w:t xml:space="preserve">etter </w:t>
      </w:r>
      <w:r w:rsidR="00D6796A" w:rsidRPr="003508BB">
        <w:rPr>
          <w:rFonts w:eastAsia="Times New Roman" w:cstheme="minorHAnsi"/>
          <w:sz w:val="22"/>
          <w:szCs w:val="22"/>
          <w:lang w:eastAsia="nb-NO"/>
        </w:rPr>
        <w:t xml:space="preserve">SSA-V punkt </w:t>
      </w:r>
      <w:r w:rsidR="00EA5B6E" w:rsidRPr="003508BB">
        <w:rPr>
          <w:rFonts w:eastAsia="Times New Roman" w:cstheme="minorHAnsi"/>
          <w:sz w:val="22"/>
          <w:szCs w:val="22"/>
          <w:lang w:eastAsia="nb-NO"/>
        </w:rPr>
        <w:t>9.1.1</w:t>
      </w:r>
      <w:r w:rsidR="00EB29D2" w:rsidRPr="003508BB">
        <w:rPr>
          <w:rFonts w:eastAsia="Times New Roman" w:cstheme="minorHAnsi"/>
          <w:sz w:val="22"/>
          <w:szCs w:val="22"/>
          <w:lang w:eastAsia="nb-NO"/>
        </w:rPr>
        <w:t xml:space="preserve"> og kan gi Kunden </w:t>
      </w:r>
      <w:r w:rsidR="00C054E1" w:rsidRPr="003508BB">
        <w:rPr>
          <w:rFonts w:eastAsia="Times New Roman" w:cstheme="minorHAnsi"/>
          <w:sz w:val="22"/>
          <w:szCs w:val="22"/>
          <w:lang w:eastAsia="nb-NO"/>
        </w:rPr>
        <w:t>rett til å gjøre misligholdsanskjoner gjeldende</w:t>
      </w:r>
      <w:r w:rsidR="00802656" w:rsidRPr="003508BB">
        <w:rPr>
          <w:rFonts w:eastAsia="Times New Roman" w:cstheme="minorHAnsi"/>
          <w:sz w:val="22"/>
          <w:szCs w:val="22"/>
          <w:lang w:eastAsia="nb-NO"/>
        </w:rPr>
        <w:t>.</w:t>
      </w:r>
      <w:r w:rsidR="00EA5B6E" w:rsidRPr="003508BB">
        <w:rPr>
          <w:rFonts w:eastAsia="Times New Roman" w:cstheme="minorHAnsi"/>
          <w:sz w:val="22"/>
          <w:szCs w:val="22"/>
          <w:lang w:eastAsia="nb-NO"/>
        </w:rPr>
        <w:t xml:space="preserve"> </w:t>
      </w:r>
    </w:p>
    <w:p w14:paraId="5586467F" w14:textId="5EA74636" w:rsidR="00B21D64" w:rsidRPr="00780485" w:rsidRDefault="00B21D64" w:rsidP="00B21D64">
      <w:pPr>
        <w:rPr>
          <w:rFonts w:cstheme="minorHAnsi"/>
          <w:lang w:eastAsia="nb-NO"/>
        </w:rPr>
      </w:pPr>
    </w:p>
    <w:p w14:paraId="7B1D3290" w14:textId="273CAF80" w:rsidR="00C05820" w:rsidRPr="002E1480" w:rsidRDefault="00C05820" w:rsidP="00CA56A3">
      <w:pPr>
        <w:rPr>
          <w:lang w:eastAsia="nb-NO"/>
        </w:rPr>
      </w:pPr>
    </w:p>
    <w:p w14:paraId="5FEE1681" w14:textId="77777777" w:rsidR="00CA56A3" w:rsidRDefault="00CA56A3">
      <w:pPr>
        <w:rPr>
          <w:rFonts w:ascii="Arial" w:eastAsia="Times New Roman" w:hAnsi="Arial" w:cs="Arial"/>
          <w:bCs/>
          <w:kern w:val="28"/>
          <w:sz w:val="40"/>
          <w:szCs w:val="40"/>
          <w:lang w:eastAsia="nb-NO"/>
        </w:rPr>
      </w:pPr>
      <w:bookmarkStart w:id="80" w:name="_Toc118719272"/>
      <w:r>
        <w:br w:type="page"/>
      </w:r>
    </w:p>
    <w:p w14:paraId="2A29C902" w14:textId="5E2581B6" w:rsidR="00C05820" w:rsidRDefault="00C05820" w:rsidP="00EF0A0C">
      <w:pPr>
        <w:pStyle w:val="Overskrift1"/>
        <w:numPr>
          <w:ilvl w:val="0"/>
          <w:numId w:val="0"/>
        </w:numPr>
        <w:ind w:left="432" w:hanging="432"/>
      </w:pPr>
      <w:bookmarkStart w:id="81" w:name="_Toc231477057"/>
      <w:r w:rsidRPr="00CC45B9">
        <w:lastRenderedPageBreak/>
        <w:t xml:space="preserve">Bilag </w:t>
      </w:r>
      <w:r>
        <w:t>6:</w:t>
      </w:r>
      <w:r w:rsidRPr="00CC45B9">
        <w:t xml:space="preserve"> </w:t>
      </w:r>
      <w:r>
        <w:t>Administrative bestemmelser</w:t>
      </w:r>
      <w:bookmarkEnd w:id="80"/>
      <w:bookmarkEnd w:id="81"/>
    </w:p>
    <w:p w14:paraId="20110D99" w14:textId="77777777" w:rsidR="00C05820" w:rsidRPr="007E22C6" w:rsidRDefault="00C05820" w:rsidP="00C05820">
      <w:pPr>
        <w:rPr>
          <w:sz w:val="28"/>
          <w:szCs w:val="28"/>
          <w:lang w:eastAsia="nb-NO"/>
        </w:rPr>
      </w:pPr>
      <w:r w:rsidRPr="007E22C6">
        <w:rPr>
          <w:rStyle w:val="normaltextrun"/>
          <w:rFonts w:ascii="Calibri" w:hAnsi="Calibri" w:cs="Calibri"/>
          <w:i/>
          <w:color w:val="000000"/>
          <w:sz w:val="22"/>
          <w:szCs w:val="22"/>
          <w:highlight w:val="yellow"/>
          <w:shd w:val="clear" w:color="auto" w:fill="FFFFFF"/>
        </w:rPr>
        <w:t>Administrative bestemmelser og andre opplysninger relevant for Partenes forhold. Fylles ut av Leverandøren basert på de overordnede føringer Kunden har gitt i bilaget.</w:t>
      </w:r>
      <w:r w:rsidRPr="007E22C6">
        <w:rPr>
          <w:rStyle w:val="eop"/>
          <w:rFonts w:ascii="Calibri" w:hAnsi="Calibri" w:cs="Calibri"/>
          <w:color w:val="000000"/>
          <w:sz w:val="22"/>
          <w:szCs w:val="22"/>
          <w:shd w:val="clear" w:color="auto" w:fill="FFFFFF"/>
        </w:rPr>
        <w:t> </w:t>
      </w:r>
    </w:p>
    <w:p w14:paraId="1E53321E" w14:textId="77777777" w:rsidR="00EC0D96" w:rsidRPr="00EC0D96" w:rsidRDefault="00EC0D96" w:rsidP="004F78B9">
      <w:pPr>
        <w:pStyle w:val="Overskrift1"/>
        <w:numPr>
          <w:ilvl w:val="0"/>
          <w:numId w:val="27"/>
        </w:numPr>
      </w:pPr>
      <w:bookmarkStart w:id="82" w:name="_Toc231477058"/>
      <w:bookmarkStart w:id="83" w:name="_Toc118719276"/>
      <w:r w:rsidRPr="00EC0D96">
        <w:t>Bemyndiget representant (person eller rolle)</w:t>
      </w:r>
      <w:bookmarkEnd w:id="82"/>
    </w:p>
    <w:p w14:paraId="71A4858D" w14:textId="44CF12AF" w:rsidR="002879C2" w:rsidRPr="002879C2" w:rsidRDefault="002879C2" w:rsidP="00EC0D96">
      <w:pPr>
        <w:rPr>
          <w:rFonts w:ascii="Times New Roman" w:eastAsia="Times New Roman" w:hAnsi="Times New Roman" w:cs="Times New Roman"/>
          <w:lang w:eastAsia="nb-NO"/>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041"/>
        <w:gridCol w:w="4039"/>
      </w:tblGrid>
      <w:tr w:rsidR="002879C2" w:rsidRPr="007E22C6" w14:paraId="397280E1" w14:textId="77777777">
        <w:tc>
          <w:tcPr>
            <w:tcW w:w="4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A45F8B"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b/>
                <w:bCs/>
                <w:sz w:val="22"/>
                <w:szCs w:val="22"/>
                <w:lang w:eastAsia="nb-NO"/>
              </w:rPr>
              <w:t>Bemyndiget representant (kontraktuelt)</w:t>
            </w:r>
            <w:r w:rsidRPr="007E22C6">
              <w:rPr>
                <w:rFonts w:eastAsia="Times New Roman" w:cstheme="minorHAnsi"/>
                <w:sz w:val="22"/>
                <w:szCs w:val="22"/>
                <w:lang w:eastAsia="nb-NO"/>
              </w:rPr>
              <w:t> </w:t>
            </w:r>
          </w:p>
        </w:tc>
        <w:tc>
          <w:tcPr>
            <w:tcW w:w="40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F231EF" w14:textId="16B535F3" w:rsidR="002879C2" w:rsidRPr="007E22C6" w:rsidRDefault="00940554" w:rsidP="002879C2">
            <w:pPr>
              <w:rPr>
                <w:rFonts w:eastAsia="Times New Roman" w:cstheme="minorHAnsi"/>
                <w:sz w:val="22"/>
                <w:szCs w:val="22"/>
                <w:lang w:eastAsia="nb-NO"/>
              </w:rPr>
            </w:pPr>
            <w:r w:rsidRPr="007E22C6">
              <w:rPr>
                <w:rFonts w:eastAsia="Times New Roman" w:cstheme="minorHAnsi"/>
                <w:b/>
                <w:bCs/>
                <w:sz w:val="22"/>
                <w:szCs w:val="22"/>
                <w:lang w:eastAsia="nb-NO"/>
              </w:rPr>
              <w:t>Autorisert representant</w:t>
            </w:r>
            <w:r w:rsidR="002879C2" w:rsidRPr="007E22C6">
              <w:rPr>
                <w:rFonts w:eastAsia="Times New Roman" w:cstheme="minorHAnsi"/>
                <w:b/>
                <w:bCs/>
                <w:sz w:val="22"/>
                <w:szCs w:val="22"/>
                <w:lang w:eastAsia="nb-NO"/>
              </w:rPr>
              <w:t>/</w:t>
            </w:r>
            <w:r w:rsidRPr="007E22C6">
              <w:rPr>
                <w:rFonts w:eastAsia="Times New Roman" w:cstheme="minorHAnsi"/>
                <w:b/>
                <w:bCs/>
                <w:sz w:val="22"/>
                <w:szCs w:val="22"/>
                <w:lang w:eastAsia="nb-NO"/>
              </w:rPr>
              <w:t>kontaktperson i daglig drift</w:t>
            </w:r>
            <w:r w:rsidR="002879C2" w:rsidRPr="007E22C6">
              <w:rPr>
                <w:rFonts w:eastAsia="Times New Roman" w:cstheme="minorHAnsi"/>
                <w:b/>
                <w:bCs/>
                <w:sz w:val="22"/>
                <w:szCs w:val="22"/>
                <w:lang w:eastAsia="nb-NO"/>
              </w:rPr>
              <w:t>*</w:t>
            </w:r>
            <w:r w:rsidR="002879C2" w:rsidRPr="007E22C6">
              <w:rPr>
                <w:rFonts w:eastAsia="Times New Roman" w:cstheme="minorHAnsi"/>
                <w:sz w:val="22"/>
                <w:szCs w:val="22"/>
                <w:lang w:eastAsia="nb-NO"/>
              </w:rPr>
              <w:t> </w:t>
            </w:r>
          </w:p>
        </w:tc>
      </w:tr>
      <w:tr w:rsidR="002879C2" w:rsidRPr="007E22C6" w14:paraId="285FECDD" w14:textId="77777777">
        <w:tc>
          <w:tcPr>
            <w:tcW w:w="40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C716AB"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u w:val="single"/>
                <w:lang w:eastAsia="nb-NO"/>
              </w:rPr>
              <w:t>For Kunden</w:t>
            </w:r>
          </w:p>
          <w:p w14:paraId="08BDA3A6"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[Navn] </w:t>
            </w:r>
          </w:p>
          <w:p w14:paraId="6E3BBECA"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[Rolle/stilling] </w:t>
            </w:r>
          </w:p>
          <w:p w14:paraId="05134106"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[E-post] </w:t>
            </w:r>
          </w:p>
          <w:p w14:paraId="4EB23D8C"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[Telefonnummer] </w:t>
            </w:r>
          </w:p>
        </w:tc>
        <w:tc>
          <w:tcPr>
            <w:tcW w:w="40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F010CF"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u w:val="single"/>
                <w:lang w:eastAsia="nb-NO"/>
              </w:rPr>
              <w:t>For Kunden</w:t>
            </w:r>
          </w:p>
          <w:p w14:paraId="62C18CB8"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[Navn] </w:t>
            </w:r>
          </w:p>
          <w:p w14:paraId="36405F89"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[Rolle/stilling] </w:t>
            </w:r>
          </w:p>
          <w:p w14:paraId="5E9DEBCD"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[E-post] </w:t>
            </w:r>
          </w:p>
          <w:p w14:paraId="6B6BF9ED"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[Telefonnummer] </w:t>
            </w:r>
          </w:p>
        </w:tc>
      </w:tr>
      <w:tr w:rsidR="002879C2" w:rsidRPr="007E22C6" w14:paraId="1FE4AD2A" w14:textId="77777777">
        <w:tc>
          <w:tcPr>
            <w:tcW w:w="40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EA631" w14:textId="0F90E65D"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u w:val="single"/>
                <w:lang w:eastAsia="nb-NO"/>
              </w:rPr>
              <w:t>For Leverandøren</w:t>
            </w:r>
          </w:p>
          <w:p w14:paraId="640A5959"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[Navn] </w:t>
            </w:r>
          </w:p>
          <w:p w14:paraId="7C12AA56"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[Rolle/stilling] </w:t>
            </w:r>
          </w:p>
          <w:p w14:paraId="731D9183"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[E-post] </w:t>
            </w:r>
          </w:p>
          <w:p w14:paraId="50643A90"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[Telefonnummer] </w:t>
            </w:r>
          </w:p>
        </w:tc>
        <w:tc>
          <w:tcPr>
            <w:tcW w:w="40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27766A" w14:textId="3213DE4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u w:val="single"/>
                <w:lang w:eastAsia="nb-NO"/>
              </w:rPr>
              <w:t>For Leverandøren</w:t>
            </w:r>
          </w:p>
          <w:p w14:paraId="74F67AA6"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[Navn] </w:t>
            </w:r>
          </w:p>
          <w:p w14:paraId="2ECC30B6"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[Rolle/stilling] </w:t>
            </w:r>
          </w:p>
          <w:p w14:paraId="6A757A13"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[E-post] </w:t>
            </w:r>
          </w:p>
          <w:p w14:paraId="37D92171" w14:textId="77777777" w:rsidR="002879C2" w:rsidRPr="007E22C6" w:rsidRDefault="002879C2" w:rsidP="002879C2">
            <w:pPr>
              <w:rPr>
                <w:rFonts w:eastAsia="Times New Roman" w:cstheme="minorHAnsi"/>
                <w:sz w:val="22"/>
                <w:szCs w:val="22"/>
                <w:lang w:eastAsia="nb-NO"/>
              </w:rPr>
            </w:pPr>
            <w:r w:rsidRPr="007E22C6">
              <w:rPr>
                <w:rFonts w:eastAsia="Times New Roman" w:cstheme="minorHAnsi"/>
                <w:sz w:val="22"/>
                <w:szCs w:val="22"/>
                <w:lang w:eastAsia="nb-NO"/>
              </w:rPr>
              <w:t>[Telefonnummer] </w:t>
            </w:r>
          </w:p>
        </w:tc>
      </w:tr>
    </w:tbl>
    <w:p w14:paraId="22D3F82E" w14:textId="77777777" w:rsidR="002879C2" w:rsidRPr="002879C2" w:rsidRDefault="002879C2" w:rsidP="002879C2">
      <w:pPr>
        <w:rPr>
          <w:rFonts w:ascii="Times New Roman" w:eastAsia="Times New Roman" w:hAnsi="Times New Roman" w:cs="Times New Roman"/>
          <w:lang w:eastAsia="nb-NO"/>
        </w:rPr>
      </w:pPr>
      <w:r w:rsidRPr="002879C2">
        <w:rPr>
          <w:rFonts w:ascii="Times New Roman" w:eastAsia="Times New Roman" w:hAnsi="Times New Roman" w:cs="Times New Roman"/>
          <w:lang w:eastAsia="nb-NO"/>
        </w:rPr>
        <w:t>*Dersom en annen enn Bemyndiget representant</w:t>
      </w:r>
    </w:p>
    <w:p w14:paraId="508CCB6A" w14:textId="77777777" w:rsidR="00D71CBB" w:rsidRPr="00D71CBB" w:rsidRDefault="00D71CBB" w:rsidP="00D71CBB">
      <w:pPr>
        <w:rPr>
          <w:rFonts w:ascii="Times New Roman" w:eastAsia="Times New Roman" w:hAnsi="Times New Roman" w:cs="Times New Roman"/>
          <w:lang w:eastAsia="nb-NO"/>
        </w:rPr>
      </w:pPr>
    </w:p>
    <w:p w14:paraId="6D79EF0E" w14:textId="77777777" w:rsidR="00D71A7E" w:rsidRPr="00D71A7E" w:rsidRDefault="00D71A7E" w:rsidP="004F78B9">
      <w:pPr>
        <w:pStyle w:val="Overskrift1"/>
        <w:numPr>
          <w:ilvl w:val="0"/>
          <w:numId w:val="27"/>
        </w:numPr>
      </w:pPr>
      <w:bookmarkStart w:id="84" w:name="_Toc231477059"/>
      <w:r w:rsidRPr="00D71A7E">
        <w:t>Øvrig organisering</w:t>
      </w:r>
      <w:bookmarkEnd w:id="84"/>
    </w:p>
    <w:p w14:paraId="79D4EEE8" w14:textId="77777777" w:rsidR="00D71A7E" w:rsidRPr="007E22C6" w:rsidRDefault="00D71A7E" w:rsidP="00D71A7E">
      <w:pPr>
        <w:rPr>
          <w:rFonts w:eastAsia="Times New Roman" w:cstheme="minorHAnsi"/>
          <w:lang w:eastAsia="nb-NO"/>
        </w:rPr>
      </w:pPr>
      <w:r w:rsidRPr="007E22C6">
        <w:rPr>
          <w:rFonts w:eastAsia="Times New Roman" w:cstheme="minorHAnsi"/>
          <w:lang w:eastAsia="nb-NO"/>
        </w:rPr>
        <w:t>Øvrig organisering med angivelse av roller, ansvar og myndighet, styringsdokumenter, rapportering, møter og møtefrekvens samt øvrige prosedyrer og rutiner som angår samarbeidet mellom Partene beskrives her.</w:t>
      </w:r>
    </w:p>
    <w:p w14:paraId="09AABB15" w14:textId="77777777" w:rsidR="00C72B76" w:rsidRPr="007E22C6" w:rsidRDefault="00C72B76" w:rsidP="00D71A7E">
      <w:pPr>
        <w:rPr>
          <w:rFonts w:eastAsia="Times New Roman" w:cstheme="minorHAnsi"/>
          <w:i/>
          <w:iCs/>
          <w:lang w:eastAsia="nb-NO"/>
        </w:rPr>
      </w:pPr>
    </w:p>
    <w:p w14:paraId="72E77FA0" w14:textId="54E1288F" w:rsidR="00D71CBB" w:rsidRPr="007E22C6" w:rsidRDefault="00D71A7E" w:rsidP="00D71A7E">
      <w:pPr>
        <w:rPr>
          <w:rFonts w:eastAsia="Times New Roman" w:cstheme="minorHAnsi"/>
          <w:i/>
          <w:iCs/>
          <w:lang w:eastAsia="nb-NO"/>
        </w:rPr>
      </w:pPr>
      <w:r w:rsidRPr="007E22C6">
        <w:rPr>
          <w:rFonts w:eastAsia="Times New Roman" w:cstheme="minorHAnsi"/>
          <w:i/>
          <w:iCs/>
          <w:lang w:eastAsia="nb-NO"/>
        </w:rPr>
        <w:t>Avtales mellom partene i oppstartsmøtet</w:t>
      </w:r>
      <w:r w:rsidRPr="007E22C6" w:rsidDel="004D661F">
        <w:rPr>
          <w:rFonts w:eastAsia="Times New Roman" w:cstheme="minorHAnsi"/>
          <w:i/>
          <w:iCs/>
          <w:lang w:eastAsia="nb-NO"/>
        </w:rPr>
        <w:t xml:space="preserve">. </w:t>
      </w:r>
      <w:r w:rsidRPr="007E22C6">
        <w:rPr>
          <w:rFonts w:eastAsia="Times New Roman" w:cstheme="minorHAnsi"/>
          <w:i/>
          <w:iCs/>
          <w:lang w:eastAsia="nb-NO"/>
        </w:rPr>
        <w:t xml:space="preserve">Referat fra </w:t>
      </w:r>
      <w:r w:rsidR="00881394" w:rsidRPr="007E22C6">
        <w:rPr>
          <w:rFonts w:eastAsia="Times New Roman" w:cstheme="minorHAnsi"/>
          <w:i/>
          <w:iCs/>
          <w:lang w:eastAsia="nb-NO"/>
        </w:rPr>
        <w:t xml:space="preserve">oppstartsmøtet signeres og </w:t>
      </w:r>
      <w:r w:rsidRPr="007E22C6">
        <w:rPr>
          <w:rFonts w:eastAsia="Times New Roman" w:cstheme="minorHAnsi"/>
          <w:i/>
          <w:iCs/>
          <w:lang w:eastAsia="nb-NO"/>
        </w:rPr>
        <w:t xml:space="preserve">legges ved avtalen </w:t>
      </w:r>
      <w:r w:rsidR="00894DB3" w:rsidRPr="007E22C6">
        <w:rPr>
          <w:rFonts w:eastAsia="Times New Roman" w:cstheme="minorHAnsi"/>
          <w:i/>
          <w:iCs/>
          <w:lang w:eastAsia="nb-NO"/>
        </w:rPr>
        <w:t xml:space="preserve">som vedlegg til bilag 6. </w:t>
      </w:r>
    </w:p>
    <w:p w14:paraId="36181AA1" w14:textId="40631167" w:rsidR="00D71CBB" w:rsidRPr="00D71CBB" w:rsidRDefault="00C72B76" w:rsidP="00D71A7E">
      <w:pPr>
        <w:pStyle w:val="Overskrift1"/>
      </w:pPr>
      <w:bookmarkStart w:id="85" w:name="_Toc231477060"/>
      <w:r>
        <w:t>K</w:t>
      </w:r>
      <w:r w:rsidR="00D71CBB" w:rsidRPr="00D71CBB">
        <w:t>ommunikasjon</w:t>
      </w:r>
      <w:bookmarkEnd w:id="85"/>
    </w:p>
    <w:p w14:paraId="55C275EB" w14:textId="77777777" w:rsidR="00D71CBB" w:rsidRPr="007E22C6" w:rsidRDefault="00D71CBB" w:rsidP="00D71CBB">
      <w:pPr>
        <w:rPr>
          <w:rFonts w:eastAsia="Times New Roman" w:cstheme="minorHAnsi"/>
          <w:lang w:eastAsia="nb-NO"/>
        </w:rPr>
      </w:pPr>
      <w:r w:rsidRPr="007E22C6">
        <w:rPr>
          <w:rFonts w:eastAsia="Times New Roman" w:cstheme="minorHAnsi"/>
          <w:lang w:eastAsia="nb-NO"/>
        </w:rPr>
        <w:t>Formelle meldinger etter avtalen skal gis skriftlig til oppgitte kontaktpersoner.</w:t>
      </w:r>
    </w:p>
    <w:p w14:paraId="203293A3" w14:textId="77777777" w:rsidR="00D71CBB" w:rsidRPr="007E22C6" w:rsidRDefault="00D71CBB" w:rsidP="00D71CBB">
      <w:pPr>
        <w:rPr>
          <w:rFonts w:eastAsia="Times New Roman" w:cstheme="minorHAnsi"/>
          <w:lang w:eastAsia="nb-NO"/>
        </w:rPr>
      </w:pPr>
      <w:r w:rsidRPr="007E22C6">
        <w:rPr>
          <w:rFonts w:eastAsia="Times New Roman" w:cstheme="minorHAnsi"/>
          <w:lang w:eastAsia="nb-NO"/>
        </w:rPr>
        <w:t>E-post anses som gyldig kommunikasjonskanal med mindre annet er avtalt.</w:t>
      </w:r>
    </w:p>
    <w:p w14:paraId="4F5690D5" w14:textId="77777777" w:rsidR="00D71CBB" w:rsidRPr="007E22C6" w:rsidRDefault="00D71CBB" w:rsidP="00D71CBB">
      <w:pPr>
        <w:rPr>
          <w:rFonts w:eastAsia="Times New Roman" w:cstheme="minorHAnsi"/>
          <w:lang w:eastAsia="nb-NO"/>
        </w:rPr>
      </w:pPr>
    </w:p>
    <w:p w14:paraId="6F12B819" w14:textId="6E74F080" w:rsidR="00C05820" w:rsidRDefault="00C05820" w:rsidP="0060009A">
      <w:pPr>
        <w:pStyle w:val="Overskrift1"/>
      </w:pPr>
      <w:bookmarkStart w:id="86" w:name="_Toc231477061"/>
      <w:r>
        <w:t>Nøkkelpersonell</w:t>
      </w:r>
      <w:bookmarkEnd w:id="83"/>
      <w:bookmarkEnd w:id="86"/>
    </w:p>
    <w:p w14:paraId="59521CEC" w14:textId="77777777" w:rsidR="0060009A" w:rsidRPr="007E22C6" w:rsidRDefault="0060009A" w:rsidP="0060009A">
      <w:pPr>
        <w:rPr>
          <w:sz w:val="22"/>
          <w:szCs w:val="22"/>
        </w:rPr>
      </w:pPr>
      <w:r w:rsidRPr="007E22C6">
        <w:rPr>
          <w:sz w:val="22"/>
          <w:szCs w:val="22"/>
        </w:rPr>
        <w:t xml:space="preserve">Leverandørens nøkkelpersonell i forbindelse med oppfyllelse av denne Avtalen skal angis her. </w:t>
      </w:r>
    </w:p>
    <w:p w14:paraId="3E2C6E4A" w14:textId="77777777" w:rsidR="0060009A" w:rsidRPr="007E22C6" w:rsidRDefault="0060009A" w:rsidP="0060009A">
      <w:pPr>
        <w:rPr>
          <w:sz w:val="22"/>
          <w:szCs w:val="22"/>
        </w:rPr>
      </w:pPr>
    </w:p>
    <w:p w14:paraId="498FDD95" w14:textId="77777777" w:rsidR="0060009A" w:rsidRPr="007E22C6" w:rsidRDefault="0060009A" w:rsidP="0060009A">
      <w:pPr>
        <w:rPr>
          <w:sz w:val="22"/>
          <w:szCs w:val="22"/>
        </w:rPr>
      </w:pPr>
      <w:r w:rsidRPr="007E22C6">
        <w:rPr>
          <w:sz w:val="22"/>
          <w:szCs w:val="22"/>
        </w:rPr>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6"/>
        <w:gridCol w:w="3031"/>
        <w:gridCol w:w="3037"/>
      </w:tblGrid>
      <w:tr w:rsidR="0060009A" w:rsidRPr="007E22C6" w14:paraId="779D77B6" w14:textId="77777777">
        <w:tc>
          <w:tcPr>
            <w:tcW w:w="2962" w:type="dxa"/>
            <w:shd w:val="clear" w:color="auto" w:fill="D9D9D9"/>
          </w:tcPr>
          <w:p w14:paraId="2F3468A8" w14:textId="77777777" w:rsidR="0060009A" w:rsidRPr="007E22C6" w:rsidRDefault="0060009A" w:rsidP="00AB5AE8">
            <w:pPr>
              <w:rPr>
                <w:sz w:val="22"/>
                <w:szCs w:val="22"/>
              </w:rPr>
            </w:pPr>
            <w:r w:rsidRPr="007E22C6">
              <w:rPr>
                <w:sz w:val="22"/>
                <w:szCs w:val="22"/>
              </w:rPr>
              <w:t>Navn</w:t>
            </w:r>
          </w:p>
        </w:tc>
        <w:tc>
          <w:tcPr>
            <w:tcW w:w="3071" w:type="dxa"/>
            <w:shd w:val="clear" w:color="auto" w:fill="D9D9D9"/>
          </w:tcPr>
          <w:p w14:paraId="089FD278" w14:textId="28211272" w:rsidR="0060009A" w:rsidRPr="007E22C6" w:rsidRDefault="0060009A" w:rsidP="00AB5AE8">
            <w:pPr>
              <w:rPr>
                <w:sz w:val="22"/>
                <w:szCs w:val="22"/>
              </w:rPr>
            </w:pPr>
            <w:r w:rsidRPr="007E22C6">
              <w:rPr>
                <w:sz w:val="22"/>
                <w:szCs w:val="22"/>
              </w:rPr>
              <w:t>K</w:t>
            </w:r>
            <w:r w:rsidR="004B40AB" w:rsidRPr="007E22C6">
              <w:rPr>
                <w:sz w:val="22"/>
                <w:szCs w:val="22"/>
              </w:rPr>
              <w:t>onsulentk</w:t>
            </w:r>
            <w:r w:rsidRPr="007E22C6">
              <w:rPr>
                <w:sz w:val="22"/>
                <w:szCs w:val="22"/>
              </w:rPr>
              <w:t>ategori</w:t>
            </w:r>
          </w:p>
        </w:tc>
        <w:tc>
          <w:tcPr>
            <w:tcW w:w="3071" w:type="dxa"/>
            <w:shd w:val="clear" w:color="auto" w:fill="D9D9D9"/>
          </w:tcPr>
          <w:p w14:paraId="765A0C79" w14:textId="77777777" w:rsidR="0060009A" w:rsidRPr="007E22C6" w:rsidRDefault="0060009A" w:rsidP="00AB5AE8">
            <w:pPr>
              <w:rPr>
                <w:sz w:val="22"/>
                <w:szCs w:val="22"/>
              </w:rPr>
            </w:pPr>
            <w:r w:rsidRPr="007E22C6">
              <w:rPr>
                <w:sz w:val="22"/>
                <w:szCs w:val="22"/>
              </w:rPr>
              <w:t>Kompetanseområde</w:t>
            </w:r>
          </w:p>
        </w:tc>
      </w:tr>
      <w:tr w:rsidR="0060009A" w:rsidRPr="007E22C6" w14:paraId="0ED80D67" w14:textId="77777777">
        <w:tc>
          <w:tcPr>
            <w:tcW w:w="2962" w:type="dxa"/>
          </w:tcPr>
          <w:p w14:paraId="6F0687C3" w14:textId="680EF211" w:rsidR="0060009A" w:rsidRPr="007E22C6" w:rsidRDefault="0060009A" w:rsidP="00AB5AE8">
            <w:pPr>
              <w:rPr>
                <w:sz w:val="22"/>
                <w:szCs w:val="22"/>
              </w:rPr>
            </w:pPr>
          </w:p>
        </w:tc>
        <w:tc>
          <w:tcPr>
            <w:tcW w:w="3071" w:type="dxa"/>
          </w:tcPr>
          <w:p w14:paraId="68932D69" w14:textId="77777777" w:rsidR="0060009A" w:rsidRPr="007E22C6" w:rsidRDefault="0060009A" w:rsidP="00AB5AE8">
            <w:pPr>
              <w:rPr>
                <w:sz w:val="22"/>
                <w:szCs w:val="22"/>
              </w:rPr>
            </w:pPr>
          </w:p>
        </w:tc>
        <w:tc>
          <w:tcPr>
            <w:tcW w:w="3071" w:type="dxa"/>
          </w:tcPr>
          <w:p w14:paraId="714212CC" w14:textId="04C7A8C4" w:rsidR="0060009A" w:rsidRPr="007E22C6" w:rsidRDefault="0060009A" w:rsidP="00AB5AE8">
            <w:pPr>
              <w:rPr>
                <w:sz w:val="22"/>
                <w:szCs w:val="22"/>
              </w:rPr>
            </w:pPr>
          </w:p>
        </w:tc>
      </w:tr>
      <w:tr w:rsidR="0060009A" w:rsidRPr="007E22C6" w14:paraId="3D203195" w14:textId="77777777">
        <w:tc>
          <w:tcPr>
            <w:tcW w:w="2962" w:type="dxa"/>
          </w:tcPr>
          <w:p w14:paraId="1186F479" w14:textId="20695AA8" w:rsidR="0060009A" w:rsidRPr="007E22C6" w:rsidRDefault="0060009A" w:rsidP="00AB5AE8">
            <w:pPr>
              <w:rPr>
                <w:sz w:val="22"/>
                <w:szCs w:val="22"/>
              </w:rPr>
            </w:pPr>
          </w:p>
        </w:tc>
        <w:tc>
          <w:tcPr>
            <w:tcW w:w="3071" w:type="dxa"/>
          </w:tcPr>
          <w:p w14:paraId="015D8773" w14:textId="77777777" w:rsidR="0060009A" w:rsidRPr="007E22C6" w:rsidRDefault="0060009A" w:rsidP="00AB5AE8">
            <w:pPr>
              <w:rPr>
                <w:sz w:val="22"/>
                <w:szCs w:val="22"/>
              </w:rPr>
            </w:pPr>
          </w:p>
        </w:tc>
        <w:tc>
          <w:tcPr>
            <w:tcW w:w="3071" w:type="dxa"/>
          </w:tcPr>
          <w:p w14:paraId="7C21F0CF" w14:textId="365F6879" w:rsidR="0060009A" w:rsidRPr="007E22C6" w:rsidRDefault="0060009A" w:rsidP="00AB5AE8">
            <w:pPr>
              <w:rPr>
                <w:sz w:val="22"/>
                <w:szCs w:val="22"/>
              </w:rPr>
            </w:pPr>
          </w:p>
        </w:tc>
      </w:tr>
      <w:tr w:rsidR="0060009A" w:rsidRPr="007E22C6" w14:paraId="2F59B033" w14:textId="77777777">
        <w:tc>
          <w:tcPr>
            <w:tcW w:w="2962" w:type="dxa"/>
          </w:tcPr>
          <w:p w14:paraId="171AF43A" w14:textId="77777777" w:rsidR="0060009A" w:rsidRPr="007E22C6" w:rsidRDefault="0060009A" w:rsidP="00AB5AE8">
            <w:pPr>
              <w:rPr>
                <w:sz w:val="22"/>
                <w:szCs w:val="22"/>
              </w:rPr>
            </w:pPr>
          </w:p>
        </w:tc>
        <w:tc>
          <w:tcPr>
            <w:tcW w:w="3071" w:type="dxa"/>
          </w:tcPr>
          <w:p w14:paraId="00181969" w14:textId="77777777" w:rsidR="0060009A" w:rsidRPr="007E22C6" w:rsidRDefault="0060009A" w:rsidP="00AB5AE8">
            <w:pPr>
              <w:rPr>
                <w:sz w:val="22"/>
                <w:szCs w:val="22"/>
              </w:rPr>
            </w:pPr>
          </w:p>
        </w:tc>
        <w:tc>
          <w:tcPr>
            <w:tcW w:w="3071" w:type="dxa"/>
          </w:tcPr>
          <w:p w14:paraId="3793776F" w14:textId="77777777" w:rsidR="0060009A" w:rsidRPr="007E22C6" w:rsidRDefault="0060009A" w:rsidP="00AB5AE8">
            <w:pPr>
              <w:rPr>
                <w:sz w:val="22"/>
                <w:szCs w:val="22"/>
              </w:rPr>
            </w:pPr>
          </w:p>
        </w:tc>
      </w:tr>
      <w:tr w:rsidR="0060009A" w:rsidRPr="007E22C6" w14:paraId="3B578593" w14:textId="77777777">
        <w:tc>
          <w:tcPr>
            <w:tcW w:w="2962" w:type="dxa"/>
          </w:tcPr>
          <w:p w14:paraId="1EC95199" w14:textId="77777777" w:rsidR="0060009A" w:rsidRPr="007E22C6" w:rsidRDefault="0060009A" w:rsidP="00AB5AE8">
            <w:pPr>
              <w:rPr>
                <w:sz w:val="22"/>
                <w:szCs w:val="22"/>
              </w:rPr>
            </w:pPr>
          </w:p>
        </w:tc>
        <w:tc>
          <w:tcPr>
            <w:tcW w:w="3071" w:type="dxa"/>
          </w:tcPr>
          <w:p w14:paraId="2C4C0F7C" w14:textId="77777777" w:rsidR="0060009A" w:rsidRPr="007E22C6" w:rsidRDefault="0060009A" w:rsidP="00AB5AE8">
            <w:pPr>
              <w:rPr>
                <w:sz w:val="22"/>
                <w:szCs w:val="22"/>
              </w:rPr>
            </w:pPr>
          </w:p>
        </w:tc>
        <w:tc>
          <w:tcPr>
            <w:tcW w:w="3071" w:type="dxa"/>
          </w:tcPr>
          <w:p w14:paraId="7CFAC4A9" w14:textId="77777777" w:rsidR="0060009A" w:rsidRPr="007E22C6" w:rsidRDefault="0060009A" w:rsidP="00AB5AE8">
            <w:pPr>
              <w:rPr>
                <w:sz w:val="22"/>
                <w:szCs w:val="22"/>
              </w:rPr>
            </w:pPr>
          </w:p>
        </w:tc>
      </w:tr>
    </w:tbl>
    <w:p w14:paraId="44F07F58" w14:textId="77777777" w:rsidR="0060009A" w:rsidRPr="007E22C6" w:rsidRDefault="0060009A" w:rsidP="00C05820">
      <w:pPr>
        <w:rPr>
          <w:sz w:val="22"/>
          <w:szCs w:val="22"/>
          <w:lang w:eastAsia="nb-NO"/>
        </w:rPr>
      </w:pPr>
    </w:p>
    <w:p w14:paraId="3917DF9D" w14:textId="0474020C" w:rsidR="00C05820" w:rsidRDefault="00E569DB" w:rsidP="00D71CBB">
      <w:pPr>
        <w:pStyle w:val="Overskrift2"/>
        <w:numPr>
          <w:ilvl w:val="0"/>
          <w:numId w:val="0"/>
        </w:numPr>
        <w:ind w:left="576" w:hanging="576"/>
      </w:pPr>
      <w:bookmarkStart w:id="87" w:name="_Toc118719277"/>
      <w:bookmarkStart w:id="88" w:name="_Toc231477062"/>
      <w:r>
        <w:t xml:space="preserve">5 </w:t>
      </w:r>
      <w:r w:rsidR="00C05820">
        <w:t>Leverandørens bruk av underleverandører</w:t>
      </w:r>
      <w:bookmarkEnd w:id="87"/>
      <w:bookmarkEnd w:id="88"/>
    </w:p>
    <w:p w14:paraId="63EA5CE7" w14:textId="17CD6985" w:rsidR="00C05820" w:rsidRPr="007E22C6" w:rsidRDefault="00C05820" w:rsidP="00C05820">
      <w:pPr>
        <w:rPr>
          <w:rFonts w:cstheme="minorHAnsi"/>
          <w:i/>
          <w:iCs/>
          <w:lang w:eastAsia="nb-NO"/>
        </w:rPr>
      </w:pPr>
      <w:r w:rsidRPr="007E22C6">
        <w:rPr>
          <w:rFonts w:cstheme="minorHAnsi"/>
          <w:i/>
          <w:iCs/>
          <w:lang w:eastAsia="nb-NO"/>
        </w:rPr>
        <w:t xml:space="preserve">Leverandørens godkjente underleverandører angis her. </w:t>
      </w:r>
    </w:p>
    <w:p w14:paraId="1F30BFFE" w14:textId="45EC307D" w:rsidR="00286F12" w:rsidRDefault="00286F12" w:rsidP="00286F12">
      <w:bookmarkStart w:id="89" w:name="_Toc118719280"/>
    </w:p>
    <w:p w14:paraId="73CC9D14" w14:textId="256CB3AD" w:rsidR="00C05820" w:rsidRDefault="00E569DB" w:rsidP="00580D14">
      <w:pPr>
        <w:pStyle w:val="Overskrift2"/>
        <w:numPr>
          <w:ilvl w:val="0"/>
          <w:numId w:val="0"/>
        </w:numPr>
        <w:ind w:left="576" w:hanging="576"/>
      </w:pPr>
      <w:bookmarkStart w:id="90" w:name="_Toc231477063"/>
      <w:r>
        <w:t xml:space="preserve">6 </w:t>
      </w:r>
      <w:r w:rsidR="00C05820">
        <w:t>Lønns- og arbeidsvilkår</w:t>
      </w:r>
      <w:bookmarkEnd w:id="89"/>
      <w:bookmarkEnd w:id="90"/>
    </w:p>
    <w:p w14:paraId="40079F87" w14:textId="7417DEB8" w:rsidR="00AD63AE" w:rsidRPr="007E22C6" w:rsidRDefault="004F2464" w:rsidP="00AD63AE">
      <w:pPr>
        <w:textAlignment w:val="baseline"/>
        <w:rPr>
          <w:rFonts w:eastAsia="Times New Roman" w:cstheme="minorHAnsi"/>
          <w:i/>
          <w:iCs/>
          <w:sz w:val="22"/>
          <w:szCs w:val="22"/>
          <w:lang w:eastAsia="nb-NO"/>
        </w:rPr>
      </w:pPr>
      <w:bookmarkStart w:id="91" w:name="_Toc118719281"/>
      <w:r w:rsidRPr="007E22C6">
        <w:rPr>
          <w:rFonts w:eastAsia="Times New Roman" w:cstheme="minorHAnsi"/>
          <w:i/>
          <w:iCs/>
          <w:sz w:val="22"/>
          <w:szCs w:val="22"/>
          <w:lang w:eastAsia="nb-NO"/>
        </w:rPr>
        <w:t xml:space="preserve">Leverandørens </w:t>
      </w:r>
      <w:r w:rsidR="00AD63AE" w:rsidRPr="007E22C6">
        <w:rPr>
          <w:rFonts w:eastAsia="Times New Roman" w:cstheme="minorHAnsi"/>
          <w:i/>
          <w:iCs/>
          <w:sz w:val="22"/>
          <w:szCs w:val="22"/>
          <w:lang w:eastAsia="nb-NO"/>
        </w:rPr>
        <w:t>dokumentasjon knyttet til lønns- og arbeidsvilkår, skal inntas her.</w:t>
      </w:r>
    </w:p>
    <w:p w14:paraId="634D550B" w14:textId="19E201FC" w:rsidR="004F2464" w:rsidRPr="007E22C6" w:rsidRDefault="001E4C3D" w:rsidP="007E22C6">
      <w:pPr>
        <w:textAlignment w:val="baseline"/>
        <w:rPr>
          <w:rFonts w:eastAsia="Times New Roman" w:cstheme="minorHAnsi"/>
          <w:i/>
          <w:sz w:val="22"/>
          <w:szCs w:val="22"/>
          <w:lang w:eastAsia="nb-NO"/>
        </w:rPr>
      </w:pPr>
      <w:r w:rsidRPr="007E22C6">
        <w:rPr>
          <w:rFonts w:eastAsia="Times New Roman" w:cstheme="minorHAnsi"/>
          <w:i/>
          <w:sz w:val="22"/>
          <w:szCs w:val="22"/>
          <w:lang w:eastAsia="nb-NO"/>
        </w:rPr>
        <w:t xml:space="preserve">Leverandøren bes bekrefte og redegjøre for </w:t>
      </w:r>
      <w:r w:rsidR="00FF3397" w:rsidRPr="007E22C6">
        <w:rPr>
          <w:rFonts w:eastAsia="Times New Roman" w:cstheme="minorHAnsi"/>
          <w:i/>
          <w:sz w:val="22"/>
          <w:szCs w:val="22"/>
          <w:lang w:eastAsia="nb-NO"/>
        </w:rPr>
        <w:t xml:space="preserve">oppfyllelse av </w:t>
      </w:r>
      <w:r w:rsidR="005A692B" w:rsidRPr="007E22C6">
        <w:rPr>
          <w:rFonts w:eastAsia="Times New Roman" w:cstheme="minorHAnsi"/>
          <w:i/>
          <w:sz w:val="22"/>
          <w:szCs w:val="22"/>
          <w:lang w:eastAsia="nb-NO"/>
        </w:rPr>
        <w:t xml:space="preserve">Leverandørens og eventuelle underleverandørers </w:t>
      </w:r>
      <w:r w:rsidRPr="007E22C6">
        <w:rPr>
          <w:rFonts w:eastAsia="Times New Roman" w:cstheme="minorHAnsi"/>
          <w:i/>
          <w:iCs/>
          <w:sz w:val="22"/>
          <w:szCs w:val="22"/>
          <w:lang w:eastAsia="nb-NO"/>
        </w:rPr>
        <w:t>forpliktelse</w:t>
      </w:r>
      <w:r w:rsidR="0021574D" w:rsidRPr="007E22C6">
        <w:rPr>
          <w:rFonts w:eastAsia="Times New Roman" w:cstheme="minorHAnsi"/>
          <w:i/>
          <w:iCs/>
          <w:sz w:val="22"/>
          <w:szCs w:val="22"/>
          <w:lang w:eastAsia="nb-NO"/>
        </w:rPr>
        <w:t>r</w:t>
      </w:r>
      <w:r w:rsidRPr="007E22C6">
        <w:rPr>
          <w:rFonts w:eastAsia="Times New Roman" w:cstheme="minorHAnsi"/>
          <w:i/>
          <w:sz w:val="22"/>
          <w:szCs w:val="22"/>
          <w:lang w:eastAsia="nb-NO"/>
        </w:rPr>
        <w:t xml:space="preserve"> som </w:t>
      </w:r>
      <w:r w:rsidR="00967BFD" w:rsidRPr="007E22C6">
        <w:rPr>
          <w:rFonts w:eastAsia="Times New Roman" w:cstheme="minorHAnsi"/>
          <w:i/>
          <w:sz w:val="22"/>
          <w:szCs w:val="22"/>
          <w:lang w:eastAsia="nb-NO"/>
        </w:rPr>
        <w:t xml:space="preserve">følger av </w:t>
      </w:r>
      <w:r w:rsidR="00F5313D" w:rsidRPr="007E22C6">
        <w:rPr>
          <w:rFonts w:eastAsia="Times New Roman" w:cstheme="minorHAnsi"/>
          <w:i/>
          <w:sz w:val="22"/>
          <w:szCs w:val="22"/>
          <w:lang w:eastAsia="nb-NO"/>
        </w:rPr>
        <w:t xml:space="preserve">Avtalens punkt </w:t>
      </w:r>
      <w:r w:rsidR="002E5B08" w:rsidRPr="007E22C6">
        <w:rPr>
          <w:rFonts w:eastAsia="Times New Roman" w:cstheme="minorHAnsi"/>
          <w:i/>
          <w:sz w:val="22"/>
          <w:szCs w:val="22"/>
          <w:lang w:eastAsia="nb-NO"/>
        </w:rPr>
        <w:t xml:space="preserve">5.5 Lønns- og arbeidsvilkår. </w:t>
      </w:r>
      <w:bookmarkStart w:id="92" w:name="_Toc118719282"/>
      <w:bookmarkEnd w:id="91"/>
      <w:r w:rsidR="004F2464">
        <w:br w:type="page"/>
      </w:r>
    </w:p>
    <w:p w14:paraId="0155EC01" w14:textId="52C82557" w:rsidR="00C05820" w:rsidRDefault="00C05820" w:rsidP="001945DB">
      <w:pPr>
        <w:pStyle w:val="Overskrift1"/>
        <w:numPr>
          <w:ilvl w:val="0"/>
          <w:numId w:val="0"/>
        </w:numPr>
        <w:ind w:left="432" w:hanging="432"/>
      </w:pPr>
      <w:bookmarkStart w:id="93" w:name="_Toc231477064"/>
      <w:r w:rsidRPr="00CC45B9">
        <w:lastRenderedPageBreak/>
        <w:t xml:space="preserve">Bilag </w:t>
      </w:r>
      <w:r>
        <w:t>7:</w:t>
      </w:r>
      <w:r w:rsidRPr="00CC45B9">
        <w:t xml:space="preserve"> </w:t>
      </w:r>
      <w:r>
        <w:t>Samlet pris og prisbestemmelser</w:t>
      </w:r>
      <w:bookmarkEnd w:id="92"/>
      <w:bookmarkEnd w:id="93"/>
    </w:p>
    <w:p w14:paraId="6849F90F" w14:textId="38D34B53" w:rsidR="00C05820" w:rsidRDefault="00C05820" w:rsidP="00580D14">
      <w:pPr>
        <w:pStyle w:val="Overskrift2"/>
        <w:numPr>
          <w:ilvl w:val="0"/>
          <w:numId w:val="0"/>
        </w:numPr>
        <w:ind w:left="576" w:hanging="576"/>
      </w:pPr>
      <w:bookmarkStart w:id="94" w:name="_Toc118719283"/>
      <w:bookmarkStart w:id="95" w:name="_Toc231477065"/>
      <w:r>
        <w:t>Vederlag</w:t>
      </w:r>
      <w:bookmarkEnd w:id="94"/>
      <w:bookmarkEnd w:id="95"/>
    </w:p>
    <w:p w14:paraId="21A57BDE" w14:textId="77777777" w:rsidR="00885293" w:rsidRPr="007E22C6" w:rsidRDefault="00885293" w:rsidP="00885293">
      <w:pPr>
        <w:rPr>
          <w:sz w:val="22"/>
          <w:szCs w:val="22"/>
        </w:rPr>
      </w:pPr>
      <w:r w:rsidRPr="007E22C6">
        <w:rPr>
          <w:sz w:val="22"/>
          <w:szCs w:val="22"/>
        </w:rPr>
        <w:t>Vederlagsmodell</w:t>
      </w:r>
    </w:p>
    <w:p w14:paraId="7D83DB5A" w14:textId="77777777" w:rsidR="003D6655" w:rsidRPr="007E22C6" w:rsidRDefault="003D6655" w:rsidP="00885293">
      <w:pPr>
        <w:rPr>
          <w:sz w:val="22"/>
          <w:szCs w:val="22"/>
        </w:rPr>
      </w:pPr>
    </w:p>
    <w:p w14:paraId="648DBC67" w14:textId="1F00D1F8" w:rsidR="00885293" w:rsidRPr="007E22C6" w:rsidRDefault="00885293" w:rsidP="00885293">
      <w:pPr>
        <w:rPr>
          <w:sz w:val="22"/>
          <w:szCs w:val="22"/>
        </w:rPr>
      </w:pPr>
      <w:r w:rsidRPr="007E22C6">
        <w:rPr>
          <w:sz w:val="22"/>
          <w:szCs w:val="22"/>
        </w:rPr>
        <w:t>Avtalen har ingen fast vedlikeholdsvederlag.</w:t>
      </w:r>
    </w:p>
    <w:p w14:paraId="2C81A392" w14:textId="77777777" w:rsidR="00885293" w:rsidRPr="007E22C6" w:rsidRDefault="00885293" w:rsidP="00885293">
      <w:pPr>
        <w:rPr>
          <w:sz w:val="22"/>
          <w:szCs w:val="22"/>
        </w:rPr>
      </w:pPr>
      <w:r w:rsidRPr="007E22C6">
        <w:rPr>
          <w:sz w:val="22"/>
          <w:szCs w:val="22"/>
        </w:rPr>
        <w:t>All leveranse etter denne avtalen, herunder drift, forvaltning, feilretting, videreutvikling og øvrige ytelser, honoreres etter medgått tid i henhold til de timepriser som fremgår av dette bilaget, med mindre annet er uttrykkelig avtalt.</w:t>
      </w:r>
    </w:p>
    <w:p w14:paraId="0FC21A53" w14:textId="77777777" w:rsidR="003D6655" w:rsidRPr="007E22C6" w:rsidRDefault="003D6655" w:rsidP="00C05820">
      <w:pPr>
        <w:rPr>
          <w:sz w:val="22"/>
          <w:szCs w:val="22"/>
        </w:rPr>
      </w:pPr>
    </w:p>
    <w:p w14:paraId="767AD8CA" w14:textId="0045C5CE" w:rsidR="00C05820" w:rsidRPr="007E22C6" w:rsidRDefault="003D6655" w:rsidP="00C05820">
      <w:pPr>
        <w:rPr>
          <w:sz w:val="22"/>
          <w:szCs w:val="22"/>
        </w:rPr>
      </w:pPr>
      <w:r w:rsidRPr="007E22C6">
        <w:rPr>
          <w:sz w:val="22"/>
          <w:szCs w:val="22"/>
        </w:rPr>
        <w:t>Utlegg</w:t>
      </w:r>
    </w:p>
    <w:p w14:paraId="61DBAF32" w14:textId="2FB172EB" w:rsidR="00C05820" w:rsidRPr="007E22C6" w:rsidRDefault="00852879" w:rsidP="00C05820">
      <w:pPr>
        <w:rPr>
          <w:sz w:val="22"/>
          <w:szCs w:val="22"/>
        </w:rPr>
      </w:pPr>
      <w:r w:rsidRPr="007E22C6">
        <w:rPr>
          <w:sz w:val="22"/>
          <w:szCs w:val="22"/>
        </w:rPr>
        <w:t>U</w:t>
      </w:r>
      <w:r w:rsidR="00C05820" w:rsidRPr="007E22C6">
        <w:rPr>
          <w:sz w:val="22"/>
          <w:szCs w:val="22"/>
        </w:rPr>
        <w:t>tlegg, herunder reise- og diettkostnader, dekkes</w:t>
      </w:r>
      <w:r w:rsidR="00580D14" w:rsidRPr="007E22C6">
        <w:rPr>
          <w:sz w:val="22"/>
          <w:szCs w:val="22"/>
        </w:rPr>
        <w:t xml:space="preserve"> kun etter </w:t>
      </w:r>
      <w:r w:rsidRPr="007E22C6">
        <w:rPr>
          <w:sz w:val="22"/>
          <w:szCs w:val="22"/>
        </w:rPr>
        <w:t xml:space="preserve">skriftlig </w:t>
      </w:r>
      <w:r w:rsidR="00580D14" w:rsidRPr="007E22C6">
        <w:rPr>
          <w:sz w:val="22"/>
          <w:szCs w:val="22"/>
        </w:rPr>
        <w:t>avtale.</w:t>
      </w:r>
    </w:p>
    <w:p w14:paraId="30DE99C3" w14:textId="77777777" w:rsidR="00936ED7" w:rsidRPr="007E22C6" w:rsidRDefault="00936ED7" w:rsidP="00C05820">
      <w:pPr>
        <w:rPr>
          <w:sz w:val="22"/>
          <w:szCs w:val="22"/>
        </w:rPr>
      </w:pPr>
    </w:p>
    <w:p w14:paraId="75ECF127" w14:textId="34B0CCCB" w:rsidR="00936ED7" w:rsidRPr="007E22C6" w:rsidRDefault="00936ED7" w:rsidP="00C05820">
      <w:pPr>
        <w:rPr>
          <w:sz w:val="22"/>
          <w:szCs w:val="22"/>
        </w:rPr>
      </w:pPr>
      <w:r w:rsidRPr="007E22C6">
        <w:rPr>
          <w:sz w:val="22"/>
          <w:szCs w:val="22"/>
        </w:rPr>
        <w:t>Timepriser</w:t>
      </w:r>
    </w:p>
    <w:p w14:paraId="43DD0E12" w14:textId="77777777" w:rsidR="00C05820" w:rsidRDefault="00C05820" w:rsidP="00C05820"/>
    <w:tbl>
      <w:tblPr>
        <w:tblStyle w:val="Tabellrutenett"/>
        <w:tblW w:w="0" w:type="auto"/>
        <w:tblLook w:val="04A0" w:firstRow="1" w:lastRow="0" w:firstColumn="1" w:lastColumn="0" w:noHBand="0" w:noVBand="1"/>
      </w:tblPr>
      <w:tblGrid>
        <w:gridCol w:w="2935"/>
        <w:gridCol w:w="3161"/>
        <w:gridCol w:w="2966"/>
      </w:tblGrid>
      <w:tr w:rsidR="0072025B" w:rsidRPr="00E04618" w14:paraId="4ADDA284" w14:textId="77777777" w:rsidTr="00C211DC">
        <w:trPr>
          <w:trHeight w:val="420"/>
        </w:trPr>
        <w:tc>
          <w:tcPr>
            <w:tcW w:w="2935" w:type="dxa"/>
            <w:shd w:val="clear" w:color="auto" w:fill="8EAADB" w:themeFill="accent1" w:themeFillTint="99"/>
            <w:noWrap/>
            <w:hideMark/>
          </w:tcPr>
          <w:p w14:paraId="1647C06B" w14:textId="77777777" w:rsidR="0072025B" w:rsidRPr="00E04618" w:rsidRDefault="0072025B">
            <w:pPr>
              <w:rPr>
                <w:rFonts w:asciiTheme="minorHAnsi" w:hAnsiTheme="minorHAnsi" w:cstheme="minorHAnsi"/>
                <w:b/>
                <w:bCs/>
                <w:sz w:val="22"/>
                <w:szCs w:val="22"/>
              </w:rPr>
            </w:pPr>
            <w:r w:rsidRPr="00E04618">
              <w:rPr>
                <w:rFonts w:asciiTheme="minorHAnsi" w:hAnsiTheme="minorHAnsi" w:cstheme="minorHAnsi"/>
                <w:b/>
                <w:bCs/>
                <w:sz w:val="22"/>
                <w:szCs w:val="22"/>
              </w:rPr>
              <w:t>Kompetansekategori</w:t>
            </w:r>
          </w:p>
        </w:tc>
        <w:tc>
          <w:tcPr>
            <w:tcW w:w="3161" w:type="dxa"/>
            <w:shd w:val="clear" w:color="auto" w:fill="8EAADB" w:themeFill="accent1" w:themeFillTint="99"/>
            <w:noWrap/>
            <w:hideMark/>
          </w:tcPr>
          <w:p w14:paraId="59AD9320" w14:textId="77777777" w:rsidR="0072025B" w:rsidRPr="00E04618" w:rsidRDefault="0072025B">
            <w:pPr>
              <w:rPr>
                <w:rFonts w:asciiTheme="minorHAnsi" w:hAnsiTheme="minorHAnsi" w:cstheme="minorHAnsi"/>
                <w:b/>
                <w:bCs/>
                <w:sz w:val="22"/>
                <w:szCs w:val="22"/>
              </w:rPr>
            </w:pPr>
            <w:r w:rsidRPr="00E04618">
              <w:rPr>
                <w:rFonts w:asciiTheme="minorHAnsi" w:hAnsiTheme="minorHAnsi" w:cstheme="minorHAnsi"/>
                <w:b/>
                <w:bCs/>
                <w:sz w:val="22"/>
                <w:szCs w:val="22"/>
              </w:rPr>
              <w:t>Antall års erfaring</w:t>
            </w:r>
          </w:p>
        </w:tc>
        <w:tc>
          <w:tcPr>
            <w:tcW w:w="2966" w:type="dxa"/>
            <w:shd w:val="clear" w:color="auto" w:fill="8EAADB" w:themeFill="accent1" w:themeFillTint="99"/>
            <w:noWrap/>
            <w:hideMark/>
          </w:tcPr>
          <w:p w14:paraId="72F20CB0" w14:textId="77777777" w:rsidR="0072025B" w:rsidRPr="00E04618" w:rsidRDefault="0072025B">
            <w:pPr>
              <w:rPr>
                <w:rFonts w:asciiTheme="minorHAnsi" w:hAnsiTheme="minorHAnsi" w:cstheme="minorHAnsi"/>
                <w:b/>
                <w:bCs/>
                <w:sz w:val="22"/>
                <w:szCs w:val="22"/>
              </w:rPr>
            </w:pPr>
            <w:r w:rsidRPr="00E04618">
              <w:rPr>
                <w:rFonts w:asciiTheme="minorHAnsi" w:hAnsiTheme="minorHAnsi" w:cstheme="minorHAnsi"/>
                <w:b/>
                <w:bCs/>
                <w:sz w:val="22"/>
                <w:szCs w:val="22"/>
              </w:rPr>
              <w:t>Timepris</w:t>
            </w:r>
          </w:p>
        </w:tc>
      </w:tr>
      <w:tr w:rsidR="0072025B" w:rsidRPr="00E04618" w14:paraId="14F9FC19" w14:textId="77777777" w:rsidTr="00C211DC">
        <w:trPr>
          <w:trHeight w:val="420"/>
        </w:trPr>
        <w:tc>
          <w:tcPr>
            <w:tcW w:w="2935" w:type="dxa"/>
            <w:noWrap/>
            <w:hideMark/>
          </w:tcPr>
          <w:p w14:paraId="33B06F0E" w14:textId="267B4902" w:rsidR="0072025B" w:rsidRPr="00E04618" w:rsidRDefault="0072025B">
            <w:pPr>
              <w:rPr>
                <w:rFonts w:asciiTheme="minorHAnsi" w:hAnsiTheme="minorHAnsi" w:cstheme="minorHAnsi"/>
                <w:sz w:val="22"/>
                <w:szCs w:val="22"/>
              </w:rPr>
            </w:pPr>
            <w:r w:rsidRPr="00E04618">
              <w:rPr>
                <w:rFonts w:asciiTheme="minorHAnsi" w:hAnsiTheme="minorHAnsi" w:cstheme="minorHAnsi"/>
                <w:sz w:val="22"/>
                <w:szCs w:val="22"/>
              </w:rPr>
              <w:t>Juniorkonsulent</w:t>
            </w:r>
          </w:p>
        </w:tc>
        <w:tc>
          <w:tcPr>
            <w:tcW w:w="3161" w:type="dxa"/>
            <w:noWrap/>
            <w:hideMark/>
          </w:tcPr>
          <w:p w14:paraId="12A14268" w14:textId="77777777" w:rsidR="0072025B" w:rsidRPr="00E04618" w:rsidRDefault="0072025B">
            <w:pPr>
              <w:rPr>
                <w:rFonts w:asciiTheme="minorHAnsi" w:hAnsiTheme="minorHAnsi" w:cstheme="minorHAnsi"/>
                <w:sz w:val="22"/>
                <w:szCs w:val="22"/>
              </w:rPr>
            </w:pPr>
            <w:r w:rsidRPr="00E04618">
              <w:rPr>
                <w:rFonts w:asciiTheme="minorHAnsi" w:hAnsiTheme="minorHAnsi" w:cstheme="minorHAnsi"/>
                <w:sz w:val="22"/>
                <w:szCs w:val="22"/>
              </w:rPr>
              <w:t> </w:t>
            </w:r>
          </w:p>
        </w:tc>
        <w:tc>
          <w:tcPr>
            <w:tcW w:w="2966" w:type="dxa"/>
            <w:noWrap/>
            <w:hideMark/>
          </w:tcPr>
          <w:p w14:paraId="4F7D4CD9" w14:textId="77777777" w:rsidR="0072025B" w:rsidRPr="00E04618" w:rsidRDefault="0072025B">
            <w:pPr>
              <w:rPr>
                <w:rFonts w:asciiTheme="minorHAnsi" w:hAnsiTheme="minorHAnsi" w:cstheme="minorHAnsi"/>
                <w:sz w:val="22"/>
                <w:szCs w:val="22"/>
              </w:rPr>
            </w:pPr>
            <w:r w:rsidRPr="00E04618">
              <w:rPr>
                <w:rFonts w:asciiTheme="minorHAnsi" w:hAnsiTheme="minorHAnsi" w:cstheme="minorHAnsi"/>
                <w:sz w:val="22"/>
                <w:szCs w:val="22"/>
              </w:rPr>
              <w:t xml:space="preserve"> NOK                                      -   </w:t>
            </w:r>
          </w:p>
        </w:tc>
      </w:tr>
      <w:tr w:rsidR="0072025B" w:rsidRPr="00E04618" w14:paraId="1DB52535" w14:textId="77777777" w:rsidTr="00C211DC">
        <w:trPr>
          <w:trHeight w:val="420"/>
        </w:trPr>
        <w:tc>
          <w:tcPr>
            <w:tcW w:w="2935" w:type="dxa"/>
            <w:noWrap/>
            <w:hideMark/>
          </w:tcPr>
          <w:p w14:paraId="554907B3" w14:textId="24765CB0" w:rsidR="0072025B" w:rsidRPr="00E04618" w:rsidRDefault="0072025B" w:rsidP="0072025B">
            <w:pPr>
              <w:rPr>
                <w:rFonts w:asciiTheme="minorHAnsi" w:hAnsiTheme="minorHAnsi" w:cstheme="minorHAnsi"/>
                <w:sz w:val="22"/>
                <w:szCs w:val="22"/>
              </w:rPr>
            </w:pPr>
            <w:r w:rsidRPr="00E04618">
              <w:rPr>
                <w:rFonts w:asciiTheme="minorHAnsi" w:hAnsiTheme="minorHAnsi" w:cstheme="minorHAnsi"/>
                <w:sz w:val="22"/>
                <w:szCs w:val="22"/>
              </w:rPr>
              <w:t>Konsulent</w:t>
            </w:r>
          </w:p>
        </w:tc>
        <w:tc>
          <w:tcPr>
            <w:tcW w:w="3161" w:type="dxa"/>
            <w:noWrap/>
            <w:hideMark/>
          </w:tcPr>
          <w:p w14:paraId="6DB935D7" w14:textId="77777777" w:rsidR="0072025B" w:rsidRPr="00E04618" w:rsidRDefault="0072025B" w:rsidP="0072025B">
            <w:pPr>
              <w:rPr>
                <w:rFonts w:asciiTheme="minorHAnsi" w:hAnsiTheme="minorHAnsi" w:cstheme="minorHAnsi"/>
                <w:sz w:val="22"/>
                <w:szCs w:val="22"/>
              </w:rPr>
            </w:pPr>
            <w:r w:rsidRPr="00E04618">
              <w:rPr>
                <w:rFonts w:asciiTheme="minorHAnsi" w:hAnsiTheme="minorHAnsi" w:cstheme="minorHAnsi"/>
                <w:sz w:val="22"/>
                <w:szCs w:val="22"/>
              </w:rPr>
              <w:t> </w:t>
            </w:r>
          </w:p>
        </w:tc>
        <w:tc>
          <w:tcPr>
            <w:tcW w:w="2966" w:type="dxa"/>
            <w:noWrap/>
            <w:hideMark/>
          </w:tcPr>
          <w:p w14:paraId="755374CF" w14:textId="77777777" w:rsidR="0072025B" w:rsidRPr="00E04618" w:rsidRDefault="0072025B" w:rsidP="0072025B">
            <w:pPr>
              <w:rPr>
                <w:rFonts w:asciiTheme="minorHAnsi" w:hAnsiTheme="minorHAnsi" w:cstheme="minorHAnsi"/>
                <w:sz w:val="22"/>
                <w:szCs w:val="22"/>
              </w:rPr>
            </w:pPr>
            <w:r w:rsidRPr="00E04618">
              <w:rPr>
                <w:rFonts w:asciiTheme="minorHAnsi" w:hAnsiTheme="minorHAnsi" w:cstheme="minorHAnsi"/>
                <w:sz w:val="22"/>
                <w:szCs w:val="22"/>
              </w:rPr>
              <w:t xml:space="preserve"> NOK                                      -   </w:t>
            </w:r>
          </w:p>
        </w:tc>
      </w:tr>
      <w:tr w:rsidR="0072025B" w:rsidRPr="00E04618" w14:paraId="5D60C053" w14:textId="77777777" w:rsidTr="00C211DC">
        <w:trPr>
          <w:trHeight w:val="420"/>
        </w:trPr>
        <w:tc>
          <w:tcPr>
            <w:tcW w:w="2935" w:type="dxa"/>
            <w:noWrap/>
            <w:hideMark/>
          </w:tcPr>
          <w:p w14:paraId="49612D68" w14:textId="6F5EF01F" w:rsidR="0072025B" w:rsidRPr="00E04618" w:rsidRDefault="0072025B" w:rsidP="0072025B">
            <w:pPr>
              <w:rPr>
                <w:rFonts w:asciiTheme="minorHAnsi" w:hAnsiTheme="minorHAnsi" w:cstheme="minorHAnsi"/>
                <w:sz w:val="22"/>
                <w:szCs w:val="22"/>
              </w:rPr>
            </w:pPr>
            <w:r w:rsidRPr="00E04618">
              <w:rPr>
                <w:rFonts w:asciiTheme="minorHAnsi" w:hAnsiTheme="minorHAnsi" w:cstheme="minorHAnsi"/>
                <w:sz w:val="22"/>
                <w:szCs w:val="22"/>
              </w:rPr>
              <w:t>Seniorkonsulent</w:t>
            </w:r>
          </w:p>
        </w:tc>
        <w:tc>
          <w:tcPr>
            <w:tcW w:w="3161" w:type="dxa"/>
            <w:noWrap/>
            <w:hideMark/>
          </w:tcPr>
          <w:p w14:paraId="3017CFBD" w14:textId="77777777" w:rsidR="0072025B" w:rsidRPr="00E04618" w:rsidRDefault="0072025B" w:rsidP="0072025B">
            <w:pPr>
              <w:rPr>
                <w:rFonts w:asciiTheme="minorHAnsi" w:hAnsiTheme="minorHAnsi" w:cstheme="minorHAnsi"/>
                <w:sz w:val="22"/>
                <w:szCs w:val="22"/>
              </w:rPr>
            </w:pPr>
            <w:r w:rsidRPr="00E04618">
              <w:rPr>
                <w:rFonts w:asciiTheme="minorHAnsi" w:hAnsiTheme="minorHAnsi" w:cstheme="minorHAnsi"/>
                <w:sz w:val="22"/>
                <w:szCs w:val="22"/>
              </w:rPr>
              <w:t> </w:t>
            </w:r>
          </w:p>
        </w:tc>
        <w:tc>
          <w:tcPr>
            <w:tcW w:w="2966" w:type="dxa"/>
            <w:noWrap/>
            <w:hideMark/>
          </w:tcPr>
          <w:p w14:paraId="1C896126" w14:textId="77777777" w:rsidR="0072025B" w:rsidRPr="00E04618" w:rsidRDefault="0072025B" w:rsidP="0072025B">
            <w:pPr>
              <w:rPr>
                <w:rFonts w:asciiTheme="minorHAnsi" w:hAnsiTheme="minorHAnsi" w:cstheme="minorHAnsi"/>
                <w:sz w:val="22"/>
                <w:szCs w:val="22"/>
              </w:rPr>
            </w:pPr>
            <w:r w:rsidRPr="00E04618">
              <w:rPr>
                <w:rFonts w:asciiTheme="minorHAnsi" w:hAnsiTheme="minorHAnsi" w:cstheme="minorHAnsi"/>
                <w:sz w:val="22"/>
                <w:szCs w:val="22"/>
              </w:rPr>
              <w:t xml:space="preserve"> NOK                                      -   </w:t>
            </w:r>
          </w:p>
        </w:tc>
      </w:tr>
      <w:tr w:rsidR="0072025B" w:rsidRPr="00E04618" w14:paraId="7D4988A2" w14:textId="77777777" w:rsidTr="00C211DC">
        <w:trPr>
          <w:trHeight w:val="420"/>
        </w:trPr>
        <w:tc>
          <w:tcPr>
            <w:tcW w:w="2935" w:type="dxa"/>
            <w:noWrap/>
            <w:hideMark/>
          </w:tcPr>
          <w:p w14:paraId="441DDF25" w14:textId="77777777" w:rsidR="0072025B" w:rsidRPr="00E04618" w:rsidRDefault="0072025B">
            <w:pPr>
              <w:rPr>
                <w:rFonts w:asciiTheme="minorHAnsi" w:hAnsiTheme="minorHAnsi" w:cstheme="minorHAnsi"/>
                <w:i/>
                <w:iCs/>
                <w:sz w:val="22"/>
                <w:szCs w:val="22"/>
              </w:rPr>
            </w:pPr>
            <w:r w:rsidRPr="00E04618">
              <w:rPr>
                <w:rFonts w:asciiTheme="minorHAnsi" w:hAnsiTheme="minorHAnsi" w:cstheme="minorHAnsi"/>
                <w:i/>
                <w:iCs/>
                <w:sz w:val="22"/>
                <w:szCs w:val="22"/>
              </w:rPr>
              <w:t>Øvrige kategorier:</w:t>
            </w:r>
          </w:p>
        </w:tc>
        <w:tc>
          <w:tcPr>
            <w:tcW w:w="3161" w:type="dxa"/>
            <w:noWrap/>
            <w:hideMark/>
          </w:tcPr>
          <w:p w14:paraId="49065F37" w14:textId="77777777" w:rsidR="0072025B" w:rsidRPr="00E04618" w:rsidRDefault="0072025B">
            <w:pPr>
              <w:rPr>
                <w:rFonts w:asciiTheme="minorHAnsi" w:hAnsiTheme="minorHAnsi" w:cstheme="minorHAnsi"/>
                <w:sz w:val="22"/>
                <w:szCs w:val="22"/>
              </w:rPr>
            </w:pPr>
            <w:r w:rsidRPr="00E04618">
              <w:rPr>
                <w:rFonts w:asciiTheme="minorHAnsi" w:hAnsiTheme="minorHAnsi" w:cstheme="minorHAnsi"/>
                <w:sz w:val="22"/>
                <w:szCs w:val="22"/>
              </w:rPr>
              <w:t> </w:t>
            </w:r>
          </w:p>
        </w:tc>
        <w:tc>
          <w:tcPr>
            <w:tcW w:w="2966" w:type="dxa"/>
            <w:noWrap/>
            <w:hideMark/>
          </w:tcPr>
          <w:p w14:paraId="147F937B" w14:textId="77777777" w:rsidR="0072025B" w:rsidRPr="00E04618" w:rsidRDefault="0072025B">
            <w:pPr>
              <w:rPr>
                <w:rFonts w:asciiTheme="minorHAnsi" w:hAnsiTheme="minorHAnsi" w:cstheme="minorHAnsi"/>
                <w:sz w:val="22"/>
                <w:szCs w:val="22"/>
              </w:rPr>
            </w:pPr>
            <w:r w:rsidRPr="00E04618">
              <w:rPr>
                <w:rFonts w:asciiTheme="minorHAnsi" w:hAnsiTheme="minorHAnsi" w:cstheme="minorHAnsi"/>
                <w:sz w:val="22"/>
                <w:szCs w:val="22"/>
              </w:rPr>
              <w:t xml:space="preserve"> NOK                                      -   </w:t>
            </w:r>
          </w:p>
        </w:tc>
      </w:tr>
    </w:tbl>
    <w:p w14:paraId="4E4F8C13" w14:textId="77777777" w:rsidR="0072025B" w:rsidRDefault="0072025B" w:rsidP="00C05820"/>
    <w:p w14:paraId="2B41627E" w14:textId="1CFD8F83" w:rsidR="00C05820" w:rsidRDefault="00C05820" w:rsidP="00580D14">
      <w:pPr>
        <w:pStyle w:val="Overskrift2"/>
        <w:numPr>
          <w:ilvl w:val="0"/>
          <w:numId w:val="0"/>
        </w:numPr>
        <w:ind w:left="576" w:hanging="576"/>
      </w:pPr>
      <w:bookmarkStart w:id="96" w:name="_Toc118719284"/>
      <w:bookmarkStart w:id="97" w:name="_Toc231477066"/>
      <w:r>
        <w:t>Fakturering</w:t>
      </w:r>
      <w:bookmarkEnd w:id="96"/>
      <w:bookmarkEnd w:id="97"/>
      <w:r>
        <w:t xml:space="preserve"> </w:t>
      </w:r>
    </w:p>
    <w:p w14:paraId="6AE33CAA" w14:textId="4B6ECDF9" w:rsidR="00C05820" w:rsidRDefault="00C05820" w:rsidP="00C05820"/>
    <w:p w14:paraId="1153A2B2" w14:textId="77777777" w:rsidR="00B35377" w:rsidRPr="007E22C6" w:rsidRDefault="000D458B" w:rsidP="000D458B">
      <w:pPr>
        <w:spacing w:line="276" w:lineRule="auto"/>
        <w:rPr>
          <w:rFonts w:eastAsia="Times New Roman" w:cstheme="minorHAnsi"/>
          <w:sz w:val="22"/>
          <w:szCs w:val="22"/>
          <w:lang w:eastAsia="nb-NO"/>
        </w:rPr>
      </w:pPr>
      <w:r w:rsidRPr="007E22C6">
        <w:rPr>
          <w:rFonts w:eastAsia="Times New Roman" w:cstheme="minorHAnsi"/>
          <w:sz w:val="22"/>
          <w:szCs w:val="22"/>
          <w:lang w:eastAsia="nb-NO"/>
        </w:rPr>
        <w:t>Fakturaer til HK-dir skal sendes som e-faktura i formatet EHF</w:t>
      </w:r>
      <w:r w:rsidR="00B35377" w:rsidRPr="007E22C6">
        <w:rPr>
          <w:rFonts w:eastAsia="Times New Roman" w:cstheme="minorHAnsi"/>
          <w:sz w:val="22"/>
          <w:szCs w:val="22"/>
          <w:lang w:eastAsia="nb-NO"/>
        </w:rPr>
        <w:t>.</w:t>
      </w:r>
    </w:p>
    <w:p w14:paraId="1758CAB5" w14:textId="78022D76" w:rsidR="00B35377" w:rsidRPr="007E22C6" w:rsidRDefault="00B35377" w:rsidP="000D458B">
      <w:pPr>
        <w:spacing w:line="276" w:lineRule="auto"/>
        <w:rPr>
          <w:rFonts w:eastAsia="Times New Roman" w:cstheme="minorHAnsi"/>
          <w:sz w:val="22"/>
          <w:szCs w:val="22"/>
          <w:lang w:eastAsia="nb-NO"/>
        </w:rPr>
      </w:pPr>
      <w:r w:rsidRPr="007E22C6">
        <w:rPr>
          <w:rFonts w:eastAsia="Times New Roman"/>
          <w:sz w:val="22"/>
          <w:szCs w:val="22"/>
          <w:lang w:eastAsia="nb-NO"/>
        </w:rPr>
        <w:t xml:space="preserve">Elektronisk fakturaadresse: </w:t>
      </w:r>
      <w:r w:rsidRPr="007E22C6">
        <w:rPr>
          <w:rFonts w:eastAsia="Times New Roman"/>
          <w:b/>
          <w:bCs/>
          <w:sz w:val="22"/>
          <w:szCs w:val="22"/>
          <w:lang w:eastAsia="nb-NO"/>
        </w:rPr>
        <w:t>974788985   </w:t>
      </w:r>
      <w:r w:rsidRPr="007E22C6">
        <w:rPr>
          <w:rFonts w:eastAsia="Times New Roman"/>
          <w:sz w:val="22"/>
          <w:szCs w:val="22"/>
          <w:lang w:eastAsia="nb-NO"/>
        </w:rPr>
        <w:t> </w:t>
      </w:r>
    </w:p>
    <w:p w14:paraId="5DCBE0CC" w14:textId="77777777" w:rsidR="00B35377" w:rsidRPr="007E22C6" w:rsidRDefault="00B35377" w:rsidP="000D458B">
      <w:pPr>
        <w:spacing w:line="276" w:lineRule="auto"/>
        <w:rPr>
          <w:rFonts w:eastAsia="Times New Roman" w:cstheme="minorHAnsi"/>
          <w:sz w:val="22"/>
          <w:szCs w:val="22"/>
          <w:lang w:eastAsia="nb-NO"/>
        </w:rPr>
      </w:pPr>
    </w:p>
    <w:p w14:paraId="02BDF12E" w14:textId="0E3437FA" w:rsidR="000D458B" w:rsidRPr="007E22C6" w:rsidRDefault="00B35377" w:rsidP="000D458B">
      <w:pPr>
        <w:spacing w:line="276" w:lineRule="auto"/>
        <w:rPr>
          <w:rFonts w:eastAsia="Times New Roman" w:cstheme="minorHAnsi"/>
          <w:sz w:val="22"/>
          <w:szCs w:val="22"/>
          <w:lang w:eastAsia="nb-NO"/>
        </w:rPr>
      </w:pPr>
      <w:r w:rsidRPr="007E22C6">
        <w:rPr>
          <w:rFonts w:eastAsia="Times New Roman" w:cstheme="minorHAnsi"/>
          <w:sz w:val="22"/>
          <w:szCs w:val="22"/>
          <w:lang w:eastAsia="nb-NO"/>
        </w:rPr>
        <w:t>F</w:t>
      </w:r>
      <w:r w:rsidR="001D43AD" w:rsidRPr="007E22C6">
        <w:rPr>
          <w:rFonts w:eastAsia="Times New Roman" w:cstheme="minorHAnsi"/>
          <w:sz w:val="22"/>
          <w:szCs w:val="22"/>
          <w:lang w:eastAsia="nb-NO"/>
        </w:rPr>
        <w:t>ølgende EHF felte</w:t>
      </w:r>
      <w:r w:rsidRPr="007E22C6">
        <w:rPr>
          <w:rFonts w:eastAsia="Times New Roman" w:cstheme="minorHAnsi"/>
          <w:sz w:val="22"/>
          <w:szCs w:val="22"/>
          <w:lang w:eastAsia="nb-NO"/>
        </w:rPr>
        <w:t>r skal me</w:t>
      </w:r>
      <w:r w:rsidR="000522A3" w:rsidRPr="007E22C6">
        <w:rPr>
          <w:rFonts w:eastAsia="Times New Roman" w:cstheme="minorHAnsi"/>
          <w:sz w:val="22"/>
          <w:szCs w:val="22"/>
          <w:lang w:eastAsia="nb-NO"/>
        </w:rPr>
        <w:t>r</w:t>
      </w:r>
      <w:r w:rsidRPr="007E22C6">
        <w:rPr>
          <w:rFonts w:eastAsia="Times New Roman" w:cstheme="minorHAnsi"/>
          <w:sz w:val="22"/>
          <w:szCs w:val="22"/>
          <w:lang w:eastAsia="nb-NO"/>
        </w:rPr>
        <w:t>kes med</w:t>
      </w:r>
      <w:r w:rsidR="000D458B" w:rsidRPr="007E22C6">
        <w:rPr>
          <w:rFonts w:eastAsia="Times New Roman" w:cstheme="minorHAnsi"/>
          <w:sz w:val="22"/>
          <w:szCs w:val="22"/>
          <w:lang w:eastAsia="nb-NO"/>
        </w:rPr>
        <w:t>:</w:t>
      </w:r>
    </w:p>
    <w:p w14:paraId="4BDA2676" w14:textId="2CE51CC5" w:rsidR="000D458B" w:rsidRPr="007E22C6" w:rsidRDefault="000D458B" w:rsidP="000522A3">
      <w:pPr>
        <w:pStyle w:val="Listeavsnitt"/>
        <w:keepLines w:val="0"/>
        <w:widowControl/>
        <w:numPr>
          <w:ilvl w:val="0"/>
          <w:numId w:val="0"/>
        </w:numPr>
        <w:ind w:left="720"/>
        <w:rPr>
          <w:rFonts w:eastAsia="Times New Roman"/>
          <w:sz w:val="22"/>
          <w:szCs w:val="22"/>
          <w:lang w:eastAsia="nb-NO"/>
        </w:rPr>
      </w:pPr>
    </w:p>
    <w:p w14:paraId="0B0251EB" w14:textId="19ECBD0D" w:rsidR="000D458B" w:rsidRPr="007E22C6" w:rsidRDefault="000D458B" w:rsidP="004F78B9">
      <w:pPr>
        <w:pStyle w:val="Listeavsnitt"/>
        <w:keepLines w:val="0"/>
        <w:widowControl/>
        <w:numPr>
          <w:ilvl w:val="0"/>
          <w:numId w:val="42"/>
        </w:numPr>
        <w:rPr>
          <w:rFonts w:eastAsia="Times New Roman"/>
          <w:sz w:val="22"/>
          <w:szCs w:val="22"/>
          <w:lang w:eastAsia="nb-NO"/>
        </w:rPr>
      </w:pPr>
      <w:r w:rsidRPr="007E22C6">
        <w:rPr>
          <w:rFonts w:eastAsia="Times New Roman"/>
          <w:sz w:val="22"/>
          <w:szCs w:val="22"/>
          <w:lang w:eastAsia="nb-NO"/>
        </w:rPr>
        <w:t>Bestillerreferanse «BuyerReference»: 1650</w:t>
      </w:r>
      <w:r w:rsidR="000522A3" w:rsidRPr="007E22C6">
        <w:rPr>
          <w:rFonts w:eastAsia="Times New Roman"/>
          <w:sz w:val="22"/>
          <w:szCs w:val="22"/>
          <w:lang w:eastAsia="nb-NO"/>
        </w:rPr>
        <w:t>xxxx</w:t>
      </w:r>
      <w:r w:rsidRPr="007E22C6">
        <w:rPr>
          <w:rFonts w:eastAsia="Times New Roman"/>
          <w:sz w:val="22"/>
          <w:szCs w:val="22"/>
          <w:lang w:eastAsia="nb-NO"/>
        </w:rPr>
        <w:t xml:space="preserve"> </w:t>
      </w:r>
    </w:p>
    <w:p w14:paraId="5BAE689E" w14:textId="77777777" w:rsidR="00D64928" w:rsidRPr="007E22C6" w:rsidRDefault="000D458B" w:rsidP="00D64928">
      <w:pPr>
        <w:pStyle w:val="Listeavsnitt"/>
        <w:keepLines w:val="0"/>
        <w:widowControl/>
        <w:numPr>
          <w:ilvl w:val="0"/>
          <w:numId w:val="42"/>
        </w:numPr>
        <w:rPr>
          <w:rFonts w:eastAsia="Times New Roman"/>
          <w:sz w:val="22"/>
          <w:szCs w:val="22"/>
          <w:lang w:eastAsia="nb-NO"/>
        </w:rPr>
      </w:pPr>
      <w:r w:rsidRPr="007E22C6">
        <w:rPr>
          <w:rFonts w:eastAsia="Times New Roman"/>
          <w:sz w:val="22"/>
          <w:szCs w:val="22"/>
          <w:lang w:eastAsia="nb-NO"/>
        </w:rPr>
        <w:t>Bestillingsnummer «OrderReference/ID»: 26/</w:t>
      </w:r>
      <w:r w:rsidR="000522A3" w:rsidRPr="007E22C6">
        <w:rPr>
          <w:rFonts w:eastAsia="Times New Roman"/>
          <w:sz w:val="22"/>
          <w:szCs w:val="22"/>
          <w:lang w:eastAsia="nb-NO"/>
        </w:rPr>
        <w:t>xxxxx</w:t>
      </w:r>
    </w:p>
    <w:p w14:paraId="0530DBB4" w14:textId="77777777" w:rsidR="00D64928" w:rsidRPr="007E22C6" w:rsidRDefault="00D64928" w:rsidP="00D64928">
      <w:pPr>
        <w:rPr>
          <w:sz w:val="22"/>
          <w:szCs w:val="22"/>
          <w:lang w:eastAsia="nb-NO"/>
        </w:rPr>
      </w:pPr>
    </w:p>
    <w:p w14:paraId="658C5662" w14:textId="21D34D38" w:rsidR="002F7447" w:rsidRPr="007E22C6" w:rsidRDefault="007105F4" w:rsidP="00D64928">
      <w:pPr>
        <w:rPr>
          <w:rFonts w:eastAsia="Times New Roman"/>
          <w:sz w:val="22"/>
          <w:szCs w:val="22"/>
          <w:lang w:eastAsia="nb-NO"/>
        </w:rPr>
      </w:pPr>
      <w:r w:rsidRPr="007E22C6">
        <w:rPr>
          <w:sz w:val="22"/>
          <w:szCs w:val="22"/>
          <w:lang w:eastAsia="nb-NO"/>
        </w:rPr>
        <w:t>A</w:t>
      </w:r>
      <w:r w:rsidR="00D64928" w:rsidRPr="007E22C6">
        <w:rPr>
          <w:sz w:val="22"/>
          <w:szCs w:val="22"/>
          <w:lang w:eastAsia="nb-NO"/>
        </w:rPr>
        <w:t>ngående</w:t>
      </w:r>
      <w:r w:rsidRPr="007E22C6">
        <w:rPr>
          <w:sz w:val="22"/>
          <w:szCs w:val="22"/>
          <w:lang w:eastAsia="nb-NO"/>
        </w:rPr>
        <w:t xml:space="preserve"> </w:t>
      </w:r>
      <w:r w:rsidR="00D64928" w:rsidRPr="007E22C6">
        <w:rPr>
          <w:sz w:val="22"/>
          <w:szCs w:val="22"/>
          <w:lang w:eastAsia="nb-NO"/>
        </w:rPr>
        <w:t>m</w:t>
      </w:r>
      <w:r w:rsidR="002F7447" w:rsidRPr="007E22C6">
        <w:rPr>
          <w:sz w:val="22"/>
          <w:szCs w:val="22"/>
          <w:lang w:eastAsia="nb-NO"/>
        </w:rPr>
        <w:t xml:space="preserve">erking av </w:t>
      </w:r>
      <w:r w:rsidR="002F7447" w:rsidRPr="007E22C6">
        <w:rPr>
          <w:rFonts w:eastAsia="Times New Roman"/>
          <w:sz w:val="22"/>
          <w:szCs w:val="22"/>
          <w:lang w:eastAsia="nb-NO"/>
        </w:rPr>
        <w:t xml:space="preserve">Bestillingsnummer «OrderReference/ID»: 26/xxxxx, </w:t>
      </w:r>
      <w:r w:rsidR="008068BB" w:rsidRPr="007E22C6">
        <w:rPr>
          <w:rFonts w:eastAsia="Times New Roman"/>
          <w:sz w:val="22"/>
          <w:szCs w:val="22"/>
          <w:lang w:eastAsia="nb-NO"/>
        </w:rPr>
        <w:t xml:space="preserve">har kunden rett til å be om </w:t>
      </w:r>
      <w:r w:rsidR="004F4944" w:rsidRPr="007E22C6">
        <w:rPr>
          <w:rFonts w:eastAsia="Times New Roman"/>
          <w:sz w:val="22"/>
          <w:szCs w:val="22"/>
          <w:lang w:eastAsia="nb-NO"/>
        </w:rPr>
        <w:t xml:space="preserve">ulik merking for arbeid for </w:t>
      </w:r>
      <w:r w:rsidR="0040371B" w:rsidRPr="007E22C6">
        <w:rPr>
          <w:rFonts w:eastAsia="Times New Roman"/>
          <w:sz w:val="22"/>
          <w:szCs w:val="22"/>
          <w:lang w:eastAsia="nb-NO"/>
        </w:rPr>
        <w:t xml:space="preserve">ulike avdelinger. </w:t>
      </w:r>
      <w:r w:rsidR="00D64928" w:rsidRPr="007E22C6">
        <w:rPr>
          <w:rFonts w:eastAsia="Times New Roman"/>
          <w:sz w:val="22"/>
          <w:szCs w:val="22"/>
          <w:lang w:eastAsia="nb-NO"/>
        </w:rPr>
        <w:t>Eksempelvis</w:t>
      </w:r>
      <w:r w:rsidR="0040371B" w:rsidRPr="007E22C6">
        <w:rPr>
          <w:rFonts w:eastAsia="Times New Roman"/>
          <w:sz w:val="22"/>
          <w:szCs w:val="22"/>
          <w:lang w:eastAsia="nb-NO"/>
        </w:rPr>
        <w:t xml:space="preserve"> 26/xxxxx STAT eller 26/xxxxx KOM dersom dette er </w:t>
      </w:r>
      <w:r w:rsidR="00D64928" w:rsidRPr="007E22C6">
        <w:rPr>
          <w:rFonts w:eastAsia="Times New Roman"/>
          <w:sz w:val="22"/>
          <w:szCs w:val="22"/>
          <w:lang w:eastAsia="nb-NO"/>
        </w:rPr>
        <w:t>aktuelt</w:t>
      </w:r>
      <w:r w:rsidR="00E31D70" w:rsidRPr="007E22C6">
        <w:rPr>
          <w:rFonts w:eastAsia="Times New Roman"/>
          <w:sz w:val="22"/>
          <w:szCs w:val="22"/>
          <w:lang w:eastAsia="nb-NO"/>
        </w:rPr>
        <w:t>.</w:t>
      </w:r>
    </w:p>
    <w:p w14:paraId="2A9B352E" w14:textId="53DAE0EA" w:rsidR="00C05820" w:rsidRPr="002334EE" w:rsidRDefault="00C05820" w:rsidP="00C05820">
      <w:pPr>
        <w:rPr>
          <w:lang w:eastAsia="nb-NO"/>
        </w:rPr>
      </w:pPr>
      <w:r>
        <w:rPr>
          <w:lang w:eastAsia="nb-NO"/>
        </w:rPr>
        <w:br w:type="page"/>
      </w:r>
    </w:p>
    <w:p w14:paraId="1F53DD16" w14:textId="77777777" w:rsidR="00C05820" w:rsidRDefault="00C05820" w:rsidP="001945DB">
      <w:pPr>
        <w:pStyle w:val="Overskrift1"/>
        <w:numPr>
          <w:ilvl w:val="0"/>
          <w:numId w:val="0"/>
        </w:numPr>
        <w:ind w:left="432" w:hanging="432"/>
      </w:pPr>
      <w:bookmarkStart w:id="98" w:name="_Toc118719295"/>
      <w:bookmarkStart w:id="99" w:name="_Toc231477067"/>
      <w:r>
        <w:lastRenderedPageBreak/>
        <w:t>Bilag 8: Endringer i den generelle avtaleteksten</w:t>
      </w:r>
      <w:bookmarkEnd w:id="98"/>
      <w:bookmarkEnd w:id="99"/>
    </w:p>
    <w:p w14:paraId="7EF0122E" w14:textId="77777777" w:rsidR="00FF3F45" w:rsidRPr="007E22C6" w:rsidRDefault="00FF3F45" w:rsidP="00FF3F45">
      <w:pPr>
        <w:rPr>
          <w:sz w:val="22"/>
          <w:szCs w:val="22"/>
        </w:rPr>
      </w:pPr>
      <w:bookmarkStart w:id="100" w:name="_Toc118719296"/>
      <w:r w:rsidRPr="007E22C6">
        <w:rPr>
          <w:i/>
          <w:iCs/>
          <w:sz w:val="22"/>
          <w:szCs w:val="22"/>
        </w:rPr>
        <w:t>Endringer til den generelle avtaleteksten skal samles her, med mindre den generelle avtaleteksten henviser slike endringer til et annet bilag.</w:t>
      </w:r>
      <w:r w:rsidRPr="007E22C6">
        <w:rPr>
          <w:sz w:val="22"/>
          <w:szCs w:val="22"/>
        </w:rPr>
        <w:t> </w:t>
      </w:r>
    </w:p>
    <w:p w14:paraId="297A9660" w14:textId="77777777" w:rsidR="0089086F" w:rsidRPr="007E22C6" w:rsidRDefault="0089086F" w:rsidP="0029354A">
      <w:pPr>
        <w:rPr>
          <w:sz w:val="22"/>
          <w:szCs w:val="22"/>
        </w:rPr>
      </w:pPr>
    </w:p>
    <w:p w14:paraId="391E4ECC" w14:textId="637B2CCE" w:rsidR="00FF3F45" w:rsidRPr="007E22C6" w:rsidDel="0029354A" w:rsidRDefault="00FF3F45" w:rsidP="0029354A">
      <w:pPr>
        <w:rPr>
          <w:sz w:val="22"/>
          <w:szCs w:val="22"/>
        </w:rPr>
      </w:pPr>
      <w:r w:rsidRPr="007E22C6" w:rsidDel="0029354A">
        <w:rPr>
          <w:i/>
          <w:iCs/>
          <w:sz w:val="22"/>
          <w:szCs w:val="22"/>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 og resultatet av endringen.  </w:t>
      </w:r>
      <w:r w:rsidRPr="007E22C6" w:rsidDel="0029354A">
        <w:rPr>
          <w:sz w:val="22"/>
          <w:szCs w:val="22"/>
        </w:rPr>
        <w:t> </w:t>
      </w:r>
    </w:p>
    <w:p w14:paraId="5AC1A94C" w14:textId="28B507CE" w:rsidR="00FF3F45" w:rsidRPr="007E22C6" w:rsidDel="0029354A" w:rsidRDefault="00FF3F45" w:rsidP="00FF3F45">
      <w:pPr>
        <w:rPr>
          <w:sz w:val="22"/>
          <w:szCs w:val="22"/>
        </w:rPr>
      </w:pPr>
      <w:r w:rsidRPr="007E22C6" w:rsidDel="0029354A">
        <w:rPr>
          <w:sz w:val="22"/>
          <w:szCs w:val="22"/>
        </w:rPr>
        <w:t> </w:t>
      </w:r>
    </w:p>
    <w:p w14:paraId="5288A37F" w14:textId="2EB1574F" w:rsidR="00FF3F45" w:rsidRPr="007E22C6" w:rsidDel="0029354A" w:rsidRDefault="00FF3F45" w:rsidP="00FF3F45">
      <w:pPr>
        <w:rPr>
          <w:sz w:val="22"/>
          <w:szCs w:val="22"/>
        </w:rPr>
      </w:pPr>
      <w:r w:rsidRPr="007E22C6" w:rsidDel="0029354A">
        <w:rPr>
          <w:i/>
          <w:iCs/>
          <w:sz w:val="22"/>
          <w:szCs w:val="22"/>
        </w:rPr>
        <w:t>Leverandøren bør imidlertid være oppmerksom på at avvik, forbehold og endringer i avtalen ved tilbudsinnlevering kan medføre at tilbudet blir avvist av Kunden.</w:t>
      </w:r>
      <w:r w:rsidRPr="007E22C6" w:rsidDel="0029354A">
        <w:rPr>
          <w:sz w:val="22"/>
          <w:szCs w:val="22"/>
        </w:rPr>
        <w:t> </w:t>
      </w:r>
    </w:p>
    <w:p w14:paraId="5EF525A3" w14:textId="19D1DFEA" w:rsidR="00FF3F45" w:rsidRPr="007E22C6" w:rsidDel="0029354A" w:rsidRDefault="00FF3F45" w:rsidP="00FF3F45">
      <w:pPr>
        <w:rPr>
          <w:sz w:val="22"/>
          <w:szCs w:val="22"/>
        </w:rPr>
      </w:pPr>
      <w:r w:rsidRPr="007E22C6" w:rsidDel="0029354A">
        <w:rPr>
          <w:sz w:val="22"/>
          <w:szCs w:val="22"/>
        </w:rPr>
        <w:t> </w:t>
      </w:r>
    </w:p>
    <w:p w14:paraId="7DB1CAA2" w14:textId="19E84DB9" w:rsidR="00FF3F45" w:rsidRPr="007E22C6" w:rsidDel="0007096C" w:rsidRDefault="00FF3F45" w:rsidP="00FF3F45">
      <w:pPr>
        <w:rPr>
          <w:sz w:val="22"/>
          <w:szCs w:val="22"/>
        </w:rPr>
      </w:pPr>
      <w:r w:rsidRPr="007E22C6" w:rsidDel="0007096C">
        <w:rPr>
          <w:sz w:val="22"/>
          <w:szCs w:val="22"/>
        </w:rPr>
        <w:t>Eksempel på endringstabell: </w:t>
      </w:r>
    </w:p>
    <w:p w14:paraId="28B7A2B0" w14:textId="48337D1B" w:rsidR="00FF3F45" w:rsidRPr="00FF3F45" w:rsidDel="0007096C" w:rsidRDefault="00FF3F45" w:rsidP="00FF3F45">
      <w:r w:rsidRPr="00FF3F45" w:rsidDel="0007096C">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90"/>
        <w:gridCol w:w="6150"/>
      </w:tblGrid>
      <w:tr w:rsidR="00FF3F45" w:rsidRPr="00A7443C" w:rsidDel="0007096C" w14:paraId="6096AB6B" w14:textId="3499AFF7">
        <w:trPr>
          <w:trHeight w:val="300"/>
        </w:trPr>
        <w:tc>
          <w:tcPr>
            <w:tcW w:w="2790" w:type="dxa"/>
            <w:tcBorders>
              <w:top w:val="single" w:sz="6" w:space="0" w:color="000000"/>
              <w:left w:val="single" w:sz="6" w:space="0" w:color="000000"/>
              <w:bottom w:val="single" w:sz="6" w:space="0" w:color="000000"/>
              <w:right w:val="single" w:sz="6" w:space="0" w:color="000000"/>
            </w:tcBorders>
            <w:shd w:val="clear" w:color="auto" w:fill="D9D9D9"/>
            <w:hideMark/>
          </w:tcPr>
          <w:p w14:paraId="27E8FAE7" w14:textId="6577008D" w:rsidR="00FF3F45" w:rsidRPr="00A7443C" w:rsidDel="0007096C" w:rsidRDefault="00FF3F45" w:rsidP="00FF3F45">
            <w:pPr>
              <w:rPr>
                <w:sz w:val="22"/>
                <w:szCs w:val="22"/>
              </w:rPr>
            </w:pPr>
            <w:r w:rsidRPr="00A7443C" w:rsidDel="0007096C">
              <w:rPr>
                <w:b/>
                <w:bCs/>
                <w:sz w:val="22"/>
                <w:szCs w:val="22"/>
              </w:rPr>
              <w:t>Punkt i avtalen</w:t>
            </w:r>
            <w:r w:rsidRPr="00A7443C" w:rsidDel="0007096C">
              <w:rPr>
                <w:sz w:val="22"/>
                <w:szCs w:val="22"/>
              </w:rPr>
              <w:t> </w:t>
            </w:r>
          </w:p>
        </w:tc>
        <w:tc>
          <w:tcPr>
            <w:tcW w:w="6150" w:type="dxa"/>
            <w:tcBorders>
              <w:top w:val="single" w:sz="6" w:space="0" w:color="000000"/>
              <w:left w:val="single" w:sz="6" w:space="0" w:color="000000"/>
              <w:bottom w:val="single" w:sz="6" w:space="0" w:color="000000"/>
              <w:right w:val="single" w:sz="6" w:space="0" w:color="000000"/>
            </w:tcBorders>
            <w:shd w:val="clear" w:color="auto" w:fill="D9D9D9"/>
            <w:hideMark/>
          </w:tcPr>
          <w:p w14:paraId="2FEE35E7" w14:textId="7EA5AAE3" w:rsidR="00FF3F45" w:rsidRPr="00A7443C" w:rsidDel="0007096C" w:rsidRDefault="00FF3F45" w:rsidP="00FF3F45">
            <w:pPr>
              <w:rPr>
                <w:sz w:val="22"/>
                <w:szCs w:val="22"/>
              </w:rPr>
            </w:pPr>
            <w:r w:rsidRPr="00A7443C" w:rsidDel="0007096C">
              <w:rPr>
                <w:b/>
                <w:bCs/>
                <w:sz w:val="22"/>
                <w:szCs w:val="22"/>
              </w:rPr>
              <w:t>Erstattes med</w:t>
            </w:r>
            <w:r w:rsidRPr="00A7443C" w:rsidDel="0007096C">
              <w:rPr>
                <w:sz w:val="22"/>
                <w:szCs w:val="22"/>
              </w:rPr>
              <w:t> </w:t>
            </w:r>
          </w:p>
        </w:tc>
      </w:tr>
      <w:tr w:rsidR="00FF3F45" w:rsidRPr="00FF3F45" w:rsidDel="0007096C" w14:paraId="0E4CA34D" w14:textId="0AB8F1F9">
        <w:trPr>
          <w:trHeight w:val="300"/>
        </w:trPr>
        <w:tc>
          <w:tcPr>
            <w:tcW w:w="2790" w:type="dxa"/>
            <w:tcBorders>
              <w:top w:val="single" w:sz="6" w:space="0" w:color="000000"/>
              <w:left w:val="single" w:sz="6" w:space="0" w:color="000000"/>
              <w:bottom w:val="single" w:sz="6" w:space="0" w:color="000000"/>
              <w:right w:val="single" w:sz="6" w:space="0" w:color="000000"/>
            </w:tcBorders>
            <w:hideMark/>
          </w:tcPr>
          <w:p w14:paraId="0F3B132C" w14:textId="357B7344" w:rsidR="00FF3F45" w:rsidRPr="00FF3F45" w:rsidDel="0007096C" w:rsidRDefault="00FF3F45" w:rsidP="00FF3F45">
            <w:r w:rsidRPr="00FF3F45" w:rsidDel="0007096C">
              <w:t> </w:t>
            </w:r>
          </w:p>
        </w:tc>
        <w:tc>
          <w:tcPr>
            <w:tcW w:w="6150" w:type="dxa"/>
            <w:tcBorders>
              <w:top w:val="single" w:sz="6" w:space="0" w:color="000000"/>
              <w:left w:val="single" w:sz="6" w:space="0" w:color="000000"/>
              <w:bottom w:val="single" w:sz="6" w:space="0" w:color="000000"/>
              <w:right w:val="single" w:sz="6" w:space="0" w:color="000000"/>
            </w:tcBorders>
            <w:vAlign w:val="bottom"/>
            <w:hideMark/>
          </w:tcPr>
          <w:p w14:paraId="685B36A7" w14:textId="46000B29" w:rsidR="00FF3F45" w:rsidRPr="00FF3F45" w:rsidDel="0007096C" w:rsidRDefault="00FF3F45" w:rsidP="00FF3F45">
            <w:r w:rsidRPr="00FF3F45" w:rsidDel="0007096C">
              <w:t> </w:t>
            </w:r>
          </w:p>
        </w:tc>
      </w:tr>
      <w:tr w:rsidR="00FF3F45" w:rsidRPr="00FF3F45" w:rsidDel="0007096C" w14:paraId="110517B3" w14:textId="7005E3E3">
        <w:trPr>
          <w:trHeight w:val="300"/>
        </w:trPr>
        <w:tc>
          <w:tcPr>
            <w:tcW w:w="2790" w:type="dxa"/>
            <w:tcBorders>
              <w:top w:val="single" w:sz="6" w:space="0" w:color="000000"/>
              <w:left w:val="single" w:sz="6" w:space="0" w:color="000000"/>
              <w:bottom w:val="single" w:sz="6" w:space="0" w:color="000000"/>
              <w:right w:val="single" w:sz="6" w:space="0" w:color="000000"/>
            </w:tcBorders>
            <w:hideMark/>
          </w:tcPr>
          <w:p w14:paraId="2D217367" w14:textId="2E7CA0A7" w:rsidR="00FF3F45" w:rsidRPr="00FF3F45" w:rsidDel="0007096C" w:rsidRDefault="00FF3F45" w:rsidP="00FF3F45">
            <w:r w:rsidRPr="00FF3F45" w:rsidDel="0007096C">
              <w:t> </w:t>
            </w:r>
          </w:p>
        </w:tc>
        <w:tc>
          <w:tcPr>
            <w:tcW w:w="6150" w:type="dxa"/>
            <w:tcBorders>
              <w:top w:val="single" w:sz="6" w:space="0" w:color="000000"/>
              <w:left w:val="single" w:sz="6" w:space="0" w:color="000000"/>
              <w:bottom w:val="single" w:sz="6" w:space="0" w:color="000000"/>
              <w:right w:val="single" w:sz="6" w:space="0" w:color="000000"/>
            </w:tcBorders>
            <w:vAlign w:val="bottom"/>
            <w:hideMark/>
          </w:tcPr>
          <w:p w14:paraId="7754F342" w14:textId="744E043F" w:rsidR="00FF3F45" w:rsidRPr="00FF3F45" w:rsidDel="0007096C" w:rsidRDefault="00FF3F45" w:rsidP="00FF3F45">
            <w:r w:rsidRPr="00FF3F45" w:rsidDel="0007096C">
              <w:t> </w:t>
            </w:r>
          </w:p>
        </w:tc>
      </w:tr>
      <w:tr w:rsidR="00FF3F45" w:rsidRPr="00FF3F45" w:rsidDel="0007096C" w14:paraId="08B1F8AC" w14:textId="7738E85D">
        <w:trPr>
          <w:trHeight w:val="300"/>
        </w:trPr>
        <w:tc>
          <w:tcPr>
            <w:tcW w:w="2790" w:type="dxa"/>
            <w:tcBorders>
              <w:top w:val="single" w:sz="6" w:space="0" w:color="000000"/>
              <w:left w:val="single" w:sz="6" w:space="0" w:color="000000"/>
              <w:bottom w:val="single" w:sz="6" w:space="0" w:color="000000"/>
              <w:right w:val="single" w:sz="6" w:space="0" w:color="000000"/>
            </w:tcBorders>
            <w:hideMark/>
          </w:tcPr>
          <w:p w14:paraId="0B6AF716" w14:textId="1F5CA8A1" w:rsidR="00FF3F45" w:rsidRPr="00FF3F45" w:rsidDel="0007096C" w:rsidRDefault="00FF3F45" w:rsidP="00FF3F45">
            <w:r w:rsidRPr="00FF3F45" w:rsidDel="0007096C">
              <w:t> </w:t>
            </w:r>
          </w:p>
        </w:tc>
        <w:tc>
          <w:tcPr>
            <w:tcW w:w="6150" w:type="dxa"/>
            <w:tcBorders>
              <w:top w:val="single" w:sz="6" w:space="0" w:color="000000"/>
              <w:left w:val="single" w:sz="6" w:space="0" w:color="000000"/>
              <w:bottom w:val="single" w:sz="6" w:space="0" w:color="000000"/>
              <w:right w:val="single" w:sz="6" w:space="0" w:color="000000"/>
            </w:tcBorders>
            <w:vAlign w:val="bottom"/>
            <w:hideMark/>
          </w:tcPr>
          <w:p w14:paraId="2195BE4B" w14:textId="5235DBAA" w:rsidR="00FF3F45" w:rsidRPr="00FF3F45" w:rsidDel="0007096C" w:rsidRDefault="00FF3F45" w:rsidP="00FF3F45">
            <w:r w:rsidRPr="00FF3F45" w:rsidDel="0007096C">
              <w:t> </w:t>
            </w:r>
          </w:p>
        </w:tc>
      </w:tr>
      <w:tr w:rsidR="00FF3F45" w:rsidRPr="00FF3F45" w:rsidDel="0007096C" w14:paraId="66A2BA7C" w14:textId="2A7A88A6">
        <w:trPr>
          <w:trHeight w:val="300"/>
        </w:trPr>
        <w:tc>
          <w:tcPr>
            <w:tcW w:w="2790" w:type="dxa"/>
            <w:tcBorders>
              <w:top w:val="single" w:sz="6" w:space="0" w:color="000000"/>
              <w:left w:val="single" w:sz="6" w:space="0" w:color="000000"/>
              <w:bottom w:val="single" w:sz="6" w:space="0" w:color="000000"/>
              <w:right w:val="single" w:sz="6" w:space="0" w:color="000000"/>
            </w:tcBorders>
            <w:hideMark/>
          </w:tcPr>
          <w:p w14:paraId="2E9DA585" w14:textId="291E45A9" w:rsidR="00FF3F45" w:rsidRPr="00FF3F45" w:rsidDel="0007096C" w:rsidRDefault="00FF3F45" w:rsidP="00FF3F45">
            <w:r w:rsidRPr="00FF3F45" w:rsidDel="0007096C">
              <w:t> </w:t>
            </w:r>
          </w:p>
        </w:tc>
        <w:tc>
          <w:tcPr>
            <w:tcW w:w="6150" w:type="dxa"/>
            <w:tcBorders>
              <w:top w:val="single" w:sz="6" w:space="0" w:color="000000"/>
              <w:left w:val="single" w:sz="6" w:space="0" w:color="000000"/>
              <w:bottom w:val="single" w:sz="6" w:space="0" w:color="000000"/>
              <w:right w:val="single" w:sz="6" w:space="0" w:color="000000"/>
            </w:tcBorders>
            <w:vAlign w:val="bottom"/>
            <w:hideMark/>
          </w:tcPr>
          <w:p w14:paraId="70E39A48" w14:textId="3D380DE9" w:rsidR="00FF3F45" w:rsidRPr="00FF3F45" w:rsidDel="0007096C" w:rsidRDefault="00FF3F45" w:rsidP="00FF3F45">
            <w:r w:rsidRPr="00FF3F45" w:rsidDel="0007096C">
              <w:t> </w:t>
            </w:r>
          </w:p>
        </w:tc>
      </w:tr>
    </w:tbl>
    <w:p w14:paraId="026F75FB" w14:textId="592540F1" w:rsidR="00B82C2C" w:rsidDel="0007096C" w:rsidRDefault="00B82C2C">
      <w:pPr>
        <w:rPr>
          <w:rFonts w:ascii="Arial" w:eastAsia="Times New Roman" w:hAnsi="Arial" w:cs="Arial"/>
          <w:bCs/>
          <w:kern w:val="28"/>
          <w:sz w:val="40"/>
          <w:szCs w:val="40"/>
          <w:lang w:eastAsia="nb-NO"/>
        </w:rPr>
      </w:pPr>
      <w:r w:rsidDel="0007096C">
        <w:br w:type="page"/>
      </w:r>
    </w:p>
    <w:p w14:paraId="2405BF2C" w14:textId="2E6C0E5B" w:rsidR="00C05820" w:rsidRDefault="00C05820" w:rsidP="001945DB">
      <w:pPr>
        <w:pStyle w:val="Overskrift1"/>
        <w:numPr>
          <w:ilvl w:val="0"/>
          <w:numId w:val="0"/>
        </w:numPr>
        <w:ind w:left="432" w:hanging="432"/>
      </w:pPr>
      <w:bookmarkStart w:id="101" w:name="_Toc231477068"/>
      <w:r>
        <w:lastRenderedPageBreak/>
        <w:t>Bilag 9: Endringer av leveransen etter avtaleinngåelsen</w:t>
      </w:r>
      <w:bookmarkEnd w:id="100"/>
      <w:bookmarkEnd w:id="101"/>
    </w:p>
    <w:p w14:paraId="0B83C039" w14:textId="77777777" w:rsidR="00C05820" w:rsidRPr="00A7443C" w:rsidRDefault="00C05820" w:rsidP="00C05820">
      <w:pPr>
        <w:rPr>
          <w:i/>
          <w:iCs/>
          <w:sz w:val="22"/>
          <w:szCs w:val="22"/>
          <w:lang w:eastAsia="nb-NO"/>
        </w:rPr>
      </w:pPr>
      <w:r w:rsidRPr="00A7443C">
        <w:rPr>
          <w:i/>
          <w:iCs/>
          <w:sz w:val="22"/>
          <w:szCs w:val="22"/>
          <w:lang w:eastAsia="nb-NO"/>
        </w:rPr>
        <w:t xml:space="preserve">Endringer som gjøres etter avtalens inngåelse skal føres inn her, jf. avtalens punkt 3. </w:t>
      </w:r>
    </w:p>
    <w:p w14:paraId="5871F7E3" w14:textId="77777777" w:rsidR="00C05820" w:rsidRPr="00A7443C" w:rsidRDefault="00C05820" w:rsidP="00C05820">
      <w:pPr>
        <w:rPr>
          <w:i/>
          <w:iCs/>
          <w:sz w:val="22"/>
          <w:szCs w:val="22"/>
          <w:lang w:eastAsia="nb-NO"/>
        </w:rPr>
      </w:pPr>
    </w:p>
    <w:p w14:paraId="273FAD9C" w14:textId="77777777" w:rsidR="00C05820" w:rsidRPr="00A7443C" w:rsidRDefault="00C05820" w:rsidP="00C05820">
      <w:pPr>
        <w:rPr>
          <w:sz w:val="22"/>
          <w:szCs w:val="22"/>
        </w:rPr>
      </w:pPr>
      <w:r w:rsidRPr="00A7443C">
        <w:rPr>
          <w:sz w:val="22"/>
          <w:szCs w:val="22"/>
        </w:rPr>
        <w:t>Eksempel på endringskatalog:</w:t>
      </w:r>
    </w:p>
    <w:p w14:paraId="50F413F6" w14:textId="77777777" w:rsidR="00C05820" w:rsidRPr="00A7443C" w:rsidRDefault="00C05820" w:rsidP="00C05820">
      <w:pPr>
        <w:rPr>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9"/>
        <w:gridCol w:w="3511"/>
        <w:gridCol w:w="2161"/>
        <w:gridCol w:w="1743"/>
      </w:tblGrid>
      <w:tr w:rsidR="00C05820" w:rsidRPr="00A7443C" w14:paraId="4615CAB8" w14:textId="77777777">
        <w:tc>
          <w:tcPr>
            <w:tcW w:w="1560" w:type="dxa"/>
            <w:shd w:val="clear" w:color="auto" w:fill="D9D9D9"/>
          </w:tcPr>
          <w:p w14:paraId="3EAE997C" w14:textId="77777777" w:rsidR="00C05820" w:rsidRPr="00A7443C" w:rsidRDefault="00C05820">
            <w:pPr>
              <w:spacing w:before="40"/>
              <w:rPr>
                <w:b/>
                <w:sz w:val="22"/>
                <w:szCs w:val="18"/>
              </w:rPr>
            </w:pPr>
            <w:r w:rsidRPr="00A7443C">
              <w:rPr>
                <w:b/>
                <w:sz w:val="22"/>
                <w:szCs w:val="18"/>
              </w:rPr>
              <w:t>Endringsnr.</w:t>
            </w:r>
          </w:p>
        </w:tc>
        <w:tc>
          <w:tcPr>
            <w:tcW w:w="3685" w:type="dxa"/>
            <w:shd w:val="clear" w:color="auto" w:fill="D9D9D9"/>
          </w:tcPr>
          <w:p w14:paraId="4B431113" w14:textId="77777777" w:rsidR="00C05820" w:rsidRPr="00A7443C" w:rsidRDefault="00C05820">
            <w:pPr>
              <w:spacing w:before="40"/>
              <w:rPr>
                <w:b/>
                <w:sz w:val="22"/>
                <w:szCs w:val="18"/>
              </w:rPr>
            </w:pPr>
            <w:r w:rsidRPr="00A7443C">
              <w:rPr>
                <w:b/>
                <w:sz w:val="22"/>
                <w:szCs w:val="18"/>
              </w:rPr>
              <w:t>Beskrivelse</w:t>
            </w:r>
          </w:p>
        </w:tc>
        <w:tc>
          <w:tcPr>
            <w:tcW w:w="2178" w:type="dxa"/>
            <w:shd w:val="clear" w:color="auto" w:fill="D9D9D9"/>
          </w:tcPr>
          <w:p w14:paraId="66F2D660" w14:textId="77777777" w:rsidR="00C05820" w:rsidRPr="00A7443C" w:rsidRDefault="00C05820">
            <w:pPr>
              <w:spacing w:before="40"/>
              <w:rPr>
                <w:b/>
                <w:sz w:val="22"/>
                <w:szCs w:val="18"/>
              </w:rPr>
            </w:pPr>
            <w:r w:rsidRPr="00A7443C">
              <w:rPr>
                <w:b/>
                <w:sz w:val="22"/>
                <w:szCs w:val="18"/>
              </w:rPr>
              <w:t>Ikraftsettelsesdato</w:t>
            </w:r>
          </w:p>
        </w:tc>
        <w:tc>
          <w:tcPr>
            <w:tcW w:w="1757" w:type="dxa"/>
            <w:shd w:val="clear" w:color="auto" w:fill="D9D9D9"/>
          </w:tcPr>
          <w:p w14:paraId="0D16FDDD" w14:textId="77777777" w:rsidR="00C05820" w:rsidRPr="00A7443C" w:rsidRDefault="00C05820">
            <w:pPr>
              <w:spacing w:before="40"/>
              <w:rPr>
                <w:b/>
                <w:sz w:val="22"/>
                <w:szCs w:val="18"/>
              </w:rPr>
            </w:pPr>
            <w:r w:rsidRPr="00A7443C">
              <w:rPr>
                <w:b/>
                <w:sz w:val="22"/>
                <w:szCs w:val="18"/>
              </w:rPr>
              <w:t>Arkivreferanse</w:t>
            </w:r>
          </w:p>
        </w:tc>
      </w:tr>
      <w:tr w:rsidR="00C05820" w:rsidRPr="00EF1F59" w14:paraId="6540BA9A" w14:textId="77777777">
        <w:tc>
          <w:tcPr>
            <w:tcW w:w="1560" w:type="dxa"/>
          </w:tcPr>
          <w:p w14:paraId="4D0EE0F7" w14:textId="77777777" w:rsidR="00C05820" w:rsidRPr="00EF1F59" w:rsidRDefault="00C05820"/>
        </w:tc>
        <w:tc>
          <w:tcPr>
            <w:tcW w:w="3685" w:type="dxa"/>
            <w:vAlign w:val="bottom"/>
          </w:tcPr>
          <w:p w14:paraId="4ED941B1" w14:textId="77777777" w:rsidR="00C05820" w:rsidRPr="00EF1F59" w:rsidRDefault="00C05820"/>
        </w:tc>
        <w:tc>
          <w:tcPr>
            <w:tcW w:w="2178" w:type="dxa"/>
          </w:tcPr>
          <w:p w14:paraId="7FB9F498" w14:textId="77777777" w:rsidR="00C05820" w:rsidRDefault="00C05820"/>
        </w:tc>
        <w:tc>
          <w:tcPr>
            <w:tcW w:w="1757" w:type="dxa"/>
          </w:tcPr>
          <w:p w14:paraId="1BE96E7F" w14:textId="77777777" w:rsidR="00C05820" w:rsidRDefault="00C05820"/>
        </w:tc>
      </w:tr>
      <w:tr w:rsidR="00C05820" w:rsidRPr="00EF1F59" w14:paraId="109B7605" w14:textId="77777777">
        <w:tc>
          <w:tcPr>
            <w:tcW w:w="1560" w:type="dxa"/>
          </w:tcPr>
          <w:p w14:paraId="7F43962F" w14:textId="77777777" w:rsidR="00C05820" w:rsidRPr="00EF1F59" w:rsidRDefault="00C05820"/>
        </w:tc>
        <w:tc>
          <w:tcPr>
            <w:tcW w:w="3685" w:type="dxa"/>
            <w:vAlign w:val="bottom"/>
          </w:tcPr>
          <w:p w14:paraId="5EE58D05" w14:textId="77777777" w:rsidR="00C05820" w:rsidRPr="00EF1F59" w:rsidRDefault="00C05820"/>
        </w:tc>
        <w:tc>
          <w:tcPr>
            <w:tcW w:w="2178" w:type="dxa"/>
          </w:tcPr>
          <w:p w14:paraId="275FF413" w14:textId="77777777" w:rsidR="00C05820" w:rsidRPr="00EF1F59" w:rsidRDefault="00C05820"/>
        </w:tc>
        <w:tc>
          <w:tcPr>
            <w:tcW w:w="1757" w:type="dxa"/>
          </w:tcPr>
          <w:p w14:paraId="27234F07" w14:textId="77777777" w:rsidR="00C05820" w:rsidRPr="00EF1F59" w:rsidRDefault="00C05820"/>
        </w:tc>
      </w:tr>
      <w:tr w:rsidR="00C05820" w:rsidRPr="00EF1F59" w14:paraId="281D90E5" w14:textId="77777777">
        <w:tc>
          <w:tcPr>
            <w:tcW w:w="1560" w:type="dxa"/>
          </w:tcPr>
          <w:p w14:paraId="370B5351" w14:textId="77777777" w:rsidR="00C05820" w:rsidRPr="00EF1F59" w:rsidRDefault="00C05820"/>
        </w:tc>
        <w:tc>
          <w:tcPr>
            <w:tcW w:w="3685" w:type="dxa"/>
            <w:vAlign w:val="bottom"/>
          </w:tcPr>
          <w:p w14:paraId="4888186D" w14:textId="77777777" w:rsidR="00C05820" w:rsidRPr="00EF1F59" w:rsidRDefault="00C05820"/>
        </w:tc>
        <w:tc>
          <w:tcPr>
            <w:tcW w:w="2178" w:type="dxa"/>
          </w:tcPr>
          <w:p w14:paraId="281DEACF" w14:textId="77777777" w:rsidR="00C05820" w:rsidRPr="00EF1F59" w:rsidRDefault="00C05820"/>
        </w:tc>
        <w:tc>
          <w:tcPr>
            <w:tcW w:w="1757" w:type="dxa"/>
          </w:tcPr>
          <w:p w14:paraId="1EC5DF8B" w14:textId="77777777" w:rsidR="00C05820" w:rsidRPr="00EF1F59" w:rsidRDefault="00C05820"/>
        </w:tc>
      </w:tr>
      <w:tr w:rsidR="00C05820" w14:paraId="38911F49" w14:textId="77777777">
        <w:tc>
          <w:tcPr>
            <w:tcW w:w="1560" w:type="dxa"/>
          </w:tcPr>
          <w:p w14:paraId="114C59EA" w14:textId="77777777" w:rsidR="00C05820" w:rsidRDefault="00C05820"/>
        </w:tc>
        <w:tc>
          <w:tcPr>
            <w:tcW w:w="3685" w:type="dxa"/>
            <w:vAlign w:val="bottom"/>
          </w:tcPr>
          <w:p w14:paraId="39222CBE" w14:textId="77777777" w:rsidR="00C05820" w:rsidRDefault="00C05820"/>
        </w:tc>
        <w:tc>
          <w:tcPr>
            <w:tcW w:w="2178" w:type="dxa"/>
          </w:tcPr>
          <w:p w14:paraId="6F1B3A7B" w14:textId="77777777" w:rsidR="00C05820" w:rsidRDefault="00C05820"/>
        </w:tc>
        <w:tc>
          <w:tcPr>
            <w:tcW w:w="1757" w:type="dxa"/>
          </w:tcPr>
          <w:p w14:paraId="029F6923" w14:textId="77777777" w:rsidR="00C05820" w:rsidRDefault="00C05820"/>
        </w:tc>
      </w:tr>
    </w:tbl>
    <w:p w14:paraId="3269F682" w14:textId="77777777" w:rsidR="00C05820" w:rsidRDefault="00C05820" w:rsidP="00C05820">
      <w:pPr>
        <w:rPr>
          <w:i/>
          <w:iCs/>
          <w:lang w:eastAsia="nb-NO"/>
        </w:rPr>
      </w:pPr>
    </w:p>
    <w:p w14:paraId="2622B28B" w14:textId="77777777" w:rsidR="00C05820" w:rsidRPr="000A5520" w:rsidRDefault="00C05820" w:rsidP="00176A96">
      <w:pPr>
        <w:rPr>
          <w:lang w:eastAsia="nb-NO"/>
        </w:rPr>
      </w:pPr>
      <w:r>
        <w:rPr>
          <w:lang w:eastAsia="nb-NO"/>
        </w:rPr>
        <w:br w:type="page"/>
      </w:r>
    </w:p>
    <w:p w14:paraId="2607B9E1" w14:textId="3BA5CFC3" w:rsidR="007758D5" w:rsidRDefault="00C05820" w:rsidP="007758D5">
      <w:pPr>
        <w:pStyle w:val="Overskrift1"/>
        <w:numPr>
          <w:ilvl w:val="0"/>
          <w:numId w:val="0"/>
        </w:numPr>
        <w:ind w:left="432" w:hanging="432"/>
      </w:pPr>
      <w:bookmarkStart w:id="102" w:name="_Toc118719297"/>
      <w:bookmarkStart w:id="103" w:name="_Toc231477069"/>
      <w:r>
        <w:lastRenderedPageBreak/>
        <w:t xml:space="preserve">Bilag 10: </w:t>
      </w:r>
      <w:r w:rsidR="00AB4F74">
        <w:t>Standard lisensvilkår</w:t>
      </w:r>
      <w:r>
        <w:t xml:space="preserve"> for standardprogramvare og fri programvare</w:t>
      </w:r>
      <w:bookmarkEnd w:id="102"/>
      <w:bookmarkEnd w:id="103"/>
    </w:p>
    <w:p w14:paraId="4CC76352" w14:textId="77777777" w:rsidR="00F90DD0" w:rsidRDefault="00F90DD0" w:rsidP="00F90DD0">
      <w:pPr>
        <w:rPr>
          <w:lang w:eastAsia="nb-NO"/>
        </w:rPr>
      </w:pPr>
    </w:p>
    <w:p w14:paraId="1EFC1BD8" w14:textId="25A8BD9C" w:rsidR="005D6DD9" w:rsidRDefault="005D6DD9" w:rsidP="005D6DD9">
      <w:pPr>
        <w:pStyle w:val="Overskrift2"/>
        <w:numPr>
          <w:ilvl w:val="0"/>
          <w:numId w:val="0"/>
        </w:numPr>
        <w:ind w:left="576" w:hanging="576"/>
      </w:pPr>
      <w:bookmarkStart w:id="104" w:name="_Toc231477070"/>
      <w:r>
        <w:t>Standard lisensvilkår for tredjepartsprogramvare</w:t>
      </w:r>
      <w:bookmarkEnd w:id="104"/>
    </w:p>
    <w:p w14:paraId="48C4DE2C" w14:textId="77777777" w:rsidR="005D6DD9" w:rsidRPr="00A7443C" w:rsidRDefault="005D6DD9" w:rsidP="005D6DD9">
      <w:pPr>
        <w:rPr>
          <w:sz w:val="22"/>
          <w:szCs w:val="22"/>
          <w:lang w:eastAsia="nb-NO"/>
        </w:rPr>
      </w:pPr>
      <w:r w:rsidRPr="00A7443C">
        <w:rPr>
          <w:sz w:val="22"/>
          <w:szCs w:val="22"/>
          <w:lang w:eastAsia="nb-NO"/>
        </w:rPr>
        <w:t>Dette bilaget inneholder opplysninger om standard lisensvilkår for tredjeparts</w:t>
      </w:r>
    </w:p>
    <w:p w14:paraId="438C1A5F" w14:textId="77777777" w:rsidR="005D6DD9" w:rsidRPr="00A7443C" w:rsidRDefault="005D6DD9" w:rsidP="005D6DD9">
      <w:pPr>
        <w:rPr>
          <w:sz w:val="22"/>
          <w:szCs w:val="22"/>
          <w:lang w:eastAsia="nb-NO"/>
        </w:rPr>
      </w:pPr>
      <w:r w:rsidRPr="00A7443C">
        <w:rPr>
          <w:sz w:val="22"/>
          <w:szCs w:val="22"/>
          <w:lang w:eastAsia="nb-NO"/>
        </w:rPr>
        <w:t>programvare som er relevant for leveransen etter avtalen.</w:t>
      </w:r>
    </w:p>
    <w:p w14:paraId="6880FC12" w14:textId="77777777" w:rsidR="00831A1F" w:rsidRPr="00A7443C" w:rsidRDefault="00831A1F" w:rsidP="005D6DD9">
      <w:pPr>
        <w:rPr>
          <w:sz w:val="22"/>
          <w:szCs w:val="22"/>
          <w:lang w:eastAsia="nb-NO"/>
        </w:rPr>
      </w:pPr>
    </w:p>
    <w:p w14:paraId="70DC86ED" w14:textId="77777777" w:rsidR="005D6DD9" w:rsidRPr="00A7443C" w:rsidRDefault="005D6DD9" w:rsidP="005D6DD9">
      <w:pPr>
        <w:rPr>
          <w:sz w:val="22"/>
          <w:szCs w:val="22"/>
          <w:lang w:eastAsia="nb-NO"/>
        </w:rPr>
      </w:pPr>
      <w:r w:rsidRPr="00A7443C">
        <w:rPr>
          <w:sz w:val="22"/>
          <w:szCs w:val="22"/>
          <w:lang w:eastAsia="nb-NO"/>
        </w:rPr>
        <w:t>Sanity Enterprise Basic benyttes som publiseringsplattform. Kunden har selv inngått</w:t>
      </w:r>
    </w:p>
    <w:p w14:paraId="573118D3" w14:textId="77777777" w:rsidR="005D6DD9" w:rsidRPr="00A7443C" w:rsidRDefault="005D6DD9" w:rsidP="005D6DD9">
      <w:pPr>
        <w:rPr>
          <w:sz w:val="22"/>
          <w:szCs w:val="22"/>
          <w:lang w:eastAsia="nb-NO"/>
        </w:rPr>
      </w:pPr>
      <w:r w:rsidRPr="00A7443C">
        <w:rPr>
          <w:sz w:val="22"/>
          <w:szCs w:val="22"/>
          <w:lang w:eastAsia="nb-NO"/>
        </w:rPr>
        <w:t>lisensavtale med programvareprodusenten Sanity. Lisensvilkårene følger av Kundens</w:t>
      </w:r>
    </w:p>
    <w:p w14:paraId="119231B2" w14:textId="77777777" w:rsidR="005D6DD9" w:rsidRPr="00A7443C" w:rsidRDefault="005D6DD9" w:rsidP="005D6DD9">
      <w:pPr>
        <w:rPr>
          <w:sz w:val="22"/>
          <w:szCs w:val="22"/>
          <w:lang w:eastAsia="nb-NO"/>
        </w:rPr>
      </w:pPr>
      <w:r w:rsidRPr="00A7443C">
        <w:rPr>
          <w:sz w:val="22"/>
          <w:szCs w:val="22"/>
          <w:lang w:eastAsia="nb-NO"/>
        </w:rPr>
        <w:t>avtale med Sanity og gjelder uavhengig av denne avtalen.</w:t>
      </w:r>
    </w:p>
    <w:p w14:paraId="30892161" w14:textId="77777777" w:rsidR="005D6DD9" w:rsidRPr="00A7443C" w:rsidRDefault="005D6DD9" w:rsidP="005D6DD9">
      <w:pPr>
        <w:rPr>
          <w:sz w:val="22"/>
          <w:szCs w:val="22"/>
          <w:lang w:eastAsia="nb-NO"/>
        </w:rPr>
      </w:pPr>
      <w:r w:rsidRPr="00A7443C">
        <w:rPr>
          <w:sz w:val="22"/>
          <w:szCs w:val="22"/>
          <w:lang w:eastAsia="nb-NO"/>
        </w:rPr>
        <w:t>Leverandøren har ikke ansvar for lisensvilkår, tilgjengelighet eller funksjonalitet i</w:t>
      </w:r>
    </w:p>
    <w:p w14:paraId="17D2440F" w14:textId="77777777" w:rsidR="005D6DD9" w:rsidRPr="00A7443C" w:rsidRDefault="005D6DD9" w:rsidP="005D6DD9">
      <w:pPr>
        <w:rPr>
          <w:sz w:val="22"/>
          <w:szCs w:val="22"/>
          <w:lang w:eastAsia="nb-NO"/>
        </w:rPr>
      </w:pPr>
      <w:r w:rsidRPr="00A7443C">
        <w:rPr>
          <w:sz w:val="22"/>
          <w:szCs w:val="22"/>
          <w:lang w:eastAsia="nb-NO"/>
        </w:rPr>
        <w:t>Sanity som skytjeneste, utover bistand som eventuelt ytes etter bestilling fra Kunden</w:t>
      </w:r>
    </w:p>
    <w:p w14:paraId="7889A14D" w14:textId="77777777" w:rsidR="005D6DD9" w:rsidRPr="00A7443C" w:rsidRDefault="005D6DD9" w:rsidP="005D6DD9">
      <w:pPr>
        <w:rPr>
          <w:sz w:val="22"/>
          <w:szCs w:val="22"/>
          <w:lang w:eastAsia="nb-NO"/>
        </w:rPr>
      </w:pPr>
      <w:r w:rsidRPr="00A7443C">
        <w:rPr>
          <w:sz w:val="22"/>
          <w:szCs w:val="22"/>
          <w:lang w:eastAsia="nb-NO"/>
        </w:rPr>
        <w:t>og faktureres etter avtalt vederlagsmodell.</w:t>
      </w:r>
    </w:p>
    <w:p w14:paraId="52FE0D78" w14:textId="77777777" w:rsidR="005D6DD9" w:rsidRDefault="005D6DD9" w:rsidP="005D6DD9">
      <w:pPr>
        <w:rPr>
          <w:lang w:eastAsia="nb-NO"/>
        </w:rPr>
      </w:pPr>
    </w:p>
    <w:p w14:paraId="7757903A" w14:textId="7C52F62B" w:rsidR="005D6DD9" w:rsidRDefault="005D6DD9" w:rsidP="005D6DD9">
      <w:pPr>
        <w:pStyle w:val="Overskrift2"/>
        <w:numPr>
          <w:ilvl w:val="0"/>
          <w:numId w:val="0"/>
        </w:numPr>
        <w:ind w:left="576" w:hanging="576"/>
      </w:pPr>
      <w:bookmarkStart w:id="105" w:name="_Toc231477071"/>
      <w:r>
        <w:t>Vedlikeholdsbetingelser jf. SSA</w:t>
      </w:r>
      <w:r w:rsidRPr="005D6DD9">
        <w:rPr>
          <w:rFonts w:ascii="Cambria Math" w:hAnsi="Cambria Math" w:cs="Cambria Math"/>
        </w:rPr>
        <w:t>‑</w:t>
      </w:r>
      <w:r>
        <w:t>V pkt. 2.4.5.2</w:t>
      </w:r>
      <w:bookmarkEnd w:id="105"/>
    </w:p>
    <w:p w14:paraId="754506E4" w14:textId="77777777" w:rsidR="005D6DD9" w:rsidRPr="00A7443C" w:rsidRDefault="005D6DD9" w:rsidP="005D6DD9">
      <w:pPr>
        <w:rPr>
          <w:sz w:val="22"/>
          <w:szCs w:val="22"/>
          <w:lang w:eastAsia="nb-NO"/>
        </w:rPr>
      </w:pPr>
      <w:r w:rsidRPr="00A7443C">
        <w:rPr>
          <w:sz w:val="22"/>
          <w:szCs w:val="22"/>
          <w:lang w:eastAsia="nb-NO"/>
        </w:rPr>
        <w:t>Det foreligger ingen vedlikeholdsavtaler med tredjepart som er inngått av Leverandøren,</w:t>
      </w:r>
    </w:p>
    <w:p w14:paraId="7426428D" w14:textId="77777777" w:rsidR="005D6DD9" w:rsidRPr="00A7443C" w:rsidRDefault="005D6DD9" w:rsidP="005D6DD9">
      <w:pPr>
        <w:rPr>
          <w:sz w:val="22"/>
          <w:szCs w:val="22"/>
          <w:lang w:eastAsia="nb-NO"/>
        </w:rPr>
      </w:pPr>
      <w:r w:rsidRPr="00A7443C">
        <w:rPr>
          <w:sz w:val="22"/>
          <w:szCs w:val="22"/>
          <w:lang w:eastAsia="nb-NO"/>
        </w:rPr>
        <w:t>og som er relevante for leveransen etter denne avtalen.</w:t>
      </w:r>
    </w:p>
    <w:p w14:paraId="4834F3DD" w14:textId="77777777" w:rsidR="00A7443C" w:rsidRDefault="00A7443C" w:rsidP="005D6DD9">
      <w:pPr>
        <w:rPr>
          <w:sz w:val="22"/>
          <w:szCs w:val="22"/>
          <w:lang w:eastAsia="nb-NO"/>
        </w:rPr>
      </w:pPr>
    </w:p>
    <w:p w14:paraId="7AD40073" w14:textId="22AFAAB7" w:rsidR="005D6DD9" w:rsidRPr="00A7443C" w:rsidRDefault="005D6DD9" w:rsidP="005D6DD9">
      <w:pPr>
        <w:rPr>
          <w:sz w:val="22"/>
          <w:szCs w:val="22"/>
          <w:lang w:eastAsia="nb-NO"/>
        </w:rPr>
      </w:pPr>
      <w:r w:rsidRPr="00A7443C">
        <w:rPr>
          <w:sz w:val="22"/>
          <w:szCs w:val="22"/>
          <w:lang w:eastAsia="nb-NO"/>
        </w:rPr>
        <w:t>Kunden har selv inngått lisensavtale for Sanity Enterprise Basic direkte med</w:t>
      </w:r>
    </w:p>
    <w:p w14:paraId="322224E7" w14:textId="77777777" w:rsidR="005D6DD9" w:rsidRPr="00A7443C" w:rsidRDefault="005D6DD9" w:rsidP="005D6DD9">
      <w:pPr>
        <w:rPr>
          <w:sz w:val="22"/>
          <w:szCs w:val="22"/>
          <w:lang w:eastAsia="nb-NO"/>
        </w:rPr>
      </w:pPr>
      <w:r w:rsidRPr="00A7443C">
        <w:rPr>
          <w:sz w:val="22"/>
          <w:szCs w:val="22"/>
          <w:lang w:eastAsia="nb-NO"/>
        </w:rPr>
        <w:t>programvareprodusenten. Eventuelle vedlikeholds</w:t>
      </w:r>
      <w:r w:rsidRPr="00A7443C">
        <w:rPr>
          <w:rFonts w:ascii="Cambria Math" w:hAnsi="Cambria Math" w:cs="Cambria Math"/>
          <w:sz w:val="22"/>
          <w:szCs w:val="22"/>
          <w:lang w:eastAsia="nb-NO"/>
        </w:rPr>
        <w:t>‑</w:t>
      </w:r>
      <w:r w:rsidRPr="00A7443C">
        <w:rPr>
          <w:sz w:val="22"/>
          <w:szCs w:val="22"/>
          <w:lang w:eastAsia="nb-NO"/>
        </w:rPr>
        <w:t xml:space="preserve"> og supportbetingelser f</w:t>
      </w:r>
      <w:r w:rsidRPr="00A7443C">
        <w:rPr>
          <w:rFonts w:ascii="Calibri" w:hAnsi="Calibri" w:cs="Calibri"/>
          <w:sz w:val="22"/>
          <w:szCs w:val="22"/>
          <w:lang w:eastAsia="nb-NO"/>
        </w:rPr>
        <w:t>ø</w:t>
      </w:r>
      <w:r w:rsidRPr="00A7443C">
        <w:rPr>
          <w:sz w:val="22"/>
          <w:szCs w:val="22"/>
          <w:lang w:eastAsia="nb-NO"/>
        </w:rPr>
        <w:t>lger av</w:t>
      </w:r>
    </w:p>
    <w:p w14:paraId="62EE85C3" w14:textId="77777777" w:rsidR="005D6DD9" w:rsidRPr="00A7443C" w:rsidRDefault="005D6DD9" w:rsidP="005D6DD9">
      <w:pPr>
        <w:rPr>
          <w:sz w:val="22"/>
          <w:szCs w:val="22"/>
          <w:lang w:eastAsia="nb-NO"/>
        </w:rPr>
      </w:pPr>
      <w:r w:rsidRPr="00A7443C">
        <w:rPr>
          <w:sz w:val="22"/>
          <w:szCs w:val="22"/>
          <w:lang w:eastAsia="nb-NO"/>
        </w:rPr>
        <w:t>Kundens avtale med Sanity og ligger utenfor Leverandørens ansvar etter avtalen.</w:t>
      </w:r>
    </w:p>
    <w:p w14:paraId="64B3B31B" w14:textId="77777777" w:rsidR="00A7443C" w:rsidRDefault="00A7443C" w:rsidP="005D6DD9">
      <w:pPr>
        <w:rPr>
          <w:sz w:val="22"/>
          <w:szCs w:val="22"/>
          <w:lang w:eastAsia="nb-NO"/>
        </w:rPr>
      </w:pPr>
    </w:p>
    <w:p w14:paraId="738E6D7E" w14:textId="327C46C5" w:rsidR="005D6DD9" w:rsidRPr="00A7443C" w:rsidRDefault="005D6DD9" w:rsidP="005D6DD9">
      <w:pPr>
        <w:rPr>
          <w:sz w:val="22"/>
          <w:szCs w:val="22"/>
          <w:lang w:eastAsia="nb-NO"/>
        </w:rPr>
      </w:pPr>
      <w:r w:rsidRPr="00A7443C">
        <w:rPr>
          <w:sz w:val="22"/>
          <w:szCs w:val="22"/>
          <w:lang w:eastAsia="nb-NO"/>
        </w:rPr>
        <w:t>Leverandøren har ikke ansvar for vedlikehold, tilgjengelighet, feilretting eller</w:t>
      </w:r>
    </w:p>
    <w:p w14:paraId="3A0B6AF1" w14:textId="77777777" w:rsidR="005D6DD9" w:rsidRPr="00A7443C" w:rsidRDefault="005D6DD9" w:rsidP="005D6DD9">
      <w:pPr>
        <w:rPr>
          <w:sz w:val="22"/>
          <w:szCs w:val="22"/>
          <w:lang w:eastAsia="nb-NO"/>
        </w:rPr>
      </w:pPr>
      <w:r w:rsidRPr="00A7443C">
        <w:rPr>
          <w:sz w:val="22"/>
          <w:szCs w:val="22"/>
          <w:lang w:eastAsia="nb-NO"/>
        </w:rPr>
        <w:t>oppgraderinger i Sanity som skytjeneste, utover bistand som eventuelt ytes etter</w:t>
      </w:r>
    </w:p>
    <w:p w14:paraId="0CEE72FF" w14:textId="6312763E" w:rsidR="00C05820" w:rsidRPr="00A7443C" w:rsidRDefault="005D6DD9" w:rsidP="005D6DD9">
      <w:pPr>
        <w:rPr>
          <w:sz w:val="22"/>
          <w:szCs w:val="22"/>
          <w:lang w:eastAsia="nb-NO"/>
        </w:rPr>
      </w:pPr>
      <w:r w:rsidRPr="00A7443C">
        <w:rPr>
          <w:sz w:val="22"/>
          <w:szCs w:val="22"/>
          <w:lang w:eastAsia="nb-NO"/>
        </w:rPr>
        <w:t>bestilling fra Kunden og faktureres etter avtalt vederlagsmodell.</w:t>
      </w:r>
      <w:r w:rsidR="00C05820" w:rsidRPr="00A7443C">
        <w:rPr>
          <w:sz w:val="22"/>
          <w:szCs w:val="22"/>
          <w:lang w:eastAsia="nb-NO"/>
        </w:rPr>
        <w:br w:type="page"/>
      </w:r>
    </w:p>
    <w:p w14:paraId="32BE6366" w14:textId="77777777" w:rsidR="00C05820" w:rsidRDefault="00C05820" w:rsidP="007C103F">
      <w:pPr>
        <w:pStyle w:val="Overskrift1"/>
        <w:numPr>
          <w:ilvl w:val="0"/>
          <w:numId w:val="0"/>
        </w:numPr>
        <w:ind w:left="432" w:hanging="432"/>
      </w:pPr>
      <w:bookmarkStart w:id="106" w:name="_Toc118719299"/>
      <w:bookmarkStart w:id="107" w:name="_Toc231477072"/>
      <w:r>
        <w:lastRenderedPageBreak/>
        <w:t>Bilag 11: Databehandleravtale</w:t>
      </w:r>
      <w:bookmarkEnd w:id="106"/>
      <w:bookmarkEnd w:id="107"/>
    </w:p>
    <w:p w14:paraId="118880B3" w14:textId="77777777" w:rsidR="007C1596" w:rsidRPr="007C1596" w:rsidRDefault="007C1596" w:rsidP="007C1596">
      <w:pPr>
        <w:rPr>
          <w:i/>
          <w:iCs/>
          <w:szCs w:val="22"/>
        </w:rPr>
      </w:pPr>
    </w:p>
    <w:p w14:paraId="16BD9A66" w14:textId="77777777" w:rsidR="00A2789E" w:rsidRPr="00A7443C" w:rsidRDefault="00A2789E" w:rsidP="00A2789E">
      <w:pPr>
        <w:rPr>
          <w:sz w:val="22"/>
          <w:szCs w:val="20"/>
        </w:rPr>
      </w:pPr>
      <w:r w:rsidRPr="00A7443C">
        <w:rPr>
          <w:sz w:val="22"/>
          <w:szCs w:val="20"/>
        </w:rPr>
        <w:t>Det skal inngås databehandleravtale mellom Kunden og Leverandøren i forbindelse med</w:t>
      </w:r>
    </w:p>
    <w:p w14:paraId="49E78B9D" w14:textId="41051070" w:rsidR="00A2789E" w:rsidRPr="00A7443C" w:rsidRDefault="00A2789E" w:rsidP="00A2789E">
      <w:pPr>
        <w:rPr>
          <w:sz w:val="22"/>
          <w:szCs w:val="20"/>
        </w:rPr>
      </w:pPr>
      <w:r w:rsidRPr="00A7443C">
        <w:rPr>
          <w:sz w:val="22"/>
          <w:szCs w:val="20"/>
        </w:rPr>
        <w:t>kontraktsinngåelse, i samsvar med personopplysningsloven og personvernforordningen (GDPR), i den utstrekning Leverandøren behandler personopplysninger på vegne av Kunden som ledd i leveransen etter avtalen.</w:t>
      </w:r>
    </w:p>
    <w:p w14:paraId="52E3D2C3" w14:textId="77777777" w:rsidR="00A2789E" w:rsidRPr="00A7443C" w:rsidRDefault="00A2789E" w:rsidP="00A2789E">
      <w:pPr>
        <w:rPr>
          <w:sz w:val="22"/>
          <w:szCs w:val="20"/>
        </w:rPr>
      </w:pPr>
    </w:p>
    <w:p w14:paraId="09195CAF" w14:textId="77777777" w:rsidR="00A2789E" w:rsidRPr="00A7443C" w:rsidRDefault="00A2789E" w:rsidP="00A2789E">
      <w:pPr>
        <w:rPr>
          <w:sz w:val="22"/>
          <w:szCs w:val="20"/>
        </w:rPr>
      </w:pPr>
      <w:r w:rsidRPr="00A7443C">
        <w:rPr>
          <w:sz w:val="22"/>
          <w:szCs w:val="20"/>
        </w:rPr>
        <w:t>Databehandleravtalen regulerer Leverandørens behandling av personopplysninger, herunder</w:t>
      </w:r>
    </w:p>
    <w:p w14:paraId="2D0550E2" w14:textId="77777777" w:rsidR="00A2789E" w:rsidRPr="00A7443C" w:rsidRDefault="00A2789E" w:rsidP="00A2789E">
      <w:pPr>
        <w:rPr>
          <w:sz w:val="22"/>
          <w:szCs w:val="20"/>
        </w:rPr>
      </w:pPr>
      <w:r w:rsidRPr="00A7443C">
        <w:rPr>
          <w:sz w:val="22"/>
          <w:szCs w:val="20"/>
        </w:rPr>
        <w:t>formål, behandlingsgrunnlag, sikkerhetstiltak, bruk av underleverandører, rettigheter og</w:t>
      </w:r>
    </w:p>
    <w:p w14:paraId="3FFCC77E" w14:textId="77777777" w:rsidR="00A2789E" w:rsidRPr="00A7443C" w:rsidRDefault="00A2789E" w:rsidP="00A2789E">
      <w:pPr>
        <w:rPr>
          <w:sz w:val="22"/>
          <w:szCs w:val="20"/>
        </w:rPr>
      </w:pPr>
      <w:r w:rsidRPr="00A7443C">
        <w:rPr>
          <w:sz w:val="22"/>
          <w:szCs w:val="20"/>
        </w:rPr>
        <w:t>plikter, samt håndtering av avvik og brudd på personopplysningssikkerheten.</w:t>
      </w:r>
    </w:p>
    <w:p w14:paraId="5F7DFAFF" w14:textId="77777777" w:rsidR="00A2789E" w:rsidRPr="00A7443C" w:rsidRDefault="00A2789E" w:rsidP="00A2789E">
      <w:pPr>
        <w:rPr>
          <w:sz w:val="22"/>
          <w:szCs w:val="20"/>
        </w:rPr>
      </w:pPr>
    </w:p>
    <w:p w14:paraId="7F12FAC0" w14:textId="77777777" w:rsidR="00A2789E" w:rsidRPr="00A7443C" w:rsidRDefault="00A2789E" w:rsidP="00A2789E">
      <w:pPr>
        <w:rPr>
          <w:sz w:val="22"/>
          <w:szCs w:val="20"/>
        </w:rPr>
      </w:pPr>
      <w:r w:rsidRPr="00A7443C">
        <w:rPr>
          <w:sz w:val="22"/>
          <w:szCs w:val="20"/>
        </w:rPr>
        <w:t>Som databehandleravtale benyttes gjeldende mal for databehandleravtale fra</w:t>
      </w:r>
    </w:p>
    <w:p w14:paraId="79007562" w14:textId="40A2F84F" w:rsidR="00A2789E" w:rsidRPr="00A7443C" w:rsidRDefault="00A2789E" w:rsidP="00A2789E">
      <w:pPr>
        <w:rPr>
          <w:sz w:val="22"/>
          <w:szCs w:val="20"/>
        </w:rPr>
      </w:pPr>
      <w:hyperlink r:id="rId17" w:history="1">
        <w:r w:rsidRPr="00A7443C">
          <w:rPr>
            <w:rStyle w:val="Hyperkobling"/>
            <w:rFonts w:asciiTheme="minorHAnsi" w:hAnsiTheme="minorHAnsi" w:cstheme="minorHAnsi"/>
            <w:i/>
            <w:iCs/>
            <w:sz w:val="22"/>
            <w:szCs w:val="22"/>
          </w:rPr>
          <w:t>Databehandleravtale og sjekkliste | Anskaffelser.no</w:t>
        </w:r>
      </w:hyperlink>
      <w:r w:rsidRPr="00A7443C">
        <w:rPr>
          <w:sz w:val="22"/>
          <w:szCs w:val="20"/>
        </w:rPr>
        <w:t>.</w:t>
      </w:r>
    </w:p>
    <w:p w14:paraId="21A4396C" w14:textId="77777777" w:rsidR="00A2789E" w:rsidRPr="00A7443C" w:rsidRDefault="00A2789E" w:rsidP="00A2789E">
      <w:pPr>
        <w:rPr>
          <w:sz w:val="22"/>
          <w:szCs w:val="20"/>
        </w:rPr>
      </w:pPr>
    </w:p>
    <w:p w14:paraId="343BB1C9" w14:textId="029A41C3" w:rsidR="00A2789E" w:rsidRPr="00A7443C" w:rsidRDefault="00782C47" w:rsidP="00A2789E">
      <w:pPr>
        <w:rPr>
          <w:sz w:val="22"/>
          <w:szCs w:val="20"/>
        </w:rPr>
      </w:pPr>
      <w:r w:rsidRPr="00A7443C">
        <w:rPr>
          <w:sz w:val="22"/>
          <w:szCs w:val="20"/>
        </w:rPr>
        <w:t>Databehandleravtale</w:t>
      </w:r>
      <w:r w:rsidR="00A859DA" w:rsidRPr="00A7443C">
        <w:rPr>
          <w:sz w:val="22"/>
          <w:szCs w:val="20"/>
        </w:rPr>
        <w:t>r</w:t>
      </w:r>
      <w:r w:rsidRPr="00A7443C">
        <w:rPr>
          <w:sz w:val="22"/>
          <w:szCs w:val="20"/>
        </w:rPr>
        <w:t xml:space="preserve"> </w:t>
      </w:r>
      <w:r w:rsidR="00A2789E" w:rsidRPr="00A7443C">
        <w:rPr>
          <w:sz w:val="22"/>
          <w:szCs w:val="20"/>
        </w:rPr>
        <w:t>som Kunden har inngått direkte med leverandører av</w:t>
      </w:r>
    </w:p>
    <w:p w14:paraId="57C2E56A" w14:textId="50289CC9" w:rsidR="00E959CE" w:rsidRPr="00A7443C" w:rsidRDefault="00A2789E" w:rsidP="00A2789E">
      <w:pPr>
        <w:rPr>
          <w:sz w:val="22"/>
          <w:szCs w:val="22"/>
          <w:lang w:eastAsia="nb-NO"/>
        </w:rPr>
      </w:pPr>
      <w:r w:rsidRPr="00A7443C">
        <w:rPr>
          <w:sz w:val="22"/>
          <w:szCs w:val="20"/>
        </w:rPr>
        <w:t>standardprogramvare eller skytjenester (herunder Sanity</w:t>
      </w:r>
      <w:r w:rsidR="002B57C3" w:rsidRPr="00A7443C">
        <w:rPr>
          <w:sz w:val="22"/>
          <w:szCs w:val="20"/>
        </w:rPr>
        <w:t>)</w:t>
      </w:r>
      <w:r w:rsidRPr="00A7443C">
        <w:rPr>
          <w:sz w:val="22"/>
          <w:szCs w:val="20"/>
        </w:rPr>
        <w:t>, omfattes ikke av Leverandørens ansvar etter denne avtalen.</w:t>
      </w:r>
      <w:r w:rsidRPr="00A7443C">
        <w:rPr>
          <w:sz w:val="22"/>
          <w:szCs w:val="22"/>
          <w:lang w:eastAsia="nb-NO"/>
        </w:rPr>
        <w:t xml:space="preserve"> </w:t>
      </w:r>
    </w:p>
    <w:sectPr w:rsidR="00E959CE" w:rsidRPr="00A7443C">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46714" w14:textId="77777777" w:rsidR="006672E4" w:rsidRDefault="006672E4">
      <w:r>
        <w:separator/>
      </w:r>
    </w:p>
    <w:p w14:paraId="30E3636D" w14:textId="77777777" w:rsidR="006672E4" w:rsidRDefault="006672E4"/>
  </w:endnote>
  <w:endnote w:type="continuationSeparator" w:id="0">
    <w:p w14:paraId="67ADBB3D" w14:textId="77777777" w:rsidR="006672E4" w:rsidRDefault="006672E4">
      <w:r>
        <w:continuationSeparator/>
      </w:r>
    </w:p>
    <w:p w14:paraId="0EF506C7" w14:textId="77777777" w:rsidR="006672E4" w:rsidRDefault="006672E4"/>
  </w:endnote>
  <w:endnote w:type="continuationNotice" w:id="1">
    <w:p w14:paraId="68B9EC43" w14:textId="77777777" w:rsidR="006672E4" w:rsidRDefault="006672E4"/>
    <w:p w14:paraId="3FA9A25A" w14:textId="77777777" w:rsidR="006672E4" w:rsidRDefault="00667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06E179E1" w:rsidR="00904DB6" w:rsidRDefault="00904DB6">
    <w:pPr>
      <w:pStyle w:val="Bunntekst"/>
      <w:tabs>
        <w:tab w:val="clear" w:pos="4536"/>
        <w:tab w:val="clear" w:pos="9072"/>
        <w:tab w:val="right" w:pos="8222"/>
      </w:tabs>
    </w:pPr>
    <w:r>
      <w:t>Bilag til SSA-</w:t>
    </w:r>
    <w:r w:rsidR="00AE355A">
      <w:t>V</w:t>
    </w:r>
    <w:r>
      <w:t xml:space="preserve"> 202</w:t>
    </w:r>
    <w:r w:rsidR="00CA1FF1">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44A6" w14:textId="05531716" w:rsidR="0083450D" w:rsidRPr="009C07BB" w:rsidRDefault="00176A96">
    <w:pPr>
      <w:pStyle w:val="Bunntekst"/>
      <w:tabs>
        <w:tab w:val="clear" w:pos="4536"/>
      </w:tabs>
    </w:pPr>
    <w:r>
      <w:t>Bilag til SSA-V 202</w:t>
    </w:r>
    <w:r w:rsidR="00CA1FF1">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1ACF3" w14:textId="77777777" w:rsidR="006672E4" w:rsidRDefault="006672E4">
      <w:r>
        <w:separator/>
      </w:r>
    </w:p>
    <w:p w14:paraId="6DC4BD6B" w14:textId="77777777" w:rsidR="006672E4" w:rsidRDefault="006672E4"/>
  </w:footnote>
  <w:footnote w:type="continuationSeparator" w:id="0">
    <w:p w14:paraId="31A0A684" w14:textId="77777777" w:rsidR="006672E4" w:rsidRDefault="006672E4">
      <w:r>
        <w:continuationSeparator/>
      </w:r>
    </w:p>
    <w:p w14:paraId="7B20E4A0" w14:textId="77777777" w:rsidR="006672E4" w:rsidRDefault="006672E4"/>
  </w:footnote>
  <w:footnote w:type="continuationNotice" w:id="1">
    <w:p w14:paraId="043310A1" w14:textId="77777777" w:rsidR="006672E4" w:rsidRDefault="006672E4"/>
    <w:p w14:paraId="3611B439" w14:textId="77777777" w:rsidR="006672E4" w:rsidRDefault="006672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6256" w14:textId="77777777" w:rsidR="0083450D" w:rsidRDefault="0083450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2AD"/>
    <w:multiLevelType w:val="multilevel"/>
    <w:tmpl w:val="57526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E036F"/>
    <w:multiLevelType w:val="hybridMultilevel"/>
    <w:tmpl w:val="D64CD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362BC"/>
    <w:multiLevelType w:val="multilevel"/>
    <w:tmpl w:val="36AE3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52B69C6"/>
    <w:multiLevelType w:val="multilevel"/>
    <w:tmpl w:val="6E3E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276FC"/>
    <w:multiLevelType w:val="multilevel"/>
    <w:tmpl w:val="D59C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A43655"/>
    <w:multiLevelType w:val="multilevel"/>
    <w:tmpl w:val="DF1008EE"/>
    <w:lvl w:ilvl="0">
      <w:start w:val="1"/>
      <w:numFmt w:val="lowerLetter"/>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251F23"/>
    <w:multiLevelType w:val="hybridMultilevel"/>
    <w:tmpl w:val="84B0DBCE"/>
    <w:lvl w:ilvl="0" w:tplc="FFFFFFFF">
      <w:start w:val="1"/>
      <w:numFmt w:val="lowerLetter"/>
      <w:lvlText w:val="%1)"/>
      <w:lvlJc w:val="left"/>
      <w:pPr>
        <w:ind w:left="360" w:hanging="360"/>
      </w:pPr>
    </w:lvl>
    <w:lvl w:ilvl="1" w:tplc="04140019" w:tentative="1">
      <w:start w:val="1"/>
      <w:numFmt w:val="lowerLetter"/>
      <w:lvlText w:val="%2."/>
      <w:lvlJc w:val="left"/>
      <w:pPr>
        <w:ind w:left="732" w:hanging="360"/>
      </w:pPr>
    </w:lvl>
    <w:lvl w:ilvl="2" w:tplc="0414001B" w:tentative="1">
      <w:start w:val="1"/>
      <w:numFmt w:val="lowerRoman"/>
      <w:lvlText w:val="%3."/>
      <w:lvlJc w:val="right"/>
      <w:pPr>
        <w:ind w:left="1452" w:hanging="180"/>
      </w:pPr>
    </w:lvl>
    <w:lvl w:ilvl="3" w:tplc="0414000F" w:tentative="1">
      <w:start w:val="1"/>
      <w:numFmt w:val="decimal"/>
      <w:lvlText w:val="%4."/>
      <w:lvlJc w:val="left"/>
      <w:pPr>
        <w:ind w:left="2172" w:hanging="360"/>
      </w:pPr>
    </w:lvl>
    <w:lvl w:ilvl="4" w:tplc="04140019" w:tentative="1">
      <w:start w:val="1"/>
      <w:numFmt w:val="lowerLetter"/>
      <w:lvlText w:val="%5."/>
      <w:lvlJc w:val="left"/>
      <w:pPr>
        <w:ind w:left="2892" w:hanging="360"/>
      </w:pPr>
    </w:lvl>
    <w:lvl w:ilvl="5" w:tplc="0414001B" w:tentative="1">
      <w:start w:val="1"/>
      <w:numFmt w:val="lowerRoman"/>
      <w:lvlText w:val="%6."/>
      <w:lvlJc w:val="right"/>
      <w:pPr>
        <w:ind w:left="3612" w:hanging="180"/>
      </w:pPr>
    </w:lvl>
    <w:lvl w:ilvl="6" w:tplc="0414000F" w:tentative="1">
      <w:start w:val="1"/>
      <w:numFmt w:val="decimal"/>
      <w:lvlText w:val="%7."/>
      <w:lvlJc w:val="left"/>
      <w:pPr>
        <w:ind w:left="4332" w:hanging="360"/>
      </w:pPr>
    </w:lvl>
    <w:lvl w:ilvl="7" w:tplc="04140019" w:tentative="1">
      <w:start w:val="1"/>
      <w:numFmt w:val="lowerLetter"/>
      <w:lvlText w:val="%8."/>
      <w:lvlJc w:val="left"/>
      <w:pPr>
        <w:ind w:left="5052" w:hanging="360"/>
      </w:pPr>
    </w:lvl>
    <w:lvl w:ilvl="8" w:tplc="0414001B" w:tentative="1">
      <w:start w:val="1"/>
      <w:numFmt w:val="lowerRoman"/>
      <w:lvlText w:val="%9."/>
      <w:lvlJc w:val="right"/>
      <w:pPr>
        <w:ind w:left="5772" w:hanging="180"/>
      </w:pPr>
    </w:lvl>
  </w:abstractNum>
  <w:abstractNum w:abstractNumId="8"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9" w15:restartNumberingAfterBreak="0">
    <w:nsid w:val="130C5FDD"/>
    <w:multiLevelType w:val="multilevel"/>
    <w:tmpl w:val="6E3E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3D0F24"/>
    <w:multiLevelType w:val="multilevel"/>
    <w:tmpl w:val="0130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005EC6"/>
    <w:multiLevelType w:val="multilevel"/>
    <w:tmpl w:val="6E3E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91C4AB4"/>
    <w:multiLevelType w:val="hybridMultilevel"/>
    <w:tmpl w:val="51049D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31DA2704"/>
    <w:multiLevelType w:val="hybridMultilevel"/>
    <w:tmpl w:val="F3D27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25237D8"/>
    <w:multiLevelType w:val="multilevel"/>
    <w:tmpl w:val="DF1008EE"/>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1B5562"/>
    <w:multiLevelType w:val="multilevel"/>
    <w:tmpl w:val="8C1A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647AF0"/>
    <w:multiLevelType w:val="hybridMultilevel"/>
    <w:tmpl w:val="31C0F080"/>
    <w:lvl w:ilvl="0" w:tplc="3C389FCC">
      <w:start w:val="1"/>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25361"/>
    <w:multiLevelType w:val="hybridMultilevel"/>
    <w:tmpl w:val="D382B30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A966AC"/>
    <w:multiLevelType w:val="hybridMultilevel"/>
    <w:tmpl w:val="4FB2B0D2"/>
    <w:lvl w:ilvl="0" w:tplc="6660D318">
      <w:start w:val="1"/>
      <w:numFmt w:val="bullet"/>
      <w:lvlText w:val="­"/>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8AF1DA7"/>
    <w:multiLevelType w:val="hybridMultilevel"/>
    <w:tmpl w:val="7AA80A4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6" w15:restartNumberingAfterBreak="0">
    <w:nsid w:val="50A34FFD"/>
    <w:multiLevelType w:val="hybridMultilevel"/>
    <w:tmpl w:val="4D94A146"/>
    <w:lvl w:ilvl="0" w:tplc="04140001">
      <w:start w:val="1"/>
      <w:numFmt w:val="bullet"/>
      <w:lvlText w:val=""/>
      <w:lvlJc w:val="left"/>
      <w:pPr>
        <w:tabs>
          <w:tab w:val="num" w:pos="1776"/>
        </w:tabs>
        <w:ind w:left="1776" w:hanging="360"/>
      </w:pPr>
      <w:rPr>
        <w:rFonts w:ascii="Symbol" w:hAnsi="Symbol" w:hint="default"/>
      </w:rPr>
    </w:lvl>
    <w:lvl w:ilvl="1" w:tplc="FFFFFFFF">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start w:val="1"/>
      <w:numFmt w:val="decimal"/>
      <w:lvlText w:val="%4."/>
      <w:lvlJc w:val="left"/>
      <w:pPr>
        <w:tabs>
          <w:tab w:val="num" w:pos="3936"/>
        </w:tabs>
        <w:ind w:left="3936" w:hanging="360"/>
      </w:pPr>
    </w:lvl>
    <w:lvl w:ilvl="4" w:tplc="FFFFFFFF">
      <w:start w:val="1"/>
      <w:numFmt w:val="lowerLetter"/>
      <w:lvlText w:val="%5."/>
      <w:lvlJc w:val="left"/>
      <w:pPr>
        <w:tabs>
          <w:tab w:val="num" w:pos="4656"/>
        </w:tabs>
        <w:ind w:left="4656" w:hanging="360"/>
      </w:pPr>
    </w:lvl>
    <w:lvl w:ilvl="5" w:tplc="FFFFFFFF">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start w:val="1"/>
      <w:numFmt w:val="lowerLetter"/>
      <w:lvlText w:val="%8."/>
      <w:lvlJc w:val="left"/>
      <w:pPr>
        <w:tabs>
          <w:tab w:val="num" w:pos="6816"/>
        </w:tabs>
        <w:ind w:left="6816" w:hanging="360"/>
      </w:pPr>
    </w:lvl>
    <w:lvl w:ilvl="8" w:tplc="FFFFFFFF">
      <w:start w:val="1"/>
      <w:numFmt w:val="lowerRoman"/>
      <w:lvlText w:val="%9."/>
      <w:lvlJc w:val="right"/>
      <w:pPr>
        <w:tabs>
          <w:tab w:val="num" w:pos="7536"/>
        </w:tabs>
        <w:ind w:left="7536" w:hanging="180"/>
      </w:pPr>
    </w:lvl>
  </w:abstractNum>
  <w:abstractNum w:abstractNumId="27" w15:restartNumberingAfterBreak="0">
    <w:nsid w:val="5214106D"/>
    <w:multiLevelType w:val="hybridMultilevel"/>
    <w:tmpl w:val="848A2F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6CD5141"/>
    <w:multiLevelType w:val="hybridMultilevel"/>
    <w:tmpl w:val="FAB47416"/>
    <w:lvl w:ilvl="0" w:tplc="04140001">
      <w:start w:val="1"/>
      <w:numFmt w:val="bullet"/>
      <w:lvlText w:val=""/>
      <w:lvlJc w:val="left"/>
      <w:pPr>
        <w:ind w:left="1788" w:hanging="360"/>
      </w:pPr>
      <w:rPr>
        <w:rFonts w:ascii="Symbol" w:hAnsi="Symbol" w:hint="default"/>
      </w:rPr>
    </w:lvl>
    <w:lvl w:ilvl="1" w:tplc="04140003" w:tentative="1">
      <w:start w:val="1"/>
      <w:numFmt w:val="bullet"/>
      <w:lvlText w:val="o"/>
      <w:lvlJc w:val="left"/>
      <w:pPr>
        <w:ind w:left="2508" w:hanging="360"/>
      </w:pPr>
      <w:rPr>
        <w:rFonts w:ascii="Courier New" w:hAnsi="Courier New" w:cs="Courier New" w:hint="default"/>
      </w:rPr>
    </w:lvl>
    <w:lvl w:ilvl="2" w:tplc="04140005" w:tentative="1">
      <w:start w:val="1"/>
      <w:numFmt w:val="bullet"/>
      <w:lvlText w:val=""/>
      <w:lvlJc w:val="left"/>
      <w:pPr>
        <w:ind w:left="3228" w:hanging="360"/>
      </w:pPr>
      <w:rPr>
        <w:rFonts w:ascii="Wingdings" w:hAnsi="Wingdings" w:hint="default"/>
      </w:rPr>
    </w:lvl>
    <w:lvl w:ilvl="3" w:tplc="04140001" w:tentative="1">
      <w:start w:val="1"/>
      <w:numFmt w:val="bullet"/>
      <w:lvlText w:val=""/>
      <w:lvlJc w:val="left"/>
      <w:pPr>
        <w:ind w:left="3948" w:hanging="360"/>
      </w:pPr>
      <w:rPr>
        <w:rFonts w:ascii="Symbol" w:hAnsi="Symbol" w:hint="default"/>
      </w:rPr>
    </w:lvl>
    <w:lvl w:ilvl="4" w:tplc="04140003" w:tentative="1">
      <w:start w:val="1"/>
      <w:numFmt w:val="bullet"/>
      <w:lvlText w:val="o"/>
      <w:lvlJc w:val="left"/>
      <w:pPr>
        <w:ind w:left="4668" w:hanging="360"/>
      </w:pPr>
      <w:rPr>
        <w:rFonts w:ascii="Courier New" w:hAnsi="Courier New" w:cs="Courier New" w:hint="default"/>
      </w:rPr>
    </w:lvl>
    <w:lvl w:ilvl="5" w:tplc="04140005" w:tentative="1">
      <w:start w:val="1"/>
      <w:numFmt w:val="bullet"/>
      <w:lvlText w:val=""/>
      <w:lvlJc w:val="left"/>
      <w:pPr>
        <w:ind w:left="5388" w:hanging="360"/>
      </w:pPr>
      <w:rPr>
        <w:rFonts w:ascii="Wingdings" w:hAnsi="Wingdings" w:hint="default"/>
      </w:rPr>
    </w:lvl>
    <w:lvl w:ilvl="6" w:tplc="04140001" w:tentative="1">
      <w:start w:val="1"/>
      <w:numFmt w:val="bullet"/>
      <w:lvlText w:val=""/>
      <w:lvlJc w:val="left"/>
      <w:pPr>
        <w:ind w:left="6108" w:hanging="360"/>
      </w:pPr>
      <w:rPr>
        <w:rFonts w:ascii="Symbol" w:hAnsi="Symbol" w:hint="default"/>
      </w:rPr>
    </w:lvl>
    <w:lvl w:ilvl="7" w:tplc="04140003" w:tentative="1">
      <w:start w:val="1"/>
      <w:numFmt w:val="bullet"/>
      <w:lvlText w:val="o"/>
      <w:lvlJc w:val="left"/>
      <w:pPr>
        <w:ind w:left="6828" w:hanging="360"/>
      </w:pPr>
      <w:rPr>
        <w:rFonts w:ascii="Courier New" w:hAnsi="Courier New" w:cs="Courier New" w:hint="default"/>
      </w:rPr>
    </w:lvl>
    <w:lvl w:ilvl="8" w:tplc="04140005" w:tentative="1">
      <w:start w:val="1"/>
      <w:numFmt w:val="bullet"/>
      <w:lvlText w:val=""/>
      <w:lvlJc w:val="left"/>
      <w:pPr>
        <w:ind w:left="7548" w:hanging="360"/>
      </w:pPr>
      <w:rPr>
        <w:rFonts w:ascii="Wingdings" w:hAnsi="Wingdings" w:hint="default"/>
      </w:rPr>
    </w:lvl>
  </w:abstractNum>
  <w:abstractNum w:abstractNumId="29"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4281290"/>
    <w:multiLevelType w:val="hybridMultilevel"/>
    <w:tmpl w:val="9A2E57D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4B82989"/>
    <w:multiLevelType w:val="hybridMultilevel"/>
    <w:tmpl w:val="51D26F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3" w15:restartNumberingAfterBreak="0">
    <w:nsid w:val="6C1C2F45"/>
    <w:multiLevelType w:val="hybridMultilevel"/>
    <w:tmpl w:val="048E0CA8"/>
    <w:lvl w:ilvl="0" w:tplc="3C389FCC">
      <w:start w:val="1"/>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E143FDD"/>
    <w:multiLevelType w:val="hybridMultilevel"/>
    <w:tmpl w:val="2E7EF290"/>
    <w:lvl w:ilvl="0" w:tplc="6660D318">
      <w:start w:val="1"/>
      <w:numFmt w:val="bullet"/>
      <w:lvlText w:val="­"/>
      <w:lvlJc w:val="left"/>
      <w:pPr>
        <w:tabs>
          <w:tab w:val="num" w:pos="720"/>
        </w:tabs>
        <w:ind w:left="720" w:hanging="360"/>
      </w:pPr>
      <w:rPr>
        <w:rFonts w:ascii="Courier New" w:hAnsi="Courier New"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74665068"/>
    <w:multiLevelType w:val="hybridMultilevel"/>
    <w:tmpl w:val="04DE116C"/>
    <w:lvl w:ilvl="0" w:tplc="04140017">
      <w:start w:val="1"/>
      <w:numFmt w:val="lowerLetter"/>
      <w:lvlText w:val="%1)"/>
      <w:lvlJc w:val="left"/>
      <w:pPr>
        <w:ind w:left="1068" w:hanging="360"/>
      </w:p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36" w15:restartNumberingAfterBreak="0">
    <w:nsid w:val="74DD0C0D"/>
    <w:multiLevelType w:val="hybridMultilevel"/>
    <w:tmpl w:val="154C7A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8" w15:restartNumberingAfterBreak="0">
    <w:nsid w:val="76FA1D3C"/>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860" w:hanging="576"/>
      </w:pPr>
    </w:lvl>
    <w:lvl w:ilvl="2">
      <w:start w:val="1"/>
      <w:numFmt w:val="decimal"/>
      <w:pStyle w:val="Overskrift3"/>
      <w:lvlText w:val="%1.%2.%3"/>
      <w:lvlJc w:val="left"/>
      <w:pPr>
        <w:ind w:left="1146"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9" w15:restartNumberingAfterBreak="0">
    <w:nsid w:val="786E66EB"/>
    <w:multiLevelType w:val="hybridMultilevel"/>
    <w:tmpl w:val="3D4298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B37390F"/>
    <w:multiLevelType w:val="multilevel"/>
    <w:tmpl w:val="04140025"/>
    <w:styleLink w:val="Gjeldendelist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82344086">
    <w:abstractNumId w:val="15"/>
  </w:num>
  <w:num w:numId="2" w16cid:durableId="1545868203">
    <w:abstractNumId w:val="14"/>
  </w:num>
  <w:num w:numId="3" w16cid:durableId="1109080236">
    <w:abstractNumId w:val="29"/>
  </w:num>
  <w:num w:numId="4" w16cid:durableId="1513838894">
    <w:abstractNumId w:val="20"/>
  </w:num>
  <w:num w:numId="5" w16cid:durableId="692999198">
    <w:abstractNumId w:val="32"/>
  </w:num>
  <w:num w:numId="6" w16cid:durableId="1330281854">
    <w:abstractNumId w:val="24"/>
  </w:num>
  <w:num w:numId="7" w16cid:durableId="670377782">
    <w:abstractNumId w:val="22"/>
  </w:num>
  <w:num w:numId="8" w16cid:durableId="1866937943">
    <w:abstractNumId w:val="3"/>
  </w:num>
  <w:num w:numId="9" w16cid:durableId="1533956750">
    <w:abstractNumId w:val="12"/>
  </w:num>
  <w:num w:numId="10" w16cid:durableId="864826720">
    <w:abstractNumId w:val="37"/>
  </w:num>
  <w:num w:numId="11" w16cid:durableId="1861049469">
    <w:abstractNumId w:val="8"/>
  </w:num>
  <w:num w:numId="12" w16cid:durableId="1565144264">
    <w:abstractNumId w:val="9"/>
  </w:num>
  <w:num w:numId="13" w16cid:durableId="203294661">
    <w:abstractNumId w:val="11"/>
  </w:num>
  <w:num w:numId="14" w16cid:durableId="284505998">
    <w:abstractNumId w:val="17"/>
  </w:num>
  <w:num w:numId="15" w16cid:durableId="889536618">
    <w:abstractNumId w:val="30"/>
  </w:num>
  <w:num w:numId="16" w16cid:durableId="1188909020">
    <w:abstractNumId w:val="38"/>
  </w:num>
  <w:num w:numId="17" w16cid:durableId="1014960588">
    <w:abstractNumId w:val="36"/>
  </w:num>
  <w:num w:numId="18" w16cid:durableId="7935257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907995">
    <w:abstractNumId w:val="40"/>
  </w:num>
  <w:num w:numId="20" w16cid:durableId="346685934">
    <w:abstractNumId w:val="13"/>
  </w:num>
  <w:num w:numId="21" w16cid:durableId="311642195">
    <w:abstractNumId w:val="31"/>
  </w:num>
  <w:num w:numId="22" w16cid:durableId="776798518">
    <w:abstractNumId w:val="4"/>
  </w:num>
  <w:num w:numId="23" w16cid:durableId="17365153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2105187">
    <w:abstractNumId w:val="21"/>
  </w:num>
  <w:num w:numId="25" w16cid:durableId="1448818865">
    <w:abstractNumId w:val="33"/>
  </w:num>
  <w:num w:numId="26" w16cid:durableId="938296108">
    <w:abstractNumId w:val="19"/>
  </w:num>
  <w:num w:numId="27" w16cid:durableId="2788022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98694967">
    <w:abstractNumId w:val="18"/>
  </w:num>
  <w:num w:numId="29" w16cid:durableId="1291010021">
    <w:abstractNumId w:val="5"/>
  </w:num>
  <w:num w:numId="30" w16cid:durableId="1463304052">
    <w:abstractNumId w:val="0"/>
  </w:num>
  <w:num w:numId="31" w16cid:durableId="79251954">
    <w:abstractNumId w:val="2"/>
  </w:num>
  <w:num w:numId="32" w16cid:durableId="997464985">
    <w:abstractNumId w:val="10"/>
  </w:num>
  <w:num w:numId="33" w16cid:durableId="2017027016">
    <w:abstractNumId w:val="25"/>
  </w:num>
  <w:num w:numId="34" w16cid:durableId="902368399">
    <w:abstractNumId w:val="39"/>
  </w:num>
  <w:num w:numId="35" w16cid:durableId="1215655275">
    <w:abstractNumId w:val="1"/>
  </w:num>
  <w:num w:numId="36" w16cid:durableId="559635566">
    <w:abstractNumId w:val="16"/>
  </w:num>
  <w:num w:numId="37" w16cid:durableId="1988046863">
    <w:abstractNumId w:val="35"/>
  </w:num>
  <w:num w:numId="38" w16cid:durableId="560480175">
    <w:abstractNumId w:val="28"/>
  </w:num>
  <w:num w:numId="39" w16cid:durableId="1711029235">
    <w:abstractNumId w:val="26"/>
  </w:num>
  <w:num w:numId="40" w16cid:durableId="1707216260">
    <w:abstractNumId w:val="23"/>
  </w:num>
  <w:num w:numId="41" w16cid:durableId="884147453">
    <w:abstractNumId w:val="34"/>
  </w:num>
  <w:num w:numId="42" w16cid:durableId="2047675214">
    <w:abstractNumId w:val="27"/>
  </w:num>
  <w:num w:numId="43" w16cid:durableId="1849518083">
    <w:abstractNumId w:val="7"/>
  </w:num>
  <w:num w:numId="44" w16cid:durableId="471484693">
    <w:abstractNumId w:val="6"/>
  </w:num>
  <w:num w:numId="45" w16cid:durableId="1322808189">
    <w:abstractNumId w:val="38"/>
  </w:num>
  <w:num w:numId="46" w16cid:durableId="1999190904">
    <w:abstractNumId w:val="38"/>
  </w:num>
  <w:num w:numId="47" w16cid:durableId="1892643891">
    <w:abstractNumId w:val="38"/>
  </w:num>
  <w:num w:numId="48" w16cid:durableId="681131669">
    <w:abstractNumId w:val="38"/>
  </w:num>
  <w:num w:numId="49" w16cid:durableId="1906716457">
    <w:abstractNumId w:val="38"/>
  </w:num>
  <w:num w:numId="50" w16cid:durableId="1429738677">
    <w:abstractNumId w:val="38"/>
  </w:num>
  <w:num w:numId="51" w16cid:durableId="702556053">
    <w:abstractNumId w:val="38"/>
  </w:num>
  <w:num w:numId="52" w16cid:durableId="2703424">
    <w:abstractNumId w:val="38"/>
  </w:num>
  <w:num w:numId="53" w16cid:durableId="853883413">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1EB"/>
    <w:rsid w:val="000016AD"/>
    <w:rsid w:val="00001FB7"/>
    <w:rsid w:val="00002120"/>
    <w:rsid w:val="00002278"/>
    <w:rsid w:val="000022AE"/>
    <w:rsid w:val="0000238C"/>
    <w:rsid w:val="00002510"/>
    <w:rsid w:val="00002A41"/>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24B"/>
    <w:rsid w:val="000067C5"/>
    <w:rsid w:val="00006A33"/>
    <w:rsid w:val="00006BC7"/>
    <w:rsid w:val="00006CC5"/>
    <w:rsid w:val="00006D91"/>
    <w:rsid w:val="00007BBA"/>
    <w:rsid w:val="00007DBC"/>
    <w:rsid w:val="0001111B"/>
    <w:rsid w:val="00011182"/>
    <w:rsid w:val="000111BA"/>
    <w:rsid w:val="0001138B"/>
    <w:rsid w:val="00011766"/>
    <w:rsid w:val="00011BC9"/>
    <w:rsid w:val="00011FA7"/>
    <w:rsid w:val="00012419"/>
    <w:rsid w:val="00012979"/>
    <w:rsid w:val="00012983"/>
    <w:rsid w:val="00012BCF"/>
    <w:rsid w:val="0001335E"/>
    <w:rsid w:val="00013492"/>
    <w:rsid w:val="00013550"/>
    <w:rsid w:val="00014423"/>
    <w:rsid w:val="00014609"/>
    <w:rsid w:val="0001469A"/>
    <w:rsid w:val="00014981"/>
    <w:rsid w:val="00014D1F"/>
    <w:rsid w:val="0001522F"/>
    <w:rsid w:val="00015E32"/>
    <w:rsid w:val="00015FED"/>
    <w:rsid w:val="000163AB"/>
    <w:rsid w:val="0001657D"/>
    <w:rsid w:val="00016FF3"/>
    <w:rsid w:val="000171F0"/>
    <w:rsid w:val="0001732A"/>
    <w:rsid w:val="00017367"/>
    <w:rsid w:val="000177A9"/>
    <w:rsid w:val="00017DF7"/>
    <w:rsid w:val="00017FBE"/>
    <w:rsid w:val="00020A58"/>
    <w:rsid w:val="000213E1"/>
    <w:rsid w:val="0002159E"/>
    <w:rsid w:val="000215EA"/>
    <w:rsid w:val="000216F2"/>
    <w:rsid w:val="00021AF3"/>
    <w:rsid w:val="00022582"/>
    <w:rsid w:val="0002268D"/>
    <w:rsid w:val="00022D22"/>
    <w:rsid w:val="00022FD1"/>
    <w:rsid w:val="00023273"/>
    <w:rsid w:val="00023642"/>
    <w:rsid w:val="000238FB"/>
    <w:rsid w:val="00023A3E"/>
    <w:rsid w:val="00024A88"/>
    <w:rsid w:val="00024AF5"/>
    <w:rsid w:val="00024B67"/>
    <w:rsid w:val="00024BAE"/>
    <w:rsid w:val="00025447"/>
    <w:rsid w:val="00025876"/>
    <w:rsid w:val="00025D0B"/>
    <w:rsid w:val="000263B6"/>
    <w:rsid w:val="00026878"/>
    <w:rsid w:val="00026BB4"/>
    <w:rsid w:val="0002707D"/>
    <w:rsid w:val="000271FC"/>
    <w:rsid w:val="0002743A"/>
    <w:rsid w:val="000279A6"/>
    <w:rsid w:val="00027FB2"/>
    <w:rsid w:val="00027FD6"/>
    <w:rsid w:val="000300CD"/>
    <w:rsid w:val="000305BD"/>
    <w:rsid w:val="0003080C"/>
    <w:rsid w:val="00030C26"/>
    <w:rsid w:val="00030D61"/>
    <w:rsid w:val="00030FF3"/>
    <w:rsid w:val="000310BF"/>
    <w:rsid w:val="00031175"/>
    <w:rsid w:val="0003186D"/>
    <w:rsid w:val="00032ED0"/>
    <w:rsid w:val="00033334"/>
    <w:rsid w:val="00033473"/>
    <w:rsid w:val="000336AD"/>
    <w:rsid w:val="00033A52"/>
    <w:rsid w:val="00033B28"/>
    <w:rsid w:val="00033DDD"/>
    <w:rsid w:val="000341BA"/>
    <w:rsid w:val="00034519"/>
    <w:rsid w:val="00035420"/>
    <w:rsid w:val="0003588F"/>
    <w:rsid w:val="000359C6"/>
    <w:rsid w:val="000360F7"/>
    <w:rsid w:val="000361CD"/>
    <w:rsid w:val="000363F6"/>
    <w:rsid w:val="00036428"/>
    <w:rsid w:val="00036B89"/>
    <w:rsid w:val="00036EEB"/>
    <w:rsid w:val="000371DD"/>
    <w:rsid w:val="0003795C"/>
    <w:rsid w:val="00037C07"/>
    <w:rsid w:val="00037D05"/>
    <w:rsid w:val="000401B5"/>
    <w:rsid w:val="000402B3"/>
    <w:rsid w:val="0004045F"/>
    <w:rsid w:val="000406E2"/>
    <w:rsid w:val="000408B1"/>
    <w:rsid w:val="00040AA7"/>
    <w:rsid w:val="00040B1B"/>
    <w:rsid w:val="00041001"/>
    <w:rsid w:val="00041214"/>
    <w:rsid w:val="00041D46"/>
    <w:rsid w:val="00041D6F"/>
    <w:rsid w:val="000424FA"/>
    <w:rsid w:val="000426D9"/>
    <w:rsid w:val="00042AB8"/>
    <w:rsid w:val="00042E44"/>
    <w:rsid w:val="00042FE2"/>
    <w:rsid w:val="000435BB"/>
    <w:rsid w:val="0004370A"/>
    <w:rsid w:val="0004374F"/>
    <w:rsid w:val="00044315"/>
    <w:rsid w:val="00044889"/>
    <w:rsid w:val="00044943"/>
    <w:rsid w:val="000449A4"/>
    <w:rsid w:val="00045271"/>
    <w:rsid w:val="000452D7"/>
    <w:rsid w:val="000452DA"/>
    <w:rsid w:val="00045AB6"/>
    <w:rsid w:val="00045FCA"/>
    <w:rsid w:val="0004637B"/>
    <w:rsid w:val="0004681B"/>
    <w:rsid w:val="00046EFB"/>
    <w:rsid w:val="00047198"/>
    <w:rsid w:val="000474F8"/>
    <w:rsid w:val="00047A37"/>
    <w:rsid w:val="00047C15"/>
    <w:rsid w:val="00047D3E"/>
    <w:rsid w:val="00050634"/>
    <w:rsid w:val="0005085D"/>
    <w:rsid w:val="00050D9E"/>
    <w:rsid w:val="00050F2C"/>
    <w:rsid w:val="00050FF5"/>
    <w:rsid w:val="00051481"/>
    <w:rsid w:val="0005168B"/>
    <w:rsid w:val="00051698"/>
    <w:rsid w:val="00051BE2"/>
    <w:rsid w:val="00051BFE"/>
    <w:rsid w:val="000522A3"/>
    <w:rsid w:val="000522CA"/>
    <w:rsid w:val="00052D29"/>
    <w:rsid w:val="00052D93"/>
    <w:rsid w:val="00052FF0"/>
    <w:rsid w:val="00053401"/>
    <w:rsid w:val="0005371A"/>
    <w:rsid w:val="00053EF1"/>
    <w:rsid w:val="00054020"/>
    <w:rsid w:val="000540C5"/>
    <w:rsid w:val="000544B5"/>
    <w:rsid w:val="00054E59"/>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5781E"/>
    <w:rsid w:val="000606E2"/>
    <w:rsid w:val="00060AEE"/>
    <w:rsid w:val="00060BA9"/>
    <w:rsid w:val="00060E37"/>
    <w:rsid w:val="00061290"/>
    <w:rsid w:val="00061C41"/>
    <w:rsid w:val="00061E71"/>
    <w:rsid w:val="00061EDC"/>
    <w:rsid w:val="00061EEB"/>
    <w:rsid w:val="00062357"/>
    <w:rsid w:val="00062611"/>
    <w:rsid w:val="000629FF"/>
    <w:rsid w:val="00062F91"/>
    <w:rsid w:val="00063693"/>
    <w:rsid w:val="00063D57"/>
    <w:rsid w:val="00063EF1"/>
    <w:rsid w:val="00064331"/>
    <w:rsid w:val="00064493"/>
    <w:rsid w:val="00064B76"/>
    <w:rsid w:val="00064E81"/>
    <w:rsid w:val="00065479"/>
    <w:rsid w:val="000656C7"/>
    <w:rsid w:val="000657D3"/>
    <w:rsid w:val="0006596A"/>
    <w:rsid w:val="00065AC1"/>
    <w:rsid w:val="00065BFF"/>
    <w:rsid w:val="00065C30"/>
    <w:rsid w:val="00065D50"/>
    <w:rsid w:val="0006616B"/>
    <w:rsid w:val="000664CD"/>
    <w:rsid w:val="0006653F"/>
    <w:rsid w:val="00066831"/>
    <w:rsid w:val="0006686A"/>
    <w:rsid w:val="000668D5"/>
    <w:rsid w:val="00066B18"/>
    <w:rsid w:val="00066C1A"/>
    <w:rsid w:val="000673D1"/>
    <w:rsid w:val="00067696"/>
    <w:rsid w:val="00067758"/>
    <w:rsid w:val="000678C8"/>
    <w:rsid w:val="00067A31"/>
    <w:rsid w:val="00067C8E"/>
    <w:rsid w:val="00067E39"/>
    <w:rsid w:val="000706C7"/>
    <w:rsid w:val="0007096C"/>
    <w:rsid w:val="00070A80"/>
    <w:rsid w:val="00070B5E"/>
    <w:rsid w:val="00070B63"/>
    <w:rsid w:val="00070B99"/>
    <w:rsid w:val="00070FEB"/>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428"/>
    <w:rsid w:val="00075995"/>
    <w:rsid w:val="00075D13"/>
    <w:rsid w:val="00075EA3"/>
    <w:rsid w:val="00076193"/>
    <w:rsid w:val="000765DA"/>
    <w:rsid w:val="00076706"/>
    <w:rsid w:val="00076A4D"/>
    <w:rsid w:val="00076F44"/>
    <w:rsid w:val="000770C2"/>
    <w:rsid w:val="000779A4"/>
    <w:rsid w:val="00077AA7"/>
    <w:rsid w:val="00077B08"/>
    <w:rsid w:val="00077D03"/>
    <w:rsid w:val="00077DC6"/>
    <w:rsid w:val="000804D3"/>
    <w:rsid w:val="000808B2"/>
    <w:rsid w:val="00080CC1"/>
    <w:rsid w:val="00080FF5"/>
    <w:rsid w:val="000811A6"/>
    <w:rsid w:val="0008158C"/>
    <w:rsid w:val="000815AC"/>
    <w:rsid w:val="000817BD"/>
    <w:rsid w:val="0008180B"/>
    <w:rsid w:val="00081BFA"/>
    <w:rsid w:val="00081EEE"/>
    <w:rsid w:val="00082AC8"/>
    <w:rsid w:val="00082D9E"/>
    <w:rsid w:val="00082EF8"/>
    <w:rsid w:val="00083148"/>
    <w:rsid w:val="00083166"/>
    <w:rsid w:val="000831A0"/>
    <w:rsid w:val="000831B4"/>
    <w:rsid w:val="00083864"/>
    <w:rsid w:val="00083ADC"/>
    <w:rsid w:val="00083C0A"/>
    <w:rsid w:val="00083CA4"/>
    <w:rsid w:val="00083D10"/>
    <w:rsid w:val="0008530A"/>
    <w:rsid w:val="0008541A"/>
    <w:rsid w:val="00085655"/>
    <w:rsid w:val="000856F1"/>
    <w:rsid w:val="00085B48"/>
    <w:rsid w:val="00085EE8"/>
    <w:rsid w:val="00085F8C"/>
    <w:rsid w:val="00085FC9"/>
    <w:rsid w:val="000862F0"/>
    <w:rsid w:val="00086424"/>
    <w:rsid w:val="000867F5"/>
    <w:rsid w:val="00086E5C"/>
    <w:rsid w:val="000873B2"/>
    <w:rsid w:val="0008771F"/>
    <w:rsid w:val="000879EF"/>
    <w:rsid w:val="00087C3B"/>
    <w:rsid w:val="00090135"/>
    <w:rsid w:val="000901F9"/>
    <w:rsid w:val="0009161F"/>
    <w:rsid w:val="000918F5"/>
    <w:rsid w:val="00091D49"/>
    <w:rsid w:val="00091EDA"/>
    <w:rsid w:val="00092016"/>
    <w:rsid w:val="0009264B"/>
    <w:rsid w:val="00092BD1"/>
    <w:rsid w:val="00092DDA"/>
    <w:rsid w:val="000932A3"/>
    <w:rsid w:val="0009332D"/>
    <w:rsid w:val="0009394F"/>
    <w:rsid w:val="00093981"/>
    <w:rsid w:val="000939A4"/>
    <w:rsid w:val="000939A5"/>
    <w:rsid w:val="00093A9E"/>
    <w:rsid w:val="000948C2"/>
    <w:rsid w:val="00094D3E"/>
    <w:rsid w:val="00094DEC"/>
    <w:rsid w:val="0009506C"/>
    <w:rsid w:val="00095209"/>
    <w:rsid w:val="000955E9"/>
    <w:rsid w:val="00095683"/>
    <w:rsid w:val="0009585A"/>
    <w:rsid w:val="00095AE8"/>
    <w:rsid w:val="00095BAE"/>
    <w:rsid w:val="0009650F"/>
    <w:rsid w:val="00096672"/>
    <w:rsid w:val="00096830"/>
    <w:rsid w:val="0009730F"/>
    <w:rsid w:val="000973B9"/>
    <w:rsid w:val="00097942"/>
    <w:rsid w:val="000979B2"/>
    <w:rsid w:val="00097E6C"/>
    <w:rsid w:val="000A022A"/>
    <w:rsid w:val="000A070E"/>
    <w:rsid w:val="000A09BF"/>
    <w:rsid w:val="000A0C01"/>
    <w:rsid w:val="000A0D05"/>
    <w:rsid w:val="000A0FE8"/>
    <w:rsid w:val="000A1044"/>
    <w:rsid w:val="000A1125"/>
    <w:rsid w:val="000A1328"/>
    <w:rsid w:val="000A14BF"/>
    <w:rsid w:val="000A1A80"/>
    <w:rsid w:val="000A1BAB"/>
    <w:rsid w:val="000A291E"/>
    <w:rsid w:val="000A3A20"/>
    <w:rsid w:val="000A3EFA"/>
    <w:rsid w:val="000A409A"/>
    <w:rsid w:val="000A4547"/>
    <w:rsid w:val="000A5072"/>
    <w:rsid w:val="000A507D"/>
    <w:rsid w:val="000A5276"/>
    <w:rsid w:val="000A5289"/>
    <w:rsid w:val="000A52F0"/>
    <w:rsid w:val="000A53EE"/>
    <w:rsid w:val="000A57AD"/>
    <w:rsid w:val="000A5A6D"/>
    <w:rsid w:val="000A5E42"/>
    <w:rsid w:val="000A6064"/>
    <w:rsid w:val="000A61E2"/>
    <w:rsid w:val="000A6241"/>
    <w:rsid w:val="000A6FFF"/>
    <w:rsid w:val="000A7053"/>
    <w:rsid w:val="000A744A"/>
    <w:rsid w:val="000A7625"/>
    <w:rsid w:val="000A766D"/>
    <w:rsid w:val="000A7F23"/>
    <w:rsid w:val="000B011E"/>
    <w:rsid w:val="000B011F"/>
    <w:rsid w:val="000B018A"/>
    <w:rsid w:val="000B036A"/>
    <w:rsid w:val="000B0D98"/>
    <w:rsid w:val="000B0ED3"/>
    <w:rsid w:val="000B10B2"/>
    <w:rsid w:val="000B1189"/>
    <w:rsid w:val="000B1244"/>
    <w:rsid w:val="000B189B"/>
    <w:rsid w:val="000B1F32"/>
    <w:rsid w:val="000B204F"/>
    <w:rsid w:val="000B21B7"/>
    <w:rsid w:val="000B2E69"/>
    <w:rsid w:val="000B3131"/>
    <w:rsid w:val="000B33D8"/>
    <w:rsid w:val="000B3BB8"/>
    <w:rsid w:val="000B3FE0"/>
    <w:rsid w:val="000B4244"/>
    <w:rsid w:val="000B42D9"/>
    <w:rsid w:val="000B4466"/>
    <w:rsid w:val="000B4499"/>
    <w:rsid w:val="000B510E"/>
    <w:rsid w:val="000B563C"/>
    <w:rsid w:val="000B5809"/>
    <w:rsid w:val="000B5930"/>
    <w:rsid w:val="000B6201"/>
    <w:rsid w:val="000B63AE"/>
    <w:rsid w:val="000B63C5"/>
    <w:rsid w:val="000B65FF"/>
    <w:rsid w:val="000B676C"/>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704"/>
    <w:rsid w:val="000C4A2F"/>
    <w:rsid w:val="000C4AB2"/>
    <w:rsid w:val="000C4D13"/>
    <w:rsid w:val="000C502F"/>
    <w:rsid w:val="000C507B"/>
    <w:rsid w:val="000C5458"/>
    <w:rsid w:val="000C58A8"/>
    <w:rsid w:val="000C6126"/>
    <w:rsid w:val="000C61FD"/>
    <w:rsid w:val="000C62C0"/>
    <w:rsid w:val="000C6791"/>
    <w:rsid w:val="000C7053"/>
    <w:rsid w:val="000C724E"/>
    <w:rsid w:val="000C744F"/>
    <w:rsid w:val="000C7511"/>
    <w:rsid w:val="000C759E"/>
    <w:rsid w:val="000C76BD"/>
    <w:rsid w:val="000C7B3B"/>
    <w:rsid w:val="000C7F32"/>
    <w:rsid w:val="000D034A"/>
    <w:rsid w:val="000D03C3"/>
    <w:rsid w:val="000D07AE"/>
    <w:rsid w:val="000D0905"/>
    <w:rsid w:val="000D0D6B"/>
    <w:rsid w:val="000D0E3A"/>
    <w:rsid w:val="000D17B2"/>
    <w:rsid w:val="000D210B"/>
    <w:rsid w:val="000D244C"/>
    <w:rsid w:val="000D2537"/>
    <w:rsid w:val="000D26F3"/>
    <w:rsid w:val="000D3256"/>
    <w:rsid w:val="000D37FC"/>
    <w:rsid w:val="000D3905"/>
    <w:rsid w:val="000D3BFA"/>
    <w:rsid w:val="000D3F3A"/>
    <w:rsid w:val="000D458B"/>
    <w:rsid w:val="000D47DB"/>
    <w:rsid w:val="000D4BB2"/>
    <w:rsid w:val="000D5065"/>
    <w:rsid w:val="000D5314"/>
    <w:rsid w:val="000D534D"/>
    <w:rsid w:val="000D5B3A"/>
    <w:rsid w:val="000D5CC1"/>
    <w:rsid w:val="000D626B"/>
    <w:rsid w:val="000D679B"/>
    <w:rsid w:val="000D6947"/>
    <w:rsid w:val="000D6AA9"/>
    <w:rsid w:val="000D6B7E"/>
    <w:rsid w:val="000D6D31"/>
    <w:rsid w:val="000D6ED6"/>
    <w:rsid w:val="000D6F7E"/>
    <w:rsid w:val="000D77F5"/>
    <w:rsid w:val="000D796D"/>
    <w:rsid w:val="000D7AEC"/>
    <w:rsid w:val="000D7CB9"/>
    <w:rsid w:val="000D7E24"/>
    <w:rsid w:val="000E0174"/>
    <w:rsid w:val="000E025B"/>
    <w:rsid w:val="000E026C"/>
    <w:rsid w:val="000E0804"/>
    <w:rsid w:val="000E09A8"/>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4954"/>
    <w:rsid w:val="000E502E"/>
    <w:rsid w:val="000E5371"/>
    <w:rsid w:val="000E57A1"/>
    <w:rsid w:val="000E6244"/>
    <w:rsid w:val="000E69FC"/>
    <w:rsid w:val="000E6AD7"/>
    <w:rsid w:val="000E6E9E"/>
    <w:rsid w:val="000E7392"/>
    <w:rsid w:val="000E74B8"/>
    <w:rsid w:val="000F010B"/>
    <w:rsid w:val="000F0B43"/>
    <w:rsid w:val="000F1FF4"/>
    <w:rsid w:val="000F21A8"/>
    <w:rsid w:val="000F27E8"/>
    <w:rsid w:val="000F2965"/>
    <w:rsid w:val="000F2D81"/>
    <w:rsid w:val="000F2DDD"/>
    <w:rsid w:val="000F2EDD"/>
    <w:rsid w:val="000F308B"/>
    <w:rsid w:val="000F318B"/>
    <w:rsid w:val="000F3F09"/>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0F7737"/>
    <w:rsid w:val="000F7F8F"/>
    <w:rsid w:val="00100194"/>
    <w:rsid w:val="001002CA"/>
    <w:rsid w:val="0010090D"/>
    <w:rsid w:val="00100D3B"/>
    <w:rsid w:val="0010102D"/>
    <w:rsid w:val="00101625"/>
    <w:rsid w:val="001017B0"/>
    <w:rsid w:val="00101B30"/>
    <w:rsid w:val="00101CF0"/>
    <w:rsid w:val="00102218"/>
    <w:rsid w:val="00102230"/>
    <w:rsid w:val="001025C8"/>
    <w:rsid w:val="001025CB"/>
    <w:rsid w:val="0010268C"/>
    <w:rsid w:val="001026CE"/>
    <w:rsid w:val="00102B3E"/>
    <w:rsid w:val="001030FA"/>
    <w:rsid w:val="00103811"/>
    <w:rsid w:val="001038B6"/>
    <w:rsid w:val="00103AFA"/>
    <w:rsid w:val="00104223"/>
    <w:rsid w:val="00104391"/>
    <w:rsid w:val="00104633"/>
    <w:rsid w:val="00104E61"/>
    <w:rsid w:val="00105005"/>
    <w:rsid w:val="0010530D"/>
    <w:rsid w:val="001059BB"/>
    <w:rsid w:val="00105C35"/>
    <w:rsid w:val="0010637D"/>
    <w:rsid w:val="00106977"/>
    <w:rsid w:val="00106EE6"/>
    <w:rsid w:val="0010733A"/>
    <w:rsid w:val="0010742B"/>
    <w:rsid w:val="001077F9"/>
    <w:rsid w:val="001078F4"/>
    <w:rsid w:val="0011035B"/>
    <w:rsid w:val="00110583"/>
    <w:rsid w:val="00110B4E"/>
    <w:rsid w:val="00110C23"/>
    <w:rsid w:val="00110C5A"/>
    <w:rsid w:val="00110F36"/>
    <w:rsid w:val="00110FD7"/>
    <w:rsid w:val="00111381"/>
    <w:rsid w:val="00111615"/>
    <w:rsid w:val="001117B4"/>
    <w:rsid w:val="00111C85"/>
    <w:rsid w:val="00111D4D"/>
    <w:rsid w:val="00111EBC"/>
    <w:rsid w:val="00112078"/>
    <w:rsid w:val="001121D8"/>
    <w:rsid w:val="00112310"/>
    <w:rsid w:val="0011257D"/>
    <w:rsid w:val="00113495"/>
    <w:rsid w:val="00113505"/>
    <w:rsid w:val="001135A1"/>
    <w:rsid w:val="00113712"/>
    <w:rsid w:val="00113D87"/>
    <w:rsid w:val="0011416E"/>
    <w:rsid w:val="0011429F"/>
    <w:rsid w:val="00114608"/>
    <w:rsid w:val="00114CE3"/>
    <w:rsid w:val="00114EC5"/>
    <w:rsid w:val="001151A9"/>
    <w:rsid w:val="0011529F"/>
    <w:rsid w:val="00115608"/>
    <w:rsid w:val="001156C3"/>
    <w:rsid w:val="001159C0"/>
    <w:rsid w:val="00115D6C"/>
    <w:rsid w:val="00116957"/>
    <w:rsid w:val="0011712C"/>
    <w:rsid w:val="0011730F"/>
    <w:rsid w:val="001173FD"/>
    <w:rsid w:val="00117ABC"/>
    <w:rsid w:val="00117B48"/>
    <w:rsid w:val="00117CE3"/>
    <w:rsid w:val="00117DD2"/>
    <w:rsid w:val="00117F5D"/>
    <w:rsid w:val="0012014A"/>
    <w:rsid w:val="00120B70"/>
    <w:rsid w:val="001214CD"/>
    <w:rsid w:val="00121B35"/>
    <w:rsid w:val="00121B87"/>
    <w:rsid w:val="00122127"/>
    <w:rsid w:val="001226C7"/>
    <w:rsid w:val="0012282C"/>
    <w:rsid w:val="00122834"/>
    <w:rsid w:val="00122842"/>
    <w:rsid w:val="001228C5"/>
    <w:rsid w:val="00122CC4"/>
    <w:rsid w:val="00123152"/>
    <w:rsid w:val="001238F6"/>
    <w:rsid w:val="00123D17"/>
    <w:rsid w:val="00123D52"/>
    <w:rsid w:val="00123F3F"/>
    <w:rsid w:val="0012414D"/>
    <w:rsid w:val="00124386"/>
    <w:rsid w:val="001243BC"/>
    <w:rsid w:val="001254FC"/>
    <w:rsid w:val="001255D2"/>
    <w:rsid w:val="00125603"/>
    <w:rsid w:val="00125A14"/>
    <w:rsid w:val="00125D53"/>
    <w:rsid w:val="00125F57"/>
    <w:rsid w:val="00126A57"/>
    <w:rsid w:val="001271FF"/>
    <w:rsid w:val="0012731B"/>
    <w:rsid w:val="00127C87"/>
    <w:rsid w:val="00127EC2"/>
    <w:rsid w:val="001301D8"/>
    <w:rsid w:val="001308E2"/>
    <w:rsid w:val="00130B9D"/>
    <w:rsid w:val="00130EC5"/>
    <w:rsid w:val="00131270"/>
    <w:rsid w:val="00131968"/>
    <w:rsid w:val="001319F2"/>
    <w:rsid w:val="00131C83"/>
    <w:rsid w:val="00131D81"/>
    <w:rsid w:val="00132272"/>
    <w:rsid w:val="0013242A"/>
    <w:rsid w:val="0013255C"/>
    <w:rsid w:val="001329EF"/>
    <w:rsid w:val="00132A18"/>
    <w:rsid w:val="0013316A"/>
    <w:rsid w:val="0013336A"/>
    <w:rsid w:val="00133388"/>
    <w:rsid w:val="001335EB"/>
    <w:rsid w:val="001337AD"/>
    <w:rsid w:val="00133FBF"/>
    <w:rsid w:val="001341FE"/>
    <w:rsid w:val="0013420E"/>
    <w:rsid w:val="00134431"/>
    <w:rsid w:val="001344AB"/>
    <w:rsid w:val="001344C7"/>
    <w:rsid w:val="001345CB"/>
    <w:rsid w:val="00134697"/>
    <w:rsid w:val="00134978"/>
    <w:rsid w:val="00134994"/>
    <w:rsid w:val="0013519C"/>
    <w:rsid w:val="00135405"/>
    <w:rsid w:val="00135A3F"/>
    <w:rsid w:val="00135B48"/>
    <w:rsid w:val="00135C39"/>
    <w:rsid w:val="00135C3A"/>
    <w:rsid w:val="00135FC3"/>
    <w:rsid w:val="001360F8"/>
    <w:rsid w:val="001363B6"/>
    <w:rsid w:val="001366D5"/>
    <w:rsid w:val="00136D75"/>
    <w:rsid w:val="00137318"/>
    <w:rsid w:val="00137443"/>
    <w:rsid w:val="001378FC"/>
    <w:rsid w:val="001379A6"/>
    <w:rsid w:val="00137B2D"/>
    <w:rsid w:val="00137D89"/>
    <w:rsid w:val="001408BD"/>
    <w:rsid w:val="00140A84"/>
    <w:rsid w:val="00140D76"/>
    <w:rsid w:val="00140E59"/>
    <w:rsid w:val="00141162"/>
    <w:rsid w:val="001414E6"/>
    <w:rsid w:val="00141833"/>
    <w:rsid w:val="00142002"/>
    <w:rsid w:val="00142501"/>
    <w:rsid w:val="00142536"/>
    <w:rsid w:val="00142856"/>
    <w:rsid w:val="00142A02"/>
    <w:rsid w:val="001432CE"/>
    <w:rsid w:val="00143DF6"/>
    <w:rsid w:val="0014478C"/>
    <w:rsid w:val="00144A85"/>
    <w:rsid w:val="00144BDA"/>
    <w:rsid w:val="001455B2"/>
    <w:rsid w:val="00145867"/>
    <w:rsid w:val="00145F32"/>
    <w:rsid w:val="00145F84"/>
    <w:rsid w:val="0014608D"/>
    <w:rsid w:val="00146735"/>
    <w:rsid w:val="001467D1"/>
    <w:rsid w:val="00146DFC"/>
    <w:rsid w:val="00147770"/>
    <w:rsid w:val="0014798E"/>
    <w:rsid w:val="00147BB3"/>
    <w:rsid w:val="00150962"/>
    <w:rsid w:val="00151BC0"/>
    <w:rsid w:val="001520E8"/>
    <w:rsid w:val="00152203"/>
    <w:rsid w:val="0015281C"/>
    <w:rsid w:val="00152CEC"/>
    <w:rsid w:val="00152CF0"/>
    <w:rsid w:val="00152D7A"/>
    <w:rsid w:val="00152EBF"/>
    <w:rsid w:val="00152F2A"/>
    <w:rsid w:val="0015319F"/>
    <w:rsid w:val="00153786"/>
    <w:rsid w:val="001537F9"/>
    <w:rsid w:val="0015386B"/>
    <w:rsid w:val="00153BF3"/>
    <w:rsid w:val="00153C5D"/>
    <w:rsid w:val="00153D1C"/>
    <w:rsid w:val="00154212"/>
    <w:rsid w:val="0015474F"/>
    <w:rsid w:val="001547CF"/>
    <w:rsid w:val="001550C4"/>
    <w:rsid w:val="001552BC"/>
    <w:rsid w:val="001554D1"/>
    <w:rsid w:val="0015581F"/>
    <w:rsid w:val="001558B0"/>
    <w:rsid w:val="00155A40"/>
    <w:rsid w:val="001565FA"/>
    <w:rsid w:val="00156BDA"/>
    <w:rsid w:val="00157080"/>
    <w:rsid w:val="0015721A"/>
    <w:rsid w:val="001572B5"/>
    <w:rsid w:val="001573BD"/>
    <w:rsid w:val="001603DD"/>
    <w:rsid w:val="00160FDC"/>
    <w:rsid w:val="001612EB"/>
    <w:rsid w:val="001617BB"/>
    <w:rsid w:val="00161886"/>
    <w:rsid w:val="00161944"/>
    <w:rsid w:val="00161E71"/>
    <w:rsid w:val="00161EF5"/>
    <w:rsid w:val="001620E8"/>
    <w:rsid w:val="00162444"/>
    <w:rsid w:val="00162537"/>
    <w:rsid w:val="001625B9"/>
    <w:rsid w:val="001628D1"/>
    <w:rsid w:val="00162CB1"/>
    <w:rsid w:val="00162FAB"/>
    <w:rsid w:val="001637D6"/>
    <w:rsid w:val="0016391B"/>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85E"/>
    <w:rsid w:val="00171917"/>
    <w:rsid w:val="00171AC3"/>
    <w:rsid w:val="00171CF9"/>
    <w:rsid w:val="0017246A"/>
    <w:rsid w:val="00172B15"/>
    <w:rsid w:val="00172B88"/>
    <w:rsid w:val="00173342"/>
    <w:rsid w:val="0017373F"/>
    <w:rsid w:val="0017383D"/>
    <w:rsid w:val="00173E6D"/>
    <w:rsid w:val="00173F49"/>
    <w:rsid w:val="00174508"/>
    <w:rsid w:val="001747B3"/>
    <w:rsid w:val="00174A55"/>
    <w:rsid w:val="00174E81"/>
    <w:rsid w:val="00174FD8"/>
    <w:rsid w:val="00175164"/>
    <w:rsid w:val="00175326"/>
    <w:rsid w:val="0017560F"/>
    <w:rsid w:val="001756E7"/>
    <w:rsid w:val="0017574C"/>
    <w:rsid w:val="00176A96"/>
    <w:rsid w:val="00176FB9"/>
    <w:rsid w:val="00177551"/>
    <w:rsid w:val="001777E1"/>
    <w:rsid w:val="001779A0"/>
    <w:rsid w:val="00177DCD"/>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DB"/>
    <w:rsid w:val="00183BEB"/>
    <w:rsid w:val="00183D2B"/>
    <w:rsid w:val="00184520"/>
    <w:rsid w:val="0018462F"/>
    <w:rsid w:val="00184644"/>
    <w:rsid w:val="00184BA2"/>
    <w:rsid w:val="00184D32"/>
    <w:rsid w:val="00184E13"/>
    <w:rsid w:val="0018560A"/>
    <w:rsid w:val="00185913"/>
    <w:rsid w:val="00185948"/>
    <w:rsid w:val="0018599B"/>
    <w:rsid w:val="00186ADE"/>
    <w:rsid w:val="00186B55"/>
    <w:rsid w:val="00186BAA"/>
    <w:rsid w:val="00186E14"/>
    <w:rsid w:val="00186E68"/>
    <w:rsid w:val="00190085"/>
    <w:rsid w:val="001906D7"/>
    <w:rsid w:val="001907B5"/>
    <w:rsid w:val="00190AF5"/>
    <w:rsid w:val="00190F0C"/>
    <w:rsid w:val="00190FE6"/>
    <w:rsid w:val="001911EF"/>
    <w:rsid w:val="001918B5"/>
    <w:rsid w:val="001922C5"/>
    <w:rsid w:val="00192365"/>
    <w:rsid w:val="0019249C"/>
    <w:rsid w:val="0019253B"/>
    <w:rsid w:val="001926FA"/>
    <w:rsid w:val="00193422"/>
    <w:rsid w:val="00193847"/>
    <w:rsid w:val="001944FA"/>
    <w:rsid w:val="00194582"/>
    <w:rsid w:val="001945DB"/>
    <w:rsid w:val="00195399"/>
    <w:rsid w:val="001955FB"/>
    <w:rsid w:val="00195CA4"/>
    <w:rsid w:val="00195CE1"/>
    <w:rsid w:val="00195F16"/>
    <w:rsid w:val="001971F2"/>
    <w:rsid w:val="0019758A"/>
    <w:rsid w:val="00197BE4"/>
    <w:rsid w:val="00197D9F"/>
    <w:rsid w:val="00197E83"/>
    <w:rsid w:val="001A02ED"/>
    <w:rsid w:val="001A047E"/>
    <w:rsid w:val="001A063C"/>
    <w:rsid w:val="001A0649"/>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9BB"/>
    <w:rsid w:val="001A6C33"/>
    <w:rsid w:val="001A714A"/>
    <w:rsid w:val="001A77E3"/>
    <w:rsid w:val="001A7D59"/>
    <w:rsid w:val="001B0042"/>
    <w:rsid w:val="001B12EE"/>
    <w:rsid w:val="001B1699"/>
    <w:rsid w:val="001B1BCB"/>
    <w:rsid w:val="001B1C3A"/>
    <w:rsid w:val="001B2252"/>
    <w:rsid w:val="001B2470"/>
    <w:rsid w:val="001B251B"/>
    <w:rsid w:val="001B2D93"/>
    <w:rsid w:val="001B3128"/>
    <w:rsid w:val="001B3443"/>
    <w:rsid w:val="001B3820"/>
    <w:rsid w:val="001B394A"/>
    <w:rsid w:val="001B3AD2"/>
    <w:rsid w:val="001B3B3D"/>
    <w:rsid w:val="001B4674"/>
    <w:rsid w:val="001B4A4F"/>
    <w:rsid w:val="001B4B10"/>
    <w:rsid w:val="001B4C21"/>
    <w:rsid w:val="001B522E"/>
    <w:rsid w:val="001B5388"/>
    <w:rsid w:val="001B552D"/>
    <w:rsid w:val="001B55B2"/>
    <w:rsid w:val="001B5BD2"/>
    <w:rsid w:val="001B5BFC"/>
    <w:rsid w:val="001B673F"/>
    <w:rsid w:val="001B731C"/>
    <w:rsid w:val="001B78C7"/>
    <w:rsid w:val="001B797F"/>
    <w:rsid w:val="001B7BFE"/>
    <w:rsid w:val="001B7CC5"/>
    <w:rsid w:val="001B7D02"/>
    <w:rsid w:val="001B7F0C"/>
    <w:rsid w:val="001B7F72"/>
    <w:rsid w:val="001C0364"/>
    <w:rsid w:val="001C037A"/>
    <w:rsid w:val="001C046F"/>
    <w:rsid w:val="001C0726"/>
    <w:rsid w:val="001C0C35"/>
    <w:rsid w:val="001C0C5D"/>
    <w:rsid w:val="001C0FF9"/>
    <w:rsid w:val="001C12E9"/>
    <w:rsid w:val="001C1C77"/>
    <w:rsid w:val="001C24C4"/>
    <w:rsid w:val="001C27B0"/>
    <w:rsid w:val="001C2CB0"/>
    <w:rsid w:val="001C2D3E"/>
    <w:rsid w:val="001C2DEF"/>
    <w:rsid w:val="001C2E29"/>
    <w:rsid w:val="001C328D"/>
    <w:rsid w:val="001C35AD"/>
    <w:rsid w:val="001C3B86"/>
    <w:rsid w:val="001C3C6C"/>
    <w:rsid w:val="001C3D03"/>
    <w:rsid w:val="001C3FA4"/>
    <w:rsid w:val="001C4740"/>
    <w:rsid w:val="001C4A5A"/>
    <w:rsid w:val="001C4CAA"/>
    <w:rsid w:val="001C4D6A"/>
    <w:rsid w:val="001C529D"/>
    <w:rsid w:val="001C54EA"/>
    <w:rsid w:val="001C5733"/>
    <w:rsid w:val="001C57BF"/>
    <w:rsid w:val="001C581F"/>
    <w:rsid w:val="001C59B4"/>
    <w:rsid w:val="001C663F"/>
    <w:rsid w:val="001C67BA"/>
    <w:rsid w:val="001C735F"/>
    <w:rsid w:val="001C7A5D"/>
    <w:rsid w:val="001C7D25"/>
    <w:rsid w:val="001D03FA"/>
    <w:rsid w:val="001D0B34"/>
    <w:rsid w:val="001D0B66"/>
    <w:rsid w:val="001D11D1"/>
    <w:rsid w:val="001D172A"/>
    <w:rsid w:val="001D18D4"/>
    <w:rsid w:val="001D1A2C"/>
    <w:rsid w:val="001D1BEB"/>
    <w:rsid w:val="001D1FFB"/>
    <w:rsid w:val="001D2248"/>
    <w:rsid w:val="001D2414"/>
    <w:rsid w:val="001D2D09"/>
    <w:rsid w:val="001D2E1D"/>
    <w:rsid w:val="001D303C"/>
    <w:rsid w:val="001D3889"/>
    <w:rsid w:val="001D38BD"/>
    <w:rsid w:val="001D38E3"/>
    <w:rsid w:val="001D3BDD"/>
    <w:rsid w:val="001D3DF8"/>
    <w:rsid w:val="001D3EA1"/>
    <w:rsid w:val="001D4089"/>
    <w:rsid w:val="001D40F7"/>
    <w:rsid w:val="001D4131"/>
    <w:rsid w:val="001D43AD"/>
    <w:rsid w:val="001D4B66"/>
    <w:rsid w:val="001D4C35"/>
    <w:rsid w:val="001D5311"/>
    <w:rsid w:val="001D59DE"/>
    <w:rsid w:val="001D5BC2"/>
    <w:rsid w:val="001D5BE7"/>
    <w:rsid w:val="001D5CED"/>
    <w:rsid w:val="001D5CF1"/>
    <w:rsid w:val="001D5F99"/>
    <w:rsid w:val="001D63AD"/>
    <w:rsid w:val="001D641B"/>
    <w:rsid w:val="001D64A3"/>
    <w:rsid w:val="001D6800"/>
    <w:rsid w:val="001D7358"/>
    <w:rsid w:val="001D7552"/>
    <w:rsid w:val="001D76CD"/>
    <w:rsid w:val="001D77CC"/>
    <w:rsid w:val="001D78A0"/>
    <w:rsid w:val="001D797F"/>
    <w:rsid w:val="001D7A78"/>
    <w:rsid w:val="001D7F3A"/>
    <w:rsid w:val="001D7FE9"/>
    <w:rsid w:val="001E0133"/>
    <w:rsid w:val="001E0638"/>
    <w:rsid w:val="001E076E"/>
    <w:rsid w:val="001E0A44"/>
    <w:rsid w:val="001E0DB2"/>
    <w:rsid w:val="001E1341"/>
    <w:rsid w:val="001E1370"/>
    <w:rsid w:val="001E13BD"/>
    <w:rsid w:val="001E1A44"/>
    <w:rsid w:val="001E24DB"/>
    <w:rsid w:val="001E2570"/>
    <w:rsid w:val="001E296F"/>
    <w:rsid w:val="001E2A7B"/>
    <w:rsid w:val="001E2BB6"/>
    <w:rsid w:val="001E2FA9"/>
    <w:rsid w:val="001E361D"/>
    <w:rsid w:val="001E3787"/>
    <w:rsid w:val="001E384D"/>
    <w:rsid w:val="001E3D77"/>
    <w:rsid w:val="001E46A3"/>
    <w:rsid w:val="001E4C1F"/>
    <w:rsid w:val="001E4C3D"/>
    <w:rsid w:val="001E4CF4"/>
    <w:rsid w:val="001E5AED"/>
    <w:rsid w:val="001E5EBC"/>
    <w:rsid w:val="001E5FD3"/>
    <w:rsid w:val="001E682E"/>
    <w:rsid w:val="001E755A"/>
    <w:rsid w:val="001E7672"/>
    <w:rsid w:val="001E76A9"/>
    <w:rsid w:val="001E7AF2"/>
    <w:rsid w:val="001E7C13"/>
    <w:rsid w:val="001E7D37"/>
    <w:rsid w:val="001E7EAB"/>
    <w:rsid w:val="001F00DD"/>
    <w:rsid w:val="001F03B4"/>
    <w:rsid w:val="001F078B"/>
    <w:rsid w:val="001F07FB"/>
    <w:rsid w:val="001F0807"/>
    <w:rsid w:val="001F0C4D"/>
    <w:rsid w:val="001F158A"/>
    <w:rsid w:val="001F163A"/>
    <w:rsid w:val="001F1BD9"/>
    <w:rsid w:val="001F27BA"/>
    <w:rsid w:val="001F2A75"/>
    <w:rsid w:val="001F2B03"/>
    <w:rsid w:val="001F2CF7"/>
    <w:rsid w:val="001F2E2D"/>
    <w:rsid w:val="001F3391"/>
    <w:rsid w:val="001F3679"/>
    <w:rsid w:val="001F38EA"/>
    <w:rsid w:val="001F3ADB"/>
    <w:rsid w:val="001F3BCE"/>
    <w:rsid w:val="001F3FE6"/>
    <w:rsid w:val="001F423D"/>
    <w:rsid w:val="001F4515"/>
    <w:rsid w:val="001F4916"/>
    <w:rsid w:val="001F4F34"/>
    <w:rsid w:val="001F4FB0"/>
    <w:rsid w:val="001F513C"/>
    <w:rsid w:val="001F541F"/>
    <w:rsid w:val="001F558C"/>
    <w:rsid w:val="001F5963"/>
    <w:rsid w:val="001F6241"/>
    <w:rsid w:val="001F63F8"/>
    <w:rsid w:val="001F64F9"/>
    <w:rsid w:val="001F6662"/>
    <w:rsid w:val="001F69C5"/>
    <w:rsid w:val="001F6AF2"/>
    <w:rsid w:val="001F6BD2"/>
    <w:rsid w:val="001F6CB7"/>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1D9C"/>
    <w:rsid w:val="00202261"/>
    <w:rsid w:val="002026DD"/>
    <w:rsid w:val="00202850"/>
    <w:rsid w:val="00203163"/>
    <w:rsid w:val="0020356A"/>
    <w:rsid w:val="00203692"/>
    <w:rsid w:val="00203982"/>
    <w:rsid w:val="00203CCD"/>
    <w:rsid w:val="00204066"/>
    <w:rsid w:val="00204206"/>
    <w:rsid w:val="0020428E"/>
    <w:rsid w:val="0020450D"/>
    <w:rsid w:val="00204AE1"/>
    <w:rsid w:val="00204B85"/>
    <w:rsid w:val="00204BA7"/>
    <w:rsid w:val="00204BC5"/>
    <w:rsid w:val="00204C64"/>
    <w:rsid w:val="00205918"/>
    <w:rsid w:val="002063C2"/>
    <w:rsid w:val="002065D9"/>
    <w:rsid w:val="00206749"/>
    <w:rsid w:val="00206A77"/>
    <w:rsid w:val="00206B90"/>
    <w:rsid w:val="00206D6F"/>
    <w:rsid w:val="00207495"/>
    <w:rsid w:val="002076A5"/>
    <w:rsid w:val="00207728"/>
    <w:rsid w:val="00207870"/>
    <w:rsid w:val="00207ACF"/>
    <w:rsid w:val="00207CAF"/>
    <w:rsid w:val="002102B1"/>
    <w:rsid w:val="002109AC"/>
    <w:rsid w:val="0021123F"/>
    <w:rsid w:val="00211474"/>
    <w:rsid w:val="0021179E"/>
    <w:rsid w:val="00211800"/>
    <w:rsid w:val="00211E22"/>
    <w:rsid w:val="00211FA1"/>
    <w:rsid w:val="002120CA"/>
    <w:rsid w:val="0021371A"/>
    <w:rsid w:val="00213890"/>
    <w:rsid w:val="00213DC1"/>
    <w:rsid w:val="00214316"/>
    <w:rsid w:val="00214432"/>
    <w:rsid w:val="00214735"/>
    <w:rsid w:val="00214A8C"/>
    <w:rsid w:val="002150F9"/>
    <w:rsid w:val="0021548E"/>
    <w:rsid w:val="0021574D"/>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9BA"/>
    <w:rsid w:val="00221A74"/>
    <w:rsid w:val="00221E06"/>
    <w:rsid w:val="00221F98"/>
    <w:rsid w:val="0022204B"/>
    <w:rsid w:val="00222066"/>
    <w:rsid w:val="0022243D"/>
    <w:rsid w:val="0022259A"/>
    <w:rsid w:val="0022312C"/>
    <w:rsid w:val="002233C8"/>
    <w:rsid w:val="00223489"/>
    <w:rsid w:val="00223C6B"/>
    <w:rsid w:val="00223C84"/>
    <w:rsid w:val="0022418C"/>
    <w:rsid w:val="00224734"/>
    <w:rsid w:val="0022486F"/>
    <w:rsid w:val="0022517A"/>
    <w:rsid w:val="00225461"/>
    <w:rsid w:val="002259BD"/>
    <w:rsid w:val="00225BFF"/>
    <w:rsid w:val="00226844"/>
    <w:rsid w:val="002269E2"/>
    <w:rsid w:val="00226A09"/>
    <w:rsid w:val="00226A93"/>
    <w:rsid w:val="00226D47"/>
    <w:rsid w:val="00226DD8"/>
    <w:rsid w:val="00226E4A"/>
    <w:rsid w:val="00226F47"/>
    <w:rsid w:val="0022725D"/>
    <w:rsid w:val="002274B5"/>
    <w:rsid w:val="00230776"/>
    <w:rsid w:val="00230C04"/>
    <w:rsid w:val="002310B2"/>
    <w:rsid w:val="002312AF"/>
    <w:rsid w:val="00231410"/>
    <w:rsid w:val="00231627"/>
    <w:rsid w:val="00231CFF"/>
    <w:rsid w:val="00231E1F"/>
    <w:rsid w:val="00231F7E"/>
    <w:rsid w:val="00232351"/>
    <w:rsid w:val="00232F12"/>
    <w:rsid w:val="00232FB8"/>
    <w:rsid w:val="002335BD"/>
    <w:rsid w:val="00233637"/>
    <w:rsid w:val="00233941"/>
    <w:rsid w:val="00233AAD"/>
    <w:rsid w:val="00233F04"/>
    <w:rsid w:val="00234BD2"/>
    <w:rsid w:val="00234CB9"/>
    <w:rsid w:val="002352CF"/>
    <w:rsid w:val="002355D2"/>
    <w:rsid w:val="00235B02"/>
    <w:rsid w:val="00235D89"/>
    <w:rsid w:val="00235D9A"/>
    <w:rsid w:val="002360AE"/>
    <w:rsid w:val="0023622C"/>
    <w:rsid w:val="002362FD"/>
    <w:rsid w:val="00236430"/>
    <w:rsid w:val="00236C21"/>
    <w:rsid w:val="00236CCC"/>
    <w:rsid w:val="00237137"/>
    <w:rsid w:val="002401DE"/>
    <w:rsid w:val="002404D5"/>
    <w:rsid w:val="0024061E"/>
    <w:rsid w:val="00240915"/>
    <w:rsid w:val="00240A2A"/>
    <w:rsid w:val="00240B83"/>
    <w:rsid w:val="00240D32"/>
    <w:rsid w:val="00240D90"/>
    <w:rsid w:val="00241150"/>
    <w:rsid w:val="00241642"/>
    <w:rsid w:val="00242A68"/>
    <w:rsid w:val="0024342E"/>
    <w:rsid w:val="0024398D"/>
    <w:rsid w:val="00243A59"/>
    <w:rsid w:val="00243FB4"/>
    <w:rsid w:val="00244146"/>
    <w:rsid w:val="00244C82"/>
    <w:rsid w:val="00244CFE"/>
    <w:rsid w:val="00244D9F"/>
    <w:rsid w:val="002451BA"/>
    <w:rsid w:val="002453E6"/>
    <w:rsid w:val="00246366"/>
    <w:rsid w:val="00246B20"/>
    <w:rsid w:val="002478D9"/>
    <w:rsid w:val="00247A7A"/>
    <w:rsid w:val="00250028"/>
    <w:rsid w:val="0025013E"/>
    <w:rsid w:val="00250510"/>
    <w:rsid w:val="00250A88"/>
    <w:rsid w:val="00251816"/>
    <w:rsid w:val="00251C60"/>
    <w:rsid w:val="00251F09"/>
    <w:rsid w:val="002523CB"/>
    <w:rsid w:val="00252506"/>
    <w:rsid w:val="00252BE0"/>
    <w:rsid w:val="00252CAA"/>
    <w:rsid w:val="00252DCE"/>
    <w:rsid w:val="00252F62"/>
    <w:rsid w:val="002530E7"/>
    <w:rsid w:val="002539B4"/>
    <w:rsid w:val="00254960"/>
    <w:rsid w:val="00254966"/>
    <w:rsid w:val="00254C85"/>
    <w:rsid w:val="0025550A"/>
    <w:rsid w:val="00256154"/>
    <w:rsid w:val="00256263"/>
    <w:rsid w:val="00256344"/>
    <w:rsid w:val="00256537"/>
    <w:rsid w:val="00256579"/>
    <w:rsid w:val="002567BA"/>
    <w:rsid w:val="0025698C"/>
    <w:rsid w:val="00256A2D"/>
    <w:rsid w:val="00256CAC"/>
    <w:rsid w:val="00256F55"/>
    <w:rsid w:val="00257164"/>
    <w:rsid w:val="0025738D"/>
    <w:rsid w:val="002578BB"/>
    <w:rsid w:val="00257B93"/>
    <w:rsid w:val="00257DF8"/>
    <w:rsid w:val="002606F8"/>
    <w:rsid w:val="00260F6C"/>
    <w:rsid w:val="002611F3"/>
    <w:rsid w:val="00261367"/>
    <w:rsid w:val="00261448"/>
    <w:rsid w:val="0026250A"/>
    <w:rsid w:val="0026280F"/>
    <w:rsid w:val="00263457"/>
    <w:rsid w:val="002634EE"/>
    <w:rsid w:val="002637E1"/>
    <w:rsid w:val="0026393B"/>
    <w:rsid w:val="00263DEE"/>
    <w:rsid w:val="0026461A"/>
    <w:rsid w:val="00264701"/>
    <w:rsid w:val="00264B3A"/>
    <w:rsid w:val="00264CBE"/>
    <w:rsid w:val="00264F8C"/>
    <w:rsid w:val="0026518A"/>
    <w:rsid w:val="002656EB"/>
    <w:rsid w:val="0026595C"/>
    <w:rsid w:val="00265B30"/>
    <w:rsid w:val="00265BCA"/>
    <w:rsid w:val="00265F3C"/>
    <w:rsid w:val="0026608B"/>
    <w:rsid w:val="00266855"/>
    <w:rsid w:val="00266BB5"/>
    <w:rsid w:val="00267236"/>
    <w:rsid w:val="00267E4A"/>
    <w:rsid w:val="00267EAF"/>
    <w:rsid w:val="0027003F"/>
    <w:rsid w:val="00270244"/>
    <w:rsid w:val="00271023"/>
    <w:rsid w:val="002711F9"/>
    <w:rsid w:val="00271D1B"/>
    <w:rsid w:val="00272106"/>
    <w:rsid w:val="00272474"/>
    <w:rsid w:val="002729FC"/>
    <w:rsid w:val="002736EE"/>
    <w:rsid w:val="00273C9F"/>
    <w:rsid w:val="00273E53"/>
    <w:rsid w:val="0027420D"/>
    <w:rsid w:val="00274693"/>
    <w:rsid w:val="002747AF"/>
    <w:rsid w:val="00275393"/>
    <w:rsid w:val="002758C3"/>
    <w:rsid w:val="00275D0C"/>
    <w:rsid w:val="00276398"/>
    <w:rsid w:val="0027679A"/>
    <w:rsid w:val="002767F4"/>
    <w:rsid w:val="00276B2D"/>
    <w:rsid w:val="00276E8F"/>
    <w:rsid w:val="00276F47"/>
    <w:rsid w:val="002773AB"/>
    <w:rsid w:val="00277727"/>
    <w:rsid w:val="00280077"/>
    <w:rsid w:val="00280D75"/>
    <w:rsid w:val="00281053"/>
    <w:rsid w:val="0028115A"/>
    <w:rsid w:val="002812F6"/>
    <w:rsid w:val="00281442"/>
    <w:rsid w:val="0028183A"/>
    <w:rsid w:val="002818DC"/>
    <w:rsid w:val="00281E23"/>
    <w:rsid w:val="00281F8A"/>
    <w:rsid w:val="00281FF0"/>
    <w:rsid w:val="00282388"/>
    <w:rsid w:val="0028241C"/>
    <w:rsid w:val="00283588"/>
    <w:rsid w:val="002835DA"/>
    <w:rsid w:val="00283A3A"/>
    <w:rsid w:val="00283EAB"/>
    <w:rsid w:val="0028485F"/>
    <w:rsid w:val="00284E53"/>
    <w:rsid w:val="002851C6"/>
    <w:rsid w:val="002856D3"/>
    <w:rsid w:val="00285981"/>
    <w:rsid w:val="00285A1B"/>
    <w:rsid w:val="00285ADD"/>
    <w:rsid w:val="002863B4"/>
    <w:rsid w:val="002863CD"/>
    <w:rsid w:val="00286B42"/>
    <w:rsid w:val="00286C1F"/>
    <w:rsid w:val="00286D43"/>
    <w:rsid w:val="00286E62"/>
    <w:rsid w:val="00286F12"/>
    <w:rsid w:val="00287359"/>
    <w:rsid w:val="00287573"/>
    <w:rsid w:val="002879C2"/>
    <w:rsid w:val="00287E36"/>
    <w:rsid w:val="002905B9"/>
    <w:rsid w:val="00290C9C"/>
    <w:rsid w:val="00291FCE"/>
    <w:rsid w:val="002922D1"/>
    <w:rsid w:val="0029296F"/>
    <w:rsid w:val="00292D8B"/>
    <w:rsid w:val="00292E98"/>
    <w:rsid w:val="00292EE5"/>
    <w:rsid w:val="0029327E"/>
    <w:rsid w:val="0029354A"/>
    <w:rsid w:val="0029378F"/>
    <w:rsid w:val="00293B56"/>
    <w:rsid w:val="00293BAA"/>
    <w:rsid w:val="002942B1"/>
    <w:rsid w:val="002942D4"/>
    <w:rsid w:val="00294497"/>
    <w:rsid w:val="002945D2"/>
    <w:rsid w:val="00294E77"/>
    <w:rsid w:val="00294FAC"/>
    <w:rsid w:val="00294FD3"/>
    <w:rsid w:val="00295882"/>
    <w:rsid w:val="00295CE6"/>
    <w:rsid w:val="002960A4"/>
    <w:rsid w:val="002962C4"/>
    <w:rsid w:val="002964C5"/>
    <w:rsid w:val="00296718"/>
    <w:rsid w:val="00296A26"/>
    <w:rsid w:val="00296AB2"/>
    <w:rsid w:val="00297242"/>
    <w:rsid w:val="00297D33"/>
    <w:rsid w:val="002A0010"/>
    <w:rsid w:val="002A0163"/>
    <w:rsid w:val="002A024B"/>
    <w:rsid w:val="002A0A4A"/>
    <w:rsid w:val="002A0BDC"/>
    <w:rsid w:val="002A0C0A"/>
    <w:rsid w:val="002A128B"/>
    <w:rsid w:val="002A15CB"/>
    <w:rsid w:val="002A1ACC"/>
    <w:rsid w:val="002A1B8D"/>
    <w:rsid w:val="002A2353"/>
    <w:rsid w:val="002A27F5"/>
    <w:rsid w:val="002A2D48"/>
    <w:rsid w:val="002A2F65"/>
    <w:rsid w:val="002A3146"/>
    <w:rsid w:val="002A3373"/>
    <w:rsid w:val="002A3C02"/>
    <w:rsid w:val="002A4260"/>
    <w:rsid w:val="002A4398"/>
    <w:rsid w:val="002A45C9"/>
    <w:rsid w:val="002A4A56"/>
    <w:rsid w:val="002A4B8E"/>
    <w:rsid w:val="002A5120"/>
    <w:rsid w:val="002A5A01"/>
    <w:rsid w:val="002A5B09"/>
    <w:rsid w:val="002A5BBA"/>
    <w:rsid w:val="002A5CB2"/>
    <w:rsid w:val="002A5CD4"/>
    <w:rsid w:val="002A613E"/>
    <w:rsid w:val="002A6895"/>
    <w:rsid w:val="002A6B75"/>
    <w:rsid w:val="002A6E94"/>
    <w:rsid w:val="002A7040"/>
    <w:rsid w:val="002A7136"/>
    <w:rsid w:val="002A73CE"/>
    <w:rsid w:val="002A78E2"/>
    <w:rsid w:val="002A792C"/>
    <w:rsid w:val="002A7A91"/>
    <w:rsid w:val="002A7CA9"/>
    <w:rsid w:val="002A7E83"/>
    <w:rsid w:val="002A7F03"/>
    <w:rsid w:val="002B01FD"/>
    <w:rsid w:val="002B0942"/>
    <w:rsid w:val="002B0A8F"/>
    <w:rsid w:val="002B0B92"/>
    <w:rsid w:val="002B0C32"/>
    <w:rsid w:val="002B0DFC"/>
    <w:rsid w:val="002B0FDC"/>
    <w:rsid w:val="002B15A8"/>
    <w:rsid w:val="002B1800"/>
    <w:rsid w:val="002B2158"/>
    <w:rsid w:val="002B2249"/>
    <w:rsid w:val="002B2402"/>
    <w:rsid w:val="002B28D9"/>
    <w:rsid w:val="002B2D4F"/>
    <w:rsid w:val="002B3398"/>
    <w:rsid w:val="002B36E7"/>
    <w:rsid w:val="002B3B2A"/>
    <w:rsid w:val="002B3C8E"/>
    <w:rsid w:val="002B3D23"/>
    <w:rsid w:val="002B3F53"/>
    <w:rsid w:val="002B4473"/>
    <w:rsid w:val="002B4616"/>
    <w:rsid w:val="002B48ED"/>
    <w:rsid w:val="002B4CD1"/>
    <w:rsid w:val="002B4ED3"/>
    <w:rsid w:val="002B4EEC"/>
    <w:rsid w:val="002B54F4"/>
    <w:rsid w:val="002B556E"/>
    <w:rsid w:val="002B57C3"/>
    <w:rsid w:val="002B5952"/>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5DA"/>
    <w:rsid w:val="002C3BE6"/>
    <w:rsid w:val="002C43D4"/>
    <w:rsid w:val="002C5233"/>
    <w:rsid w:val="002C5748"/>
    <w:rsid w:val="002C5B30"/>
    <w:rsid w:val="002C6D82"/>
    <w:rsid w:val="002C6D99"/>
    <w:rsid w:val="002C6E8E"/>
    <w:rsid w:val="002C6F01"/>
    <w:rsid w:val="002C72B6"/>
    <w:rsid w:val="002C73B7"/>
    <w:rsid w:val="002C750B"/>
    <w:rsid w:val="002D0267"/>
    <w:rsid w:val="002D043E"/>
    <w:rsid w:val="002D0AAC"/>
    <w:rsid w:val="002D12DB"/>
    <w:rsid w:val="002D16F5"/>
    <w:rsid w:val="002D22BC"/>
    <w:rsid w:val="002D22D1"/>
    <w:rsid w:val="002D233C"/>
    <w:rsid w:val="002D235B"/>
    <w:rsid w:val="002D27AD"/>
    <w:rsid w:val="002D28CB"/>
    <w:rsid w:val="002D304F"/>
    <w:rsid w:val="002D34E1"/>
    <w:rsid w:val="002D35B9"/>
    <w:rsid w:val="002D47BA"/>
    <w:rsid w:val="002D49C3"/>
    <w:rsid w:val="002D4BDF"/>
    <w:rsid w:val="002D4C5B"/>
    <w:rsid w:val="002D4EF6"/>
    <w:rsid w:val="002D5009"/>
    <w:rsid w:val="002D500C"/>
    <w:rsid w:val="002D50E5"/>
    <w:rsid w:val="002D5175"/>
    <w:rsid w:val="002D52ED"/>
    <w:rsid w:val="002D54A6"/>
    <w:rsid w:val="002D5829"/>
    <w:rsid w:val="002D5A98"/>
    <w:rsid w:val="002D5AD0"/>
    <w:rsid w:val="002D5BD5"/>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128"/>
    <w:rsid w:val="002E157D"/>
    <w:rsid w:val="002E1D02"/>
    <w:rsid w:val="002E2041"/>
    <w:rsid w:val="002E2596"/>
    <w:rsid w:val="002E260D"/>
    <w:rsid w:val="002E2CF3"/>
    <w:rsid w:val="002E4247"/>
    <w:rsid w:val="002E4585"/>
    <w:rsid w:val="002E5300"/>
    <w:rsid w:val="002E53B1"/>
    <w:rsid w:val="002E544F"/>
    <w:rsid w:val="002E54D0"/>
    <w:rsid w:val="002E5562"/>
    <w:rsid w:val="002E5B08"/>
    <w:rsid w:val="002E5CFE"/>
    <w:rsid w:val="002E6061"/>
    <w:rsid w:val="002E61CF"/>
    <w:rsid w:val="002E620B"/>
    <w:rsid w:val="002E6306"/>
    <w:rsid w:val="002E6E94"/>
    <w:rsid w:val="002E79EF"/>
    <w:rsid w:val="002E7B3B"/>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8DD"/>
    <w:rsid w:val="002F3941"/>
    <w:rsid w:val="002F3C8E"/>
    <w:rsid w:val="002F42FC"/>
    <w:rsid w:val="002F45DE"/>
    <w:rsid w:val="002F4813"/>
    <w:rsid w:val="002F4C9E"/>
    <w:rsid w:val="002F4D44"/>
    <w:rsid w:val="002F4DDA"/>
    <w:rsid w:val="002F5320"/>
    <w:rsid w:val="002F5754"/>
    <w:rsid w:val="002F5A88"/>
    <w:rsid w:val="002F5C55"/>
    <w:rsid w:val="002F5C85"/>
    <w:rsid w:val="002F5D62"/>
    <w:rsid w:val="002F5DAD"/>
    <w:rsid w:val="002F6416"/>
    <w:rsid w:val="002F6641"/>
    <w:rsid w:val="002F6C24"/>
    <w:rsid w:val="002F7041"/>
    <w:rsid w:val="002F70C4"/>
    <w:rsid w:val="002F7420"/>
    <w:rsid w:val="002F7447"/>
    <w:rsid w:val="002F77CF"/>
    <w:rsid w:val="002F7FA6"/>
    <w:rsid w:val="003004D2"/>
    <w:rsid w:val="00300ADB"/>
    <w:rsid w:val="003012D3"/>
    <w:rsid w:val="00301385"/>
    <w:rsid w:val="003016F4"/>
    <w:rsid w:val="00301A46"/>
    <w:rsid w:val="00302716"/>
    <w:rsid w:val="00302741"/>
    <w:rsid w:val="0030277E"/>
    <w:rsid w:val="00302A5A"/>
    <w:rsid w:val="00302D7D"/>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4F6A"/>
    <w:rsid w:val="00305118"/>
    <w:rsid w:val="00305617"/>
    <w:rsid w:val="003056DB"/>
    <w:rsid w:val="00305884"/>
    <w:rsid w:val="00305A59"/>
    <w:rsid w:val="00305D38"/>
    <w:rsid w:val="00305D8E"/>
    <w:rsid w:val="00305F10"/>
    <w:rsid w:val="003062BF"/>
    <w:rsid w:val="00306549"/>
    <w:rsid w:val="0030667F"/>
    <w:rsid w:val="00306867"/>
    <w:rsid w:val="00306B8B"/>
    <w:rsid w:val="0030716A"/>
    <w:rsid w:val="00307460"/>
    <w:rsid w:val="0030754F"/>
    <w:rsid w:val="00307A05"/>
    <w:rsid w:val="00307B1A"/>
    <w:rsid w:val="00307E03"/>
    <w:rsid w:val="0031017C"/>
    <w:rsid w:val="00310817"/>
    <w:rsid w:val="00310867"/>
    <w:rsid w:val="00310A5D"/>
    <w:rsid w:val="00310D97"/>
    <w:rsid w:val="00310E31"/>
    <w:rsid w:val="00311345"/>
    <w:rsid w:val="00312ADE"/>
    <w:rsid w:val="00312BD5"/>
    <w:rsid w:val="003136F1"/>
    <w:rsid w:val="0031464E"/>
    <w:rsid w:val="00314AC5"/>
    <w:rsid w:val="00314B46"/>
    <w:rsid w:val="00314BB2"/>
    <w:rsid w:val="00315060"/>
    <w:rsid w:val="003151D3"/>
    <w:rsid w:val="00315798"/>
    <w:rsid w:val="00315804"/>
    <w:rsid w:val="00315916"/>
    <w:rsid w:val="00315AF6"/>
    <w:rsid w:val="00316064"/>
    <w:rsid w:val="003166DC"/>
    <w:rsid w:val="00316C1E"/>
    <w:rsid w:val="00316C3C"/>
    <w:rsid w:val="00316D12"/>
    <w:rsid w:val="00316D4C"/>
    <w:rsid w:val="00316E44"/>
    <w:rsid w:val="00316E4F"/>
    <w:rsid w:val="0031760F"/>
    <w:rsid w:val="003176EA"/>
    <w:rsid w:val="003177C7"/>
    <w:rsid w:val="00317C7E"/>
    <w:rsid w:val="00320098"/>
    <w:rsid w:val="003204F1"/>
    <w:rsid w:val="00320567"/>
    <w:rsid w:val="00320573"/>
    <w:rsid w:val="003207EE"/>
    <w:rsid w:val="00320810"/>
    <w:rsid w:val="003208C6"/>
    <w:rsid w:val="00320A02"/>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9"/>
    <w:rsid w:val="00324B7C"/>
    <w:rsid w:val="00324F42"/>
    <w:rsid w:val="003250D4"/>
    <w:rsid w:val="003251B8"/>
    <w:rsid w:val="00325581"/>
    <w:rsid w:val="00325590"/>
    <w:rsid w:val="00326B9D"/>
    <w:rsid w:val="00326EC2"/>
    <w:rsid w:val="00327047"/>
    <w:rsid w:val="003275D3"/>
    <w:rsid w:val="0032776D"/>
    <w:rsid w:val="00327832"/>
    <w:rsid w:val="003278DD"/>
    <w:rsid w:val="00327954"/>
    <w:rsid w:val="003279A9"/>
    <w:rsid w:val="00327CF5"/>
    <w:rsid w:val="00327EC2"/>
    <w:rsid w:val="0033006A"/>
    <w:rsid w:val="00330165"/>
    <w:rsid w:val="0033048F"/>
    <w:rsid w:val="00330898"/>
    <w:rsid w:val="003308C7"/>
    <w:rsid w:val="00330BB8"/>
    <w:rsid w:val="00330CD1"/>
    <w:rsid w:val="00330EC8"/>
    <w:rsid w:val="00331459"/>
    <w:rsid w:val="00331811"/>
    <w:rsid w:val="003319C4"/>
    <w:rsid w:val="00331C18"/>
    <w:rsid w:val="00331F33"/>
    <w:rsid w:val="003320D6"/>
    <w:rsid w:val="0033247F"/>
    <w:rsid w:val="00332A54"/>
    <w:rsid w:val="00332DDB"/>
    <w:rsid w:val="0033312F"/>
    <w:rsid w:val="0033377C"/>
    <w:rsid w:val="00333BF1"/>
    <w:rsid w:val="00333C90"/>
    <w:rsid w:val="00333D97"/>
    <w:rsid w:val="003340C5"/>
    <w:rsid w:val="0033432A"/>
    <w:rsid w:val="003345E2"/>
    <w:rsid w:val="00334A5D"/>
    <w:rsid w:val="00334B15"/>
    <w:rsid w:val="00334EB2"/>
    <w:rsid w:val="0033548A"/>
    <w:rsid w:val="003355D5"/>
    <w:rsid w:val="00335BB3"/>
    <w:rsid w:val="00335CD5"/>
    <w:rsid w:val="00335D1E"/>
    <w:rsid w:val="003360E4"/>
    <w:rsid w:val="00336236"/>
    <w:rsid w:val="0033641E"/>
    <w:rsid w:val="0033653B"/>
    <w:rsid w:val="00336A47"/>
    <w:rsid w:val="00336B9E"/>
    <w:rsid w:val="00336DB7"/>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7E"/>
    <w:rsid w:val="003422B7"/>
    <w:rsid w:val="00342A32"/>
    <w:rsid w:val="00342D27"/>
    <w:rsid w:val="00342DB0"/>
    <w:rsid w:val="0034361E"/>
    <w:rsid w:val="003437F8"/>
    <w:rsid w:val="00343817"/>
    <w:rsid w:val="00343D57"/>
    <w:rsid w:val="003447F7"/>
    <w:rsid w:val="00344CFB"/>
    <w:rsid w:val="00344EE2"/>
    <w:rsid w:val="003456E2"/>
    <w:rsid w:val="0034594A"/>
    <w:rsid w:val="00345B40"/>
    <w:rsid w:val="00345B63"/>
    <w:rsid w:val="00345FD7"/>
    <w:rsid w:val="00346040"/>
    <w:rsid w:val="00346051"/>
    <w:rsid w:val="003462CA"/>
    <w:rsid w:val="00346545"/>
    <w:rsid w:val="003465F8"/>
    <w:rsid w:val="00346E99"/>
    <w:rsid w:val="00346F69"/>
    <w:rsid w:val="003472A5"/>
    <w:rsid w:val="003473A2"/>
    <w:rsid w:val="00347D7D"/>
    <w:rsid w:val="003502B2"/>
    <w:rsid w:val="003502BE"/>
    <w:rsid w:val="003504FC"/>
    <w:rsid w:val="003507DC"/>
    <w:rsid w:val="003508BB"/>
    <w:rsid w:val="00350C77"/>
    <w:rsid w:val="00351832"/>
    <w:rsid w:val="00351A38"/>
    <w:rsid w:val="00351CC5"/>
    <w:rsid w:val="00351CEA"/>
    <w:rsid w:val="00351CEE"/>
    <w:rsid w:val="00351DD8"/>
    <w:rsid w:val="00352317"/>
    <w:rsid w:val="0035234D"/>
    <w:rsid w:val="00352A72"/>
    <w:rsid w:val="00352F62"/>
    <w:rsid w:val="003536AD"/>
    <w:rsid w:val="00354162"/>
    <w:rsid w:val="00354354"/>
    <w:rsid w:val="00354498"/>
    <w:rsid w:val="003544C9"/>
    <w:rsid w:val="0035462B"/>
    <w:rsid w:val="003549D7"/>
    <w:rsid w:val="00354B4D"/>
    <w:rsid w:val="0035505C"/>
    <w:rsid w:val="003551E5"/>
    <w:rsid w:val="00355834"/>
    <w:rsid w:val="00355A71"/>
    <w:rsid w:val="00355DEC"/>
    <w:rsid w:val="00355E8C"/>
    <w:rsid w:val="003562E3"/>
    <w:rsid w:val="003565D0"/>
    <w:rsid w:val="00356D1D"/>
    <w:rsid w:val="003570D2"/>
    <w:rsid w:val="003574CE"/>
    <w:rsid w:val="003575D8"/>
    <w:rsid w:val="003575F8"/>
    <w:rsid w:val="00357870"/>
    <w:rsid w:val="00357AA2"/>
    <w:rsid w:val="00357DDD"/>
    <w:rsid w:val="00360B70"/>
    <w:rsid w:val="0036243C"/>
    <w:rsid w:val="003628C3"/>
    <w:rsid w:val="00362EB6"/>
    <w:rsid w:val="003630BA"/>
    <w:rsid w:val="00363244"/>
    <w:rsid w:val="0036371B"/>
    <w:rsid w:val="0036414D"/>
    <w:rsid w:val="003643AF"/>
    <w:rsid w:val="003646FB"/>
    <w:rsid w:val="00364BBC"/>
    <w:rsid w:val="00364C9F"/>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DA9"/>
    <w:rsid w:val="00367E3C"/>
    <w:rsid w:val="00367EC7"/>
    <w:rsid w:val="00370016"/>
    <w:rsid w:val="00370DA1"/>
    <w:rsid w:val="00370F07"/>
    <w:rsid w:val="003711B3"/>
    <w:rsid w:val="0037147D"/>
    <w:rsid w:val="00371850"/>
    <w:rsid w:val="00371C41"/>
    <w:rsid w:val="00372021"/>
    <w:rsid w:val="00372391"/>
    <w:rsid w:val="00372959"/>
    <w:rsid w:val="00372A5C"/>
    <w:rsid w:val="00373381"/>
    <w:rsid w:val="00373445"/>
    <w:rsid w:val="00373534"/>
    <w:rsid w:val="003735F5"/>
    <w:rsid w:val="003739DD"/>
    <w:rsid w:val="00373B4F"/>
    <w:rsid w:val="00373B8E"/>
    <w:rsid w:val="00373D16"/>
    <w:rsid w:val="00373FA4"/>
    <w:rsid w:val="0037455C"/>
    <w:rsid w:val="00374CE3"/>
    <w:rsid w:val="00374D83"/>
    <w:rsid w:val="0037516F"/>
    <w:rsid w:val="0037562D"/>
    <w:rsid w:val="003756E2"/>
    <w:rsid w:val="00375754"/>
    <w:rsid w:val="00375B41"/>
    <w:rsid w:val="00376D06"/>
    <w:rsid w:val="003773D3"/>
    <w:rsid w:val="003776AE"/>
    <w:rsid w:val="00380016"/>
    <w:rsid w:val="00380217"/>
    <w:rsid w:val="00380348"/>
    <w:rsid w:val="00380474"/>
    <w:rsid w:val="003808D5"/>
    <w:rsid w:val="003808D6"/>
    <w:rsid w:val="00380B49"/>
    <w:rsid w:val="00380B4B"/>
    <w:rsid w:val="00380E77"/>
    <w:rsid w:val="00380EDC"/>
    <w:rsid w:val="00381089"/>
    <w:rsid w:val="003813A5"/>
    <w:rsid w:val="00381D6A"/>
    <w:rsid w:val="00381DC8"/>
    <w:rsid w:val="00382A00"/>
    <w:rsid w:val="00382AD5"/>
    <w:rsid w:val="00382B39"/>
    <w:rsid w:val="00382C45"/>
    <w:rsid w:val="00382F33"/>
    <w:rsid w:val="00382F63"/>
    <w:rsid w:val="003836B1"/>
    <w:rsid w:val="00384678"/>
    <w:rsid w:val="003847E7"/>
    <w:rsid w:val="0038492D"/>
    <w:rsid w:val="00384B88"/>
    <w:rsid w:val="003850F8"/>
    <w:rsid w:val="00385249"/>
    <w:rsid w:val="0038565E"/>
    <w:rsid w:val="00385CEC"/>
    <w:rsid w:val="00386367"/>
    <w:rsid w:val="00386D74"/>
    <w:rsid w:val="00386D76"/>
    <w:rsid w:val="00386D79"/>
    <w:rsid w:val="00386F10"/>
    <w:rsid w:val="00386F62"/>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3CF2"/>
    <w:rsid w:val="00393F9C"/>
    <w:rsid w:val="003941CA"/>
    <w:rsid w:val="003948A3"/>
    <w:rsid w:val="00394B53"/>
    <w:rsid w:val="00394D39"/>
    <w:rsid w:val="00394E40"/>
    <w:rsid w:val="00395869"/>
    <w:rsid w:val="00395909"/>
    <w:rsid w:val="00395ABB"/>
    <w:rsid w:val="00395B56"/>
    <w:rsid w:val="00395F14"/>
    <w:rsid w:val="00396705"/>
    <w:rsid w:val="00396725"/>
    <w:rsid w:val="0039679A"/>
    <w:rsid w:val="003967F1"/>
    <w:rsid w:val="00397C3B"/>
    <w:rsid w:val="00397CE6"/>
    <w:rsid w:val="00397DB3"/>
    <w:rsid w:val="003A00E9"/>
    <w:rsid w:val="003A0150"/>
    <w:rsid w:val="003A0200"/>
    <w:rsid w:val="003A0458"/>
    <w:rsid w:val="003A0962"/>
    <w:rsid w:val="003A0DE3"/>
    <w:rsid w:val="003A10A5"/>
    <w:rsid w:val="003A1311"/>
    <w:rsid w:val="003A14EF"/>
    <w:rsid w:val="003A2024"/>
    <w:rsid w:val="003A2600"/>
    <w:rsid w:val="003A268F"/>
    <w:rsid w:val="003A2E97"/>
    <w:rsid w:val="003A34C5"/>
    <w:rsid w:val="003A3644"/>
    <w:rsid w:val="003A39A3"/>
    <w:rsid w:val="003A3BD6"/>
    <w:rsid w:val="003A3BF1"/>
    <w:rsid w:val="003A3E31"/>
    <w:rsid w:val="003A4029"/>
    <w:rsid w:val="003A418E"/>
    <w:rsid w:val="003A4560"/>
    <w:rsid w:val="003A47B7"/>
    <w:rsid w:val="003A4AE8"/>
    <w:rsid w:val="003A4F3B"/>
    <w:rsid w:val="003A4FEA"/>
    <w:rsid w:val="003A55AC"/>
    <w:rsid w:val="003A5CA0"/>
    <w:rsid w:val="003A5D44"/>
    <w:rsid w:val="003A64EF"/>
    <w:rsid w:val="003A654C"/>
    <w:rsid w:val="003A6C8E"/>
    <w:rsid w:val="003A6D2B"/>
    <w:rsid w:val="003A6E0C"/>
    <w:rsid w:val="003A75A5"/>
    <w:rsid w:val="003A7988"/>
    <w:rsid w:val="003A7C79"/>
    <w:rsid w:val="003A7D96"/>
    <w:rsid w:val="003B00A1"/>
    <w:rsid w:val="003B07D0"/>
    <w:rsid w:val="003B0B6E"/>
    <w:rsid w:val="003B0D3B"/>
    <w:rsid w:val="003B0DB5"/>
    <w:rsid w:val="003B1136"/>
    <w:rsid w:val="003B1156"/>
    <w:rsid w:val="003B11F9"/>
    <w:rsid w:val="003B1E61"/>
    <w:rsid w:val="003B2013"/>
    <w:rsid w:val="003B2071"/>
    <w:rsid w:val="003B26FB"/>
    <w:rsid w:val="003B2892"/>
    <w:rsid w:val="003B2B31"/>
    <w:rsid w:val="003B2D97"/>
    <w:rsid w:val="003B2F5B"/>
    <w:rsid w:val="003B3021"/>
    <w:rsid w:val="003B3336"/>
    <w:rsid w:val="003B3C93"/>
    <w:rsid w:val="003B3D58"/>
    <w:rsid w:val="003B3D61"/>
    <w:rsid w:val="003B42DF"/>
    <w:rsid w:val="003B437E"/>
    <w:rsid w:val="003B4D0A"/>
    <w:rsid w:val="003B4D4A"/>
    <w:rsid w:val="003B5056"/>
    <w:rsid w:val="003B5727"/>
    <w:rsid w:val="003B5F2D"/>
    <w:rsid w:val="003B623A"/>
    <w:rsid w:val="003B63D1"/>
    <w:rsid w:val="003B6652"/>
    <w:rsid w:val="003B66DE"/>
    <w:rsid w:val="003B6D75"/>
    <w:rsid w:val="003B6FEF"/>
    <w:rsid w:val="003B77D6"/>
    <w:rsid w:val="003B7AAD"/>
    <w:rsid w:val="003B7B0C"/>
    <w:rsid w:val="003B7D62"/>
    <w:rsid w:val="003B7D8F"/>
    <w:rsid w:val="003B7DB2"/>
    <w:rsid w:val="003C00F2"/>
    <w:rsid w:val="003C014A"/>
    <w:rsid w:val="003C01FF"/>
    <w:rsid w:val="003C0C62"/>
    <w:rsid w:val="003C12A2"/>
    <w:rsid w:val="003C178A"/>
    <w:rsid w:val="003C1927"/>
    <w:rsid w:val="003C1C8D"/>
    <w:rsid w:val="003C2056"/>
    <w:rsid w:val="003C21A3"/>
    <w:rsid w:val="003C226A"/>
    <w:rsid w:val="003C25D8"/>
    <w:rsid w:val="003C2C7D"/>
    <w:rsid w:val="003C2E1B"/>
    <w:rsid w:val="003C2F58"/>
    <w:rsid w:val="003C3124"/>
    <w:rsid w:val="003C34F6"/>
    <w:rsid w:val="003C3F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42A"/>
    <w:rsid w:val="003D0716"/>
    <w:rsid w:val="003D10CE"/>
    <w:rsid w:val="003D113C"/>
    <w:rsid w:val="003D12BA"/>
    <w:rsid w:val="003D1407"/>
    <w:rsid w:val="003D181D"/>
    <w:rsid w:val="003D187F"/>
    <w:rsid w:val="003D1906"/>
    <w:rsid w:val="003D1A2D"/>
    <w:rsid w:val="003D1B43"/>
    <w:rsid w:val="003D1D07"/>
    <w:rsid w:val="003D26AC"/>
    <w:rsid w:val="003D2D9C"/>
    <w:rsid w:val="003D43FF"/>
    <w:rsid w:val="003D490B"/>
    <w:rsid w:val="003D4DE2"/>
    <w:rsid w:val="003D4E60"/>
    <w:rsid w:val="003D5696"/>
    <w:rsid w:val="003D6655"/>
    <w:rsid w:val="003D6E80"/>
    <w:rsid w:val="003D79E4"/>
    <w:rsid w:val="003D7F87"/>
    <w:rsid w:val="003E049C"/>
    <w:rsid w:val="003E04FF"/>
    <w:rsid w:val="003E059C"/>
    <w:rsid w:val="003E0B2D"/>
    <w:rsid w:val="003E1203"/>
    <w:rsid w:val="003E15EE"/>
    <w:rsid w:val="003E18A6"/>
    <w:rsid w:val="003E190B"/>
    <w:rsid w:val="003E2388"/>
    <w:rsid w:val="003E23B9"/>
    <w:rsid w:val="003E2FE5"/>
    <w:rsid w:val="003E3268"/>
    <w:rsid w:val="003E361C"/>
    <w:rsid w:val="003E3A5A"/>
    <w:rsid w:val="003E3CF9"/>
    <w:rsid w:val="003E3F89"/>
    <w:rsid w:val="003E44EA"/>
    <w:rsid w:val="003E5189"/>
    <w:rsid w:val="003E580D"/>
    <w:rsid w:val="003E5C48"/>
    <w:rsid w:val="003E65D3"/>
    <w:rsid w:val="003E668D"/>
    <w:rsid w:val="003E6809"/>
    <w:rsid w:val="003E73D1"/>
    <w:rsid w:val="003E7E46"/>
    <w:rsid w:val="003F097A"/>
    <w:rsid w:val="003F185F"/>
    <w:rsid w:val="003F1C17"/>
    <w:rsid w:val="003F1D82"/>
    <w:rsid w:val="003F21CC"/>
    <w:rsid w:val="003F2981"/>
    <w:rsid w:val="003F2B82"/>
    <w:rsid w:val="003F2D3D"/>
    <w:rsid w:val="003F321A"/>
    <w:rsid w:val="003F343F"/>
    <w:rsid w:val="003F37E7"/>
    <w:rsid w:val="003F3B86"/>
    <w:rsid w:val="003F406B"/>
    <w:rsid w:val="003F422C"/>
    <w:rsid w:val="003F438A"/>
    <w:rsid w:val="003F4647"/>
    <w:rsid w:val="003F4684"/>
    <w:rsid w:val="003F46B1"/>
    <w:rsid w:val="003F47C2"/>
    <w:rsid w:val="003F49EE"/>
    <w:rsid w:val="003F4B1C"/>
    <w:rsid w:val="003F4C6F"/>
    <w:rsid w:val="003F4CB9"/>
    <w:rsid w:val="003F4D80"/>
    <w:rsid w:val="003F5D9B"/>
    <w:rsid w:val="003F6238"/>
    <w:rsid w:val="003F6260"/>
    <w:rsid w:val="003F63F4"/>
    <w:rsid w:val="003F6AEF"/>
    <w:rsid w:val="003F6AF8"/>
    <w:rsid w:val="003F6DD7"/>
    <w:rsid w:val="003F6E8E"/>
    <w:rsid w:val="003F7014"/>
    <w:rsid w:val="003F79E4"/>
    <w:rsid w:val="003F7FA4"/>
    <w:rsid w:val="0040071F"/>
    <w:rsid w:val="004009D9"/>
    <w:rsid w:val="00400BB0"/>
    <w:rsid w:val="00400DA0"/>
    <w:rsid w:val="00400E80"/>
    <w:rsid w:val="00400F5E"/>
    <w:rsid w:val="004015D3"/>
    <w:rsid w:val="00401D5D"/>
    <w:rsid w:val="0040219A"/>
    <w:rsid w:val="004029F9"/>
    <w:rsid w:val="00403012"/>
    <w:rsid w:val="004031E3"/>
    <w:rsid w:val="00403262"/>
    <w:rsid w:val="0040371B"/>
    <w:rsid w:val="00403ECA"/>
    <w:rsid w:val="0040450F"/>
    <w:rsid w:val="00404712"/>
    <w:rsid w:val="00404745"/>
    <w:rsid w:val="00404AEE"/>
    <w:rsid w:val="004051B8"/>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7D2"/>
    <w:rsid w:val="0041285C"/>
    <w:rsid w:val="004128DD"/>
    <w:rsid w:val="00412F03"/>
    <w:rsid w:val="00413283"/>
    <w:rsid w:val="00413835"/>
    <w:rsid w:val="00413BBB"/>
    <w:rsid w:val="00413E8F"/>
    <w:rsid w:val="00413F88"/>
    <w:rsid w:val="00414683"/>
    <w:rsid w:val="0041475D"/>
    <w:rsid w:val="00414AFB"/>
    <w:rsid w:val="00414FFB"/>
    <w:rsid w:val="00415089"/>
    <w:rsid w:val="004150A5"/>
    <w:rsid w:val="00416699"/>
    <w:rsid w:val="00416BBB"/>
    <w:rsid w:val="00416CA7"/>
    <w:rsid w:val="00416E06"/>
    <w:rsid w:val="00417F41"/>
    <w:rsid w:val="004202BC"/>
    <w:rsid w:val="004203AC"/>
    <w:rsid w:val="00420F4D"/>
    <w:rsid w:val="00421418"/>
    <w:rsid w:val="00421431"/>
    <w:rsid w:val="004217CF"/>
    <w:rsid w:val="00421BAD"/>
    <w:rsid w:val="00421F52"/>
    <w:rsid w:val="004221AC"/>
    <w:rsid w:val="0042226A"/>
    <w:rsid w:val="0042242D"/>
    <w:rsid w:val="0042255E"/>
    <w:rsid w:val="00422655"/>
    <w:rsid w:val="004227CE"/>
    <w:rsid w:val="00422830"/>
    <w:rsid w:val="004228E3"/>
    <w:rsid w:val="00422C27"/>
    <w:rsid w:val="00423263"/>
    <w:rsid w:val="00423F35"/>
    <w:rsid w:val="0042401C"/>
    <w:rsid w:val="00424062"/>
    <w:rsid w:val="004243AF"/>
    <w:rsid w:val="00424440"/>
    <w:rsid w:val="004246E7"/>
    <w:rsid w:val="0042471F"/>
    <w:rsid w:val="004249B8"/>
    <w:rsid w:val="004251B2"/>
    <w:rsid w:val="00425308"/>
    <w:rsid w:val="00425725"/>
    <w:rsid w:val="00425C9F"/>
    <w:rsid w:val="00425EA1"/>
    <w:rsid w:val="00425EB9"/>
    <w:rsid w:val="004263ED"/>
    <w:rsid w:val="00426AA5"/>
    <w:rsid w:val="0042710E"/>
    <w:rsid w:val="004274DF"/>
    <w:rsid w:val="0042790A"/>
    <w:rsid w:val="00427A63"/>
    <w:rsid w:val="00427D10"/>
    <w:rsid w:val="00427E7D"/>
    <w:rsid w:val="004309C3"/>
    <w:rsid w:val="00430ACB"/>
    <w:rsid w:val="00430D9B"/>
    <w:rsid w:val="00430DB3"/>
    <w:rsid w:val="004316F0"/>
    <w:rsid w:val="00431730"/>
    <w:rsid w:val="00431A02"/>
    <w:rsid w:val="00431EEF"/>
    <w:rsid w:val="0043217F"/>
    <w:rsid w:val="00432713"/>
    <w:rsid w:val="00433267"/>
    <w:rsid w:val="00433402"/>
    <w:rsid w:val="0043353E"/>
    <w:rsid w:val="00433614"/>
    <w:rsid w:val="00433B65"/>
    <w:rsid w:val="00434107"/>
    <w:rsid w:val="0043459F"/>
    <w:rsid w:val="00434783"/>
    <w:rsid w:val="00434A56"/>
    <w:rsid w:val="00434F50"/>
    <w:rsid w:val="00434F87"/>
    <w:rsid w:val="00435235"/>
    <w:rsid w:val="0043575C"/>
    <w:rsid w:val="004357BB"/>
    <w:rsid w:val="00435F2D"/>
    <w:rsid w:val="00436504"/>
    <w:rsid w:val="0043654A"/>
    <w:rsid w:val="00436563"/>
    <w:rsid w:val="004367DD"/>
    <w:rsid w:val="00436846"/>
    <w:rsid w:val="00436A50"/>
    <w:rsid w:val="00437096"/>
    <w:rsid w:val="004372A2"/>
    <w:rsid w:val="00437FDF"/>
    <w:rsid w:val="004400D0"/>
    <w:rsid w:val="00440742"/>
    <w:rsid w:val="00440D5E"/>
    <w:rsid w:val="004411AF"/>
    <w:rsid w:val="0044122A"/>
    <w:rsid w:val="00441E08"/>
    <w:rsid w:val="0044226F"/>
    <w:rsid w:val="00442638"/>
    <w:rsid w:val="0044271D"/>
    <w:rsid w:val="00442A7B"/>
    <w:rsid w:val="00443558"/>
    <w:rsid w:val="004436D4"/>
    <w:rsid w:val="00443BA7"/>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43F"/>
    <w:rsid w:val="00452754"/>
    <w:rsid w:val="00452C5E"/>
    <w:rsid w:val="00452DAB"/>
    <w:rsid w:val="00452FA9"/>
    <w:rsid w:val="00453ED2"/>
    <w:rsid w:val="00453F05"/>
    <w:rsid w:val="00453F49"/>
    <w:rsid w:val="00454052"/>
    <w:rsid w:val="0045428E"/>
    <w:rsid w:val="00454456"/>
    <w:rsid w:val="004544BD"/>
    <w:rsid w:val="004548D8"/>
    <w:rsid w:val="004548FB"/>
    <w:rsid w:val="00454CAC"/>
    <w:rsid w:val="00455144"/>
    <w:rsid w:val="0045539C"/>
    <w:rsid w:val="00455407"/>
    <w:rsid w:val="00455459"/>
    <w:rsid w:val="0045587D"/>
    <w:rsid w:val="00455B4D"/>
    <w:rsid w:val="00455D40"/>
    <w:rsid w:val="00455F81"/>
    <w:rsid w:val="00455FAF"/>
    <w:rsid w:val="00456251"/>
    <w:rsid w:val="00456439"/>
    <w:rsid w:val="00456B06"/>
    <w:rsid w:val="00457562"/>
    <w:rsid w:val="0045766B"/>
    <w:rsid w:val="00457C43"/>
    <w:rsid w:val="00457DD2"/>
    <w:rsid w:val="00457EA7"/>
    <w:rsid w:val="004604C8"/>
    <w:rsid w:val="004604D7"/>
    <w:rsid w:val="0046068B"/>
    <w:rsid w:val="00460946"/>
    <w:rsid w:val="00460E39"/>
    <w:rsid w:val="00461076"/>
    <w:rsid w:val="0046121F"/>
    <w:rsid w:val="004616CA"/>
    <w:rsid w:val="0046219E"/>
    <w:rsid w:val="00462358"/>
    <w:rsid w:val="004643D8"/>
    <w:rsid w:val="004644D4"/>
    <w:rsid w:val="004646BF"/>
    <w:rsid w:val="0046529F"/>
    <w:rsid w:val="0046541F"/>
    <w:rsid w:val="0046554B"/>
    <w:rsid w:val="00465931"/>
    <w:rsid w:val="0046648F"/>
    <w:rsid w:val="0046682A"/>
    <w:rsid w:val="004669CD"/>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FE"/>
    <w:rsid w:val="00472402"/>
    <w:rsid w:val="004725B2"/>
    <w:rsid w:val="00472736"/>
    <w:rsid w:val="004728CA"/>
    <w:rsid w:val="00472CED"/>
    <w:rsid w:val="00473130"/>
    <w:rsid w:val="004731EC"/>
    <w:rsid w:val="004734A3"/>
    <w:rsid w:val="00473512"/>
    <w:rsid w:val="00473FEB"/>
    <w:rsid w:val="0047412F"/>
    <w:rsid w:val="00474320"/>
    <w:rsid w:val="00474895"/>
    <w:rsid w:val="00474CD8"/>
    <w:rsid w:val="00474DDE"/>
    <w:rsid w:val="00474E45"/>
    <w:rsid w:val="00474F40"/>
    <w:rsid w:val="0047539D"/>
    <w:rsid w:val="004759A8"/>
    <w:rsid w:val="00475A48"/>
    <w:rsid w:val="004763BB"/>
    <w:rsid w:val="004765EC"/>
    <w:rsid w:val="0047661A"/>
    <w:rsid w:val="004779BB"/>
    <w:rsid w:val="00477B7D"/>
    <w:rsid w:val="00477BCC"/>
    <w:rsid w:val="00477C3B"/>
    <w:rsid w:val="004800C7"/>
    <w:rsid w:val="00480115"/>
    <w:rsid w:val="0048014E"/>
    <w:rsid w:val="00480345"/>
    <w:rsid w:val="0048046F"/>
    <w:rsid w:val="00480590"/>
    <w:rsid w:val="004805C5"/>
    <w:rsid w:val="00480CE9"/>
    <w:rsid w:val="00481134"/>
    <w:rsid w:val="0048152D"/>
    <w:rsid w:val="004815D3"/>
    <w:rsid w:val="004816F6"/>
    <w:rsid w:val="004817AE"/>
    <w:rsid w:val="00481B70"/>
    <w:rsid w:val="00481F75"/>
    <w:rsid w:val="0048214D"/>
    <w:rsid w:val="004823B0"/>
    <w:rsid w:val="0048265D"/>
    <w:rsid w:val="00482AC3"/>
    <w:rsid w:val="00482C07"/>
    <w:rsid w:val="004833C3"/>
    <w:rsid w:val="00483DE3"/>
    <w:rsid w:val="00483E55"/>
    <w:rsid w:val="00483F2D"/>
    <w:rsid w:val="00483F4D"/>
    <w:rsid w:val="004840D7"/>
    <w:rsid w:val="004843A0"/>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4A3"/>
    <w:rsid w:val="00492D77"/>
    <w:rsid w:val="00492DC1"/>
    <w:rsid w:val="00493100"/>
    <w:rsid w:val="00493708"/>
    <w:rsid w:val="00493C6C"/>
    <w:rsid w:val="00494799"/>
    <w:rsid w:val="00494824"/>
    <w:rsid w:val="004949DC"/>
    <w:rsid w:val="00494A57"/>
    <w:rsid w:val="00494D4B"/>
    <w:rsid w:val="00494EEB"/>
    <w:rsid w:val="00495642"/>
    <w:rsid w:val="0049580B"/>
    <w:rsid w:val="00495FBC"/>
    <w:rsid w:val="004963C8"/>
    <w:rsid w:val="00496EA9"/>
    <w:rsid w:val="00497041"/>
    <w:rsid w:val="00497B67"/>
    <w:rsid w:val="00497D36"/>
    <w:rsid w:val="00497D41"/>
    <w:rsid w:val="00497DC0"/>
    <w:rsid w:val="004A016E"/>
    <w:rsid w:val="004A089B"/>
    <w:rsid w:val="004A09F3"/>
    <w:rsid w:val="004A11A8"/>
    <w:rsid w:val="004A11BF"/>
    <w:rsid w:val="004A146F"/>
    <w:rsid w:val="004A19BB"/>
    <w:rsid w:val="004A27FA"/>
    <w:rsid w:val="004A2AEE"/>
    <w:rsid w:val="004A333E"/>
    <w:rsid w:val="004A3579"/>
    <w:rsid w:val="004A3922"/>
    <w:rsid w:val="004A3E8C"/>
    <w:rsid w:val="004A432A"/>
    <w:rsid w:val="004A434C"/>
    <w:rsid w:val="004A43C9"/>
    <w:rsid w:val="004A444B"/>
    <w:rsid w:val="004A462B"/>
    <w:rsid w:val="004A47F9"/>
    <w:rsid w:val="004A4B8B"/>
    <w:rsid w:val="004A4CA8"/>
    <w:rsid w:val="004A51B5"/>
    <w:rsid w:val="004A57B4"/>
    <w:rsid w:val="004A5FAC"/>
    <w:rsid w:val="004A6BAF"/>
    <w:rsid w:val="004A6CB4"/>
    <w:rsid w:val="004A734F"/>
    <w:rsid w:val="004A7405"/>
    <w:rsid w:val="004A74FF"/>
    <w:rsid w:val="004A7577"/>
    <w:rsid w:val="004A7D3F"/>
    <w:rsid w:val="004A7F61"/>
    <w:rsid w:val="004B005C"/>
    <w:rsid w:val="004B048A"/>
    <w:rsid w:val="004B06FA"/>
    <w:rsid w:val="004B0879"/>
    <w:rsid w:val="004B0C6C"/>
    <w:rsid w:val="004B105C"/>
    <w:rsid w:val="004B12B0"/>
    <w:rsid w:val="004B185A"/>
    <w:rsid w:val="004B1959"/>
    <w:rsid w:val="004B2537"/>
    <w:rsid w:val="004B308A"/>
    <w:rsid w:val="004B35BC"/>
    <w:rsid w:val="004B374B"/>
    <w:rsid w:val="004B3831"/>
    <w:rsid w:val="004B3B85"/>
    <w:rsid w:val="004B3B97"/>
    <w:rsid w:val="004B3D21"/>
    <w:rsid w:val="004B3E98"/>
    <w:rsid w:val="004B40AB"/>
    <w:rsid w:val="004B414A"/>
    <w:rsid w:val="004B442A"/>
    <w:rsid w:val="004B450F"/>
    <w:rsid w:val="004B56AE"/>
    <w:rsid w:val="004B570B"/>
    <w:rsid w:val="004B61EF"/>
    <w:rsid w:val="004B64DE"/>
    <w:rsid w:val="004B65DC"/>
    <w:rsid w:val="004B6826"/>
    <w:rsid w:val="004B68C4"/>
    <w:rsid w:val="004B6E86"/>
    <w:rsid w:val="004B6F04"/>
    <w:rsid w:val="004B734A"/>
    <w:rsid w:val="004B7373"/>
    <w:rsid w:val="004C0633"/>
    <w:rsid w:val="004C07C0"/>
    <w:rsid w:val="004C08C6"/>
    <w:rsid w:val="004C0C21"/>
    <w:rsid w:val="004C0D2B"/>
    <w:rsid w:val="004C0D90"/>
    <w:rsid w:val="004C0F8C"/>
    <w:rsid w:val="004C0FCD"/>
    <w:rsid w:val="004C1200"/>
    <w:rsid w:val="004C1217"/>
    <w:rsid w:val="004C132C"/>
    <w:rsid w:val="004C18C9"/>
    <w:rsid w:val="004C1AC1"/>
    <w:rsid w:val="004C217E"/>
    <w:rsid w:val="004C2B1A"/>
    <w:rsid w:val="004C2FCE"/>
    <w:rsid w:val="004C349F"/>
    <w:rsid w:val="004C399E"/>
    <w:rsid w:val="004C3E58"/>
    <w:rsid w:val="004C403E"/>
    <w:rsid w:val="004C40CA"/>
    <w:rsid w:val="004C49B5"/>
    <w:rsid w:val="004C5475"/>
    <w:rsid w:val="004C56B5"/>
    <w:rsid w:val="004C58D3"/>
    <w:rsid w:val="004C5BB5"/>
    <w:rsid w:val="004C5F67"/>
    <w:rsid w:val="004C65D0"/>
    <w:rsid w:val="004C6822"/>
    <w:rsid w:val="004C6B17"/>
    <w:rsid w:val="004C6FEE"/>
    <w:rsid w:val="004C75D8"/>
    <w:rsid w:val="004C7A9D"/>
    <w:rsid w:val="004D03EB"/>
    <w:rsid w:val="004D054D"/>
    <w:rsid w:val="004D07F6"/>
    <w:rsid w:val="004D08BC"/>
    <w:rsid w:val="004D08C7"/>
    <w:rsid w:val="004D0AF4"/>
    <w:rsid w:val="004D0B39"/>
    <w:rsid w:val="004D0C66"/>
    <w:rsid w:val="004D0ECF"/>
    <w:rsid w:val="004D0F2C"/>
    <w:rsid w:val="004D1770"/>
    <w:rsid w:val="004D17FC"/>
    <w:rsid w:val="004D1AF7"/>
    <w:rsid w:val="004D1B73"/>
    <w:rsid w:val="004D1E62"/>
    <w:rsid w:val="004D25E1"/>
    <w:rsid w:val="004D276D"/>
    <w:rsid w:val="004D290E"/>
    <w:rsid w:val="004D2A78"/>
    <w:rsid w:val="004D2E12"/>
    <w:rsid w:val="004D2F15"/>
    <w:rsid w:val="004D2F59"/>
    <w:rsid w:val="004D2FC7"/>
    <w:rsid w:val="004D3394"/>
    <w:rsid w:val="004D3439"/>
    <w:rsid w:val="004D3A24"/>
    <w:rsid w:val="004D3B52"/>
    <w:rsid w:val="004D42A5"/>
    <w:rsid w:val="004D431C"/>
    <w:rsid w:val="004D4604"/>
    <w:rsid w:val="004D4A2A"/>
    <w:rsid w:val="004D5334"/>
    <w:rsid w:val="004D533B"/>
    <w:rsid w:val="004D549F"/>
    <w:rsid w:val="004D5640"/>
    <w:rsid w:val="004D5E0D"/>
    <w:rsid w:val="004D6225"/>
    <w:rsid w:val="004D653E"/>
    <w:rsid w:val="004D661F"/>
    <w:rsid w:val="004D7C6D"/>
    <w:rsid w:val="004D7C95"/>
    <w:rsid w:val="004D7EE1"/>
    <w:rsid w:val="004D7F2B"/>
    <w:rsid w:val="004D7FAE"/>
    <w:rsid w:val="004E005B"/>
    <w:rsid w:val="004E035B"/>
    <w:rsid w:val="004E0991"/>
    <w:rsid w:val="004E0FC6"/>
    <w:rsid w:val="004E1C71"/>
    <w:rsid w:val="004E1CE0"/>
    <w:rsid w:val="004E1F7E"/>
    <w:rsid w:val="004E2024"/>
    <w:rsid w:val="004E2071"/>
    <w:rsid w:val="004E237E"/>
    <w:rsid w:val="004E26D2"/>
    <w:rsid w:val="004E290B"/>
    <w:rsid w:val="004E2AAF"/>
    <w:rsid w:val="004E2AD9"/>
    <w:rsid w:val="004E382A"/>
    <w:rsid w:val="004E3988"/>
    <w:rsid w:val="004E3BD4"/>
    <w:rsid w:val="004E3CE5"/>
    <w:rsid w:val="004E421B"/>
    <w:rsid w:val="004E4A38"/>
    <w:rsid w:val="004E4E43"/>
    <w:rsid w:val="004E5207"/>
    <w:rsid w:val="004E5560"/>
    <w:rsid w:val="004E5A90"/>
    <w:rsid w:val="004E60ED"/>
    <w:rsid w:val="004E64A4"/>
    <w:rsid w:val="004E683F"/>
    <w:rsid w:val="004E6958"/>
    <w:rsid w:val="004E6A31"/>
    <w:rsid w:val="004E6B89"/>
    <w:rsid w:val="004E6CB8"/>
    <w:rsid w:val="004E6E59"/>
    <w:rsid w:val="004E6F95"/>
    <w:rsid w:val="004E71D3"/>
    <w:rsid w:val="004E7CF3"/>
    <w:rsid w:val="004F000C"/>
    <w:rsid w:val="004F0233"/>
    <w:rsid w:val="004F095B"/>
    <w:rsid w:val="004F0DA1"/>
    <w:rsid w:val="004F0F03"/>
    <w:rsid w:val="004F152A"/>
    <w:rsid w:val="004F1738"/>
    <w:rsid w:val="004F1E75"/>
    <w:rsid w:val="004F2124"/>
    <w:rsid w:val="004F21C4"/>
    <w:rsid w:val="004F23E9"/>
    <w:rsid w:val="004F2464"/>
    <w:rsid w:val="004F2956"/>
    <w:rsid w:val="004F3075"/>
    <w:rsid w:val="004F31A9"/>
    <w:rsid w:val="004F3248"/>
    <w:rsid w:val="004F35F4"/>
    <w:rsid w:val="004F3837"/>
    <w:rsid w:val="004F394B"/>
    <w:rsid w:val="004F4644"/>
    <w:rsid w:val="004F4944"/>
    <w:rsid w:val="004F4A6C"/>
    <w:rsid w:val="004F4AB8"/>
    <w:rsid w:val="004F4FAA"/>
    <w:rsid w:val="004F524C"/>
    <w:rsid w:val="004F53FC"/>
    <w:rsid w:val="004F547E"/>
    <w:rsid w:val="004F586D"/>
    <w:rsid w:val="004F5B4D"/>
    <w:rsid w:val="004F5E2F"/>
    <w:rsid w:val="004F5E4B"/>
    <w:rsid w:val="004F6241"/>
    <w:rsid w:val="004F6249"/>
    <w:rsid w:val="004F6484"/>
    <w:rsid w:val="004F6C41"/>
    <w:rsid w:val="004F7890"/>
    <w:rsid w:val="004F78B9"/>
    <w:rsid w:val="004F7B35"/>
    <w:rsid w:val="004F7C65"/>
    <w:rsid w:val="0050006D"/>
    <w:rsid w:val="0050036A"/>
    <w:rsid w:val="00500420"/>
    <w:rsid w:val="005004A2"/>
    <w:rsid w:val="00500978"/>
    <w:rsid w:val="00500B90"/>
    <w:rsid w:val="00500FE5"/>
    <w:rsid w:val="00501312"/>
    <w:rsid w:val="005018BE"/>
    <w:rsid w:val="00501A23"/>
    <w:rsid w:val="00501AC5"/>
    <w:rsid w:val="00501CA7"/>
    <w:rsid w:val="00502024"/>
    <w:rsid w:val="005024F4"/>
    <w:rsid w:val="005026CE"/>
    <w:rsid w:val="00502F65"/>
    <w:rsid w:val="005033AD"/>
    <w:rsid w:val="005036EB"/>
    <w:rsid w:val="005039DF"/>
    <w:rsid w:val="00503E91"/>
    <w:rsid w:val="00503EB5"/>
    <w:rsid w:val="00504074"/>
    <w:rsid w:val="00504D04"/>
    <w:rsid w:val="0050532E"/>
    <w:rsid w:val="00505510"/>
    <w:rsid w:val="00505792"/>
    <w:rsid w:val="00506576"/>
    <w:rsid w:val="00507398"/>
    <w:rsid w:val="00507BCA"/>
    <w:rsid w:val="0051048E"/>
    <w:rsid w:val="0051049F"/>
    <w:rsid w:val="00510521"/>
    <w:rsid w:val="005107B1"/>
    <w:rsid w:val="00510C53"/>
    <w:rsid w:val="00510EB8"/>
    <w:rsid w:val="00511322"/>
    <w:rsid w:val="0051148F"/>
    <w:rsid w:val="005116B7"/>
    <w:rsid w:val="0051191F"/>
    <w:rsid w:val="005119A8"/>
    <w:rsid w:val="00511E5A"/>
    <w:rsid w:val="00511FBA"/>
    <w:rsid w:val="00512249"/>
    <w:rsid w:val="005130A4"/>
    <w:rsid w:val="00513960"/>
    <w:rsid w:val="005139BF"/>
    <w:rsid w:val="00513BE1"/>
    <w:rsid w:val="00513CCB"/>
    <w:rsid w:val="0051437A"/>
    <w:rsid w:val="00515216"/>
    <w:rsid w:val="0051525C"/>
    <w:rsid w:val="00515877"/>
    <w:rsid w:val="005158A7"/>
    <w:rsid w:val="005161BA"/>
    <w:rsid w:val="00516E01"/>
    <w:rsid w:val="0051701B"/>
    <w:rsid w:val="00517113"/>
    <w:rsid w:val="00517626"/>
    <w:rsid w:val="0051780E"/>
    <w:rsid w:val="00517DBC"/>
    <w:rsid w:val="005203AF"/>
    <w:rsid w:val="005205E2"/>
    <w:rsid w:val="00520EA5"/>
    <w:rsid w:val="005210C5"/>
    <w:rsid w:val="00521712"/>
    <w:rsid w:val="00521861"/>
    <w:rsid w:val="005219B0"/>
    <w:rsid w:val="00521EE1"/>
    <w:rsid w:val="0052241E"/>
    <w:rsid w:val="00522609"/>
    <w:rsid w:val="005227E3"/>
    <w:rsid w:val="00522B83"/>
    <w:rsid w:val="00522BD2"/>
    <w:rsid w:val="00522F3C"/>
    <w:rsid w:val="00523602"/>
    <w:rsid w:val="00523B18"/>
    <w:rsid w:val="00523B2A"/>
    <w:rsid w:val="00523E27"/>
    <w:rsid w:val="00524027"/>
    <w:rsid w:val="0052432B"/>
    <w:rsid w:val="00524838"/>
    <w:rsid w:val="00524D2A"/>
    <w:rsid w:val="00524E4D"/>
    <w:rsid w:val="00524F4A"/>
    <w:rsid w:val="00525122"/>
    <w:rsid w:val="00525524"/>
    <w:rsid w:val="00525590"/>
    <w:rsid w:val="00525FE1"/>
    <w:rsid w:val="005260BE"/>
    <w:rsid w:val="0052702D"/>
    <w:rsid w:val="00527493"/>
    <w:rsid w:val="005277AF"/>
    <w:rsid w:val="005278B1"/>
    <w:rsid w:val="0053048B"/>
    <w:rsid w:val="005309D9"/>
    <w:rsid w:val="00530EDA"/>
    <w:rsid w:val="0053105C"/>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0D2"/>
    <w:rsid w:val="0053643A"/>
    <w:rsid w:val="00536678"/>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C45"/>
    <w:rsid w:val="00543146"/>
    <w:rsid w:val="0054362A"/>
    <w:rsid w:val="00543C48"/>
    <w:rsid w:val="0054415C"/>
    <w:rsid w:val="00544BB7"/>
    <w:rsid w:val="00545513"/>
    <w:rsid w:val="00545C60"/>
    <w:rsid w:val="00545F74"/>
    <w:rsid w:val="00545FE8"/>
    <w:rsid w:val="005461EC"/>
    <w:rsid w:val="0054651F"/>
    <w:rsid w:val="00546FCA"/>
    <w:rsid w:val="0054715A"/>
    <w:rsid w:val="0054720C"/>
    <w:rsid w:val="00547271"/>
    <w:rsid w:val="005477AF"/>
    <w:rsid w:val="00547A18"/>
    <w:rsid w:val="00547A9D"/>
    <w:rsid w:val="00547CC1"/>
    <w:rsid w:val="00547FD0"/>
    <w:rsid w:val="00550DA9"/>
    <w:rsid w:val="00550E37"/>
    <w:rsid w:val="00551001"/>
    <w:rsid w:val="00551053"/>
    <w:rsid w:val="00551461"/>
    <w:rsid w:val="00551669"/>
    <w:rsid w:val="0055189E"/>
    <w:rsid w:val="00551D0D"/>
    <w:rsid w:val="00552059"/>
    <w:rsid w:val="0055233F"/>
    <w:rsid w:val="005526C4"/>
    <w:rsid w:val="005537C2"/>
    <w:rsid w:val="0055393F"/>
    <w:rsid w:val="00553B1C"/>
    <w:rsid w:val="00553BEF"/>
    <w:rsid w:val="0055421D"/>
    <w:rsid w:val="005542FF"/>
    <w:rsid w:val="0055469C"/>
    <w:rsid w:val="00554D93"/>
    <w:rsid w:val="0055500D"/>
    <w:rsid w:val="0055544C"/>
    <w:rsid w:val="00555644"/>
    <w:rsid w:val="005558DC"/>
    <w:rsid w:val="00555980"/>
    <w:rsid w:val="00556F9D"/>
    <w:rsid w:val="005575DF"/>
    <w:rsid w:val="00557A05"/>
    <w:rsid w:val="00557D02"/>
    <w:rsid w:val="0056035B"/>
    <w:rsid w:val="0056076E"/>
    <w:rsid w:val="00560770"/>
    <w:rsid w:val="00560899"/>
    <w:rsid w:val="00561003"/>
    <w:rsid w:val="005615BF"/>
    <w:rsid w:val="0056195D"/>
    <w:rsid w:val="00561A76"/>
    <w:rsid w:val="00561C0D"/>
    <w:rsid w:val="00561C7F"/>
    <w:rsid w:val="00561D93"/>
    <w:rsid w:val="00561DBF"/>
    <w:rsid w:val="00561F3F"/>
    <w:rsid w:val="00562216"/>
    <w:rsid w:val="0056230C"/>
    <w:rsid w:val="0056287B"/>
    <w:rsid w:val="00563005"/>
    <w:rsid w:val="00563590"/>
    <w:rsid w:val="00563E7A"/>
    <w:rsid w:val="00564020"/>
    <w:rsid w:val="00564082"/>
    <w:rsid w:val="005640B7"/>
    <w:rsid w:val="005645F6"/>
    <w:rsid w:val="005649F4"/>
    <w:rsid w:val="00565087"/>
    <w:rsid w:val="005654AC"/>
    <w:rsid w:val="00565983"/>
    <w:rsid w:val="00565B9C"/>
    <w:rsid w:val="00565DB2"/>
    <w:rsid w:val="00566418"/>
    <w:rsid w:val="0056657C"/>
    <w:rsid w:val="0056722B"/>
    <w:rsid w:val="00567382"/>
    <w:rsid w:val="005673CF"/>
    <w:rsid w:val="0056740A"/>
    <w:rsid w:val="00570198"/>
    <w:rsid w:val="00570550"/>
    <w:rsid w:val="00570B6E"/>
    <w:rsid w:val="005711A3"/>
    <w:rsid w:val="005711F9"/>
    <w:rsid w:val="005712D0"/>
    <w:rsid w:val="00571409"/>
    <w:rsid w:val="005719EB"/>
    <w:rsid w:val="00571A27"/>
    <w:rsid w:val="00571A3F"/>
    <w:rsid w:val="005725E6"/>
    <w:rsid w:val="005725F2"/>
    <w:rsid w:val="00572783"/>
    <w:rsid w:val="00572F24"/>
    <w:rsid w:val="00573318"/>
    <w:rsid w:val="0057338E"/>
    <w:rsid w:val="005734C4"/>
    <w:rsid w:val="0057361D"/>
    <w:rsid w:val="005739CF"/>
    <w:rsid w:val="00573B1E"/>
    <w:rsid w:val="00573B60"/>
    <w:rsid w:val="00573FE7"/>
    <w:rsid w:val="005743B3"/>
    <w:rsid w:val="0057459B"/>
    <w:rsid w:val="005752BC"/>
    <w:rsid w:val="0057540F"/>
    <w:rsid w:val="005759BE"/>
    <w:rsid w:val="005759E5"/>
    <w:rsid w:val="00575B48"/>
    <w:rsid w:val="00575CFA"/>
    <w:rsid w:val="005765B4"/>
    <w:rsid w:val="005765CB"/>
    <w:rsid w:val="0057682E"/>
    <w:rsid w:val="00576B9A"/>
    <w:rsid w:val="00576BC0"/>
    <w:rsid w:val="00576CB7"/>
    <w:rsid w:val="005774B5"/>
    <w:rsid w:val="00577A41"/>
    <w:rsid w:val="00577D15"/>
    <w:rsid w:val="00577DD4"/>
    <w:rsid w:val="0058058E"/>
    <w:rsid w:val="0058084E"/>
    <w:rsid w:val="005808F5"/>
    <w:rsid w:val="00580C29"/>
    <w:rsid w:val="00580D14"/>
    <w:rsid w:val="00580D92"/>
    <w:rsid w:val="00580DD6"/>
    <w:rsid w:val="00580E21"/>
    <w:rsid w:val="00581508"/>
    <w:rsid w:val="00581588"/>
    <w:rsid w:val="00581870"/>
    <w:rsid w:val="00581F6E"/>
    <w:rsid w:val="00582230"/>
    <w:rsid w:val="005823DE"/>
    <w:rsid w:val="00582403"/>
    <w:rsid w:val="0058240D"/>
    <w:rsid w:val="0058248D"/>
    <w:rsid w:val="005835EC"/>
    <w:rsid w:val="005836E3"/>
    <w:rsid w:val="005839B8"/>
    <w:rsid w:val="00583B61"/>
    <w:rsid w:val="0058490C"/>
    <w:rsid w:val="005849E5"/>
    <w:rsid w:val="00584B70"/>
    <w:rsid w:val="00585530"/>
    <w:rsid w:val="00585BFA"/>
    <w:rsid w:val="00586163"/>
    <w:rsid w:val="0058618D"/>
    <w:rsid w:val="00586360"/>
    <w:rsid w:val="00586EB6"/>
    <w:rsid w:val="00587170"/>
    <w:rsid w:val="005877D1"/>
    <w:rsid w:val="005877E9"/>
    <w:rsid w:val="00587AED"/>
    <w:rsid w:val="00587D54"/>
    <w:rsid w:val="00590224"/>
    <w:rsid w:val="005903F5"/>
    <w:rsid w:val="00590CB1"/>
    <w:rsid w:val="00591C85"/>
    <w:rsid w:val="00591CB4"/>
    <w:rsid w:val="005926A9"/>
    <w:rsid w:val="0059272A"/>
    <w:rsid w:val="005929CE"/>
    <w:rsid w:val="005929E9"/>
    <w:rsid w:val="00592EC5"/>
    <w:rsid w:val="00593D8F"/>
    <w:rsid w:val="00593DFB"/>
    <w:rsid w:val="00593F20"/>
    <w:rsid w:val="00594834"/>
    <w:rsid w:val="00594F4F"/>
    <w:rsid w:val="005951FB"/>
    <w:rsid w:val="005953DC"/>
    <w:rsid w:val="0059597E"/>
    <w:rsid w:val="00595AE7"/>
    <w:rsid w:val="00595BA5"/>
    <w:rsid w:val="00595C8A"/>
    <w:rsid w:val="00595D8D"/>
    <w:rsid w:val="00597100"/>
    <w:rsid w:val="00597A7B"/>
    <w:rsid w:val="00597C4E"/>
    <w:rsid w:val="005A00AA"/>
    <w:rsid w:val="005A03E4"/>
    <w:rsid w:val="005A0472"/>
    <w:rsid w:val="005A0741"/>
    <w:rsid w:val="005A0BB8"/>
    <w:rsid w:val="005A0C07"/>
    <w:rsid w:val="005A0FAD"/>
    <w:rsid w:val="005A12CB"/>
    <w:rsid w:val="005A131E"/>
    <w:rsid w:val="005A13D5"/>
    <w:rsid w:val="005A13FB"/>
    <w:rsid w:val="005A203A"/>
    <w:rsid w:val="005A221F"/>
    <w:rsid w:val="005A288B"/>
    <w:rsid w:val="005A292A"/>
    <w:rsid w:val="005A303D"/>
    <w:rsid w:val="005A3445"/>
    <w:rsid w:val="005A35DD"/>
    <w:rsid w:val="005A3613"/>
    <w:rsid w:val="005A3AFB"/>
    <w:rsid w:val="005A3C05"/>
    <w:rsid w:val="005A4640"/>
    <w:rsid w:val="005A4985"/>
    <w:rsid w:val="005A4996"/>
    <w:rsid w:val="005A4A76"/>
    <w:rsid w:val="005A4C7B"/>
    <w:rsid w:val="005A59A1"/>
    <w:rsid w:val="005A5D8A"/>
    <w:rsid w:val="005A6469"/>
    <w:rsid w:val="005A692B"/>
    <w:rsid w:val="005A7443"/>
    <w:rsid w:val="005B006C"/>
    <w:rsid w:val="005B0220"/>
    <w:rsid w:val="005B02C8"/>
    <w:rsid w:val="005B0494"/>
    <w:rsid w:val="005B05C9"/>
    <w:rsid w:val="005B0B09"/>
    <w:rsid w:val="005B1384"/>
    <w:rsid w:val="005B148F"/>
    <w:rsid w:val="005B2288"/>
    <w:rsid w:val="005B2DF3"/>
    <w:rsid w:val="005B32F1"/>
    <w:rsid w:val="005B378A"/>
    <w:rsid w:val="005B3F1A"/>
    <w:rsid w:val="005B3F6E"/>
    <w:rsid w:val="005B3F7E"/>
    <w:rsid w:val="005B4F1F"/>
    <w:rsid w:val="005B5683"/>
    <w:rsid w:val="005B56F0"/>
    <w:rsid w:val="005B5A70"/>
    <w:rsid w:val="005B5A91"/>
    <w:rsid w:val="005B5B88"/>
    <w:rsid w:val="005B5C92"/>
    <w:rsid w:val="005B62BB"/>
    <w:rsid w:val="005B6373"/>
    <w:rsid w:val="005B6514"/>
    <w:rsid w:val="005B651D"/>
    <w:rsid w:val="005B688E"/>
    <w:rsid w:val="005B68A2"/>
    <w:rsid w:val="005B6A4C"/>
    <w:rsid w:val="005B7724"/>
    <w:rsid w:val="005C00C4"/>
    <w:rsid w:val="005C01F0"/>
    <w:rsid w:val="005C02A4"/>
    <w:rsid w:val="005C0763"/>
    <w:rsid w:val="005C100A"/>
    <w:rsid w:val="005C17DB"/>
    <w:rsid w:val="005C188E"/>
    <w:rsid w:val="005C19A2"/>
    <w:rsid w:val="005C2471"/>
    <w:rsid w:val="005C2CBD"/>
    <w:rsid w:val="005C2DAC"/>
    <w:rsid w:val="005C2E70"/>
    <w:rsid w:val="005C305B"/>
    <w:rsid w:val="005C31EA"/>
    <w:rsid w:val="005C372E"/>
    <w:rsid w:val="005C3AC3"/>
    <w:rsid w:val="005C4228"/>
    <w:rsid w:val="005C42AE"/>
    <w:rsid w:val="005C498D"/>
    <w:rsid w:val="005C4AC6"/>
    <w:rsid w:val="005C4F9B"/>
    <w:rsid w:val="005C4FBA"/>
    <w:rsid w:val="005C5626"/>
    <w:rsid w:val="005C5B5C"/>
    <w:rsid w:val="005C61D0"/>
    <w:rsid w:val="005C6211"/>
    <w:rsid w:val="005C626D"/>
    <w:rsid w:val="005C6C4E"/>
    <w:rsid w:val="005C6E0A"/>
    <w:rsid w:val="005C749F"/>
    <w:rsid w:val="005C77D1"/>
    <w:rsid w:val="005C794F"/>
    <w:rsid w:val="005C7B2D"/>
    <w:rsid w:val="005C7DCB"/>
    <w:rsid w:val="005D001C"/>
    <w:rsid w:val="005D03A5"/>
    <w:rsid w:val="005D04D3"/>
    <w:rsid w:val="005D0584"/>
    <w:rsid w:val="005D09D7"/>
    <w:rsid w:val="005D1287"/>
    <w:rsid w:val="005D14A1"/>
    <w:rsid w:val="005D14BA"/>
    <w:rsid w:val="005D1FE1"/>
    <w:rsid w:val="005D2295"/>
    <w:rsid w:val="005D2761"/>
    <w:rsid w:val="005D2BAA"/>
    <w:rsid w:val="005D2C34"/>
    <w:rsid w:val="005D350F"/>
    <w:rsid w:val="005D36FD"/>
    <w:rsid w:val="005D3CF0"/>
    <w:rsid w:val="005D4AE2"/>
    <w:rsid w:val="005D4E54"/>
    <w:rsid w:val="005D5575"/>
    <w:rsid w:val="005D55CA"/>
    <w:rsid w:val="005D573E"/>
    <w:rsid w:val="005D57B4"/>
    <w:rsid w:val="005D5893"/>
    <w:rsid w:val="005D5E4A"/>
    <w:rsid w:val="005D5ED7"/>
    <w:rsid w:val="005D64DF"/>
    <w:rsid w:val="005D65B7"/>
    <w:rsid w:val="005D668C"/>
    <w:rsid w:val="005D6AB5"/>
    <w:rsid w:val="005D6C35"/>
    <w:rsid w:val="005D6DD9"/>
    <w:rsid w:val="005D72C7"/>
    <w:rsid w:val="005D761C"/>
    <w:rsid w:val="005D7C67"/>
    <w:rsid w:val="005E0324"/>
    <w:rsid w:val="005E0BE7"/>
    <w:rsid w:val="005E0F13"/>
    <w:rsid w:val="005E0FE8"/>
    <w:rsid w:val="005E16C2"/>
    <w:rsid w:val="005E1AB9"/>
    <w:rsid w:val="005E1DDC"/>
    <w:rsid w:val="005E2430"/>
    <w:rsid w:val="005E2A95"/>
    <w:rsid w:val="005E2C9C"/>
    <w:rsid w:val="005E2F22"/>
    <w:rsid w:val="005E313F"/>
    <w:rsid w:val="005E3441"/>
    <w:rsid w:val="005E3DE5"/>
    <w:rsid w:val="005E3EFD"/>
    <w:rsid w:val="005E429D"/>
    <w:rsid w:val="005E4983"/>
    <w:rsid w:val="005E5128"/>
    <w:rsid w:val="005E521C"/>
    <w:rsid w:val="005E536F"/>
    <w:rsid w:val="005E550D"/>
    <w:rsid w:val="005E5580"/>
    <w:rsid w:val="005E5762"/>
    <w:rsid w:val="005E5DFA"/>
    <w:rsid w:val="005E604C"/>
    <w:rsid w:val="005E65F1"/>
    <w:rsid w:val="005E6A5E"/>
    <w:rsid w:val="005E6D39"/>
    <w:rsid w:val="005E70A2"/>
    <w:rsid w:val="005E71D6"/>
    <w:rsid w:val="005E73C5"/>
    <w:rsid w:val="005E7595"/>
    <w:rsid w:val="005E775D"/>
    <w:rsid w:val="005E7848"/>
    <w:rsid w:val="005F0012"/>
    <w:rsid w:val="005F0392"/>
    <w:rsid w:val="005F04FA"/>
    <w:rsid w:val="005F064F"/>
    <w:rsid w:val="005F0764"/>
    <w:rsid w:val="005F0793"/>
    <w:rsid w:val="005F08BD"/>
    <w:rsid w:val="005F0D38"/>
    <w:rsid w:val="005F0D5D"/>
    <w:rsid w:val="005F13B8"/>
    <w:rsid w:val="005F14F0"/>
    <w:rsid w:val="005F178F"/>
    <w:rsid w:val="005F2398"/>
    <w:rsid w:val="005F2794"/>
    <w:rsid w:val="005F2BF8"/>
    <w:rsid w:val="005F3251"/>
    <w:rsid w:val="005F4182"/>
    <w:rsid w:val="005F4189"/>
    <w:rsid w:val="005F42E4"/>
    <w:rsid w:val="005F4430"/>
    <w:rsid w:val="005F49F4"/>
    <w:rsid w:val="005F4FFA"/>
    <w:rsid w:val="005F507B"/>
    <w:rsid w:val="005F528B"/>
    <w:rsid w:val="005F53E1"/>
    <w:rsid w:val="005F5B25"/>
    <w:rsid w:val="005F5D61"/>
    <w:rsid w:val="005F5F00"/>
    <w:rsid w:val="005F64BC"/>
    <w:rsid w:val="005F65E8"/>
    <w:rsid w:val="005F7154"/>
    <w:rsid w:val="005F73C4"/>
    <w:rsid w:val="005F784D"/>
    <w:rsid w:val="005F7B94"/>
    <w:rsid w:val="0060009A"/>
    <w:rsid w:val="00601054"/>
    <w:rsid w:val="00601075"/>
    <w:rsid w:val="00601147"/>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53A"/>
    <w:rsid w:val="00605A14"/>
    <w:rsid w:val="00605CCF"/>
    <w:rsid w:val="006065BF"/>
    <w:rsid w:val="00606652"/>
    <w:rsid w:val="00606730"/>
    <w:rsid w:val="00606D56"/>
    <w:rsid w:val="0060706A"/>
    <w:rsid w:val="00607576"/>
    <w:rsid w:val="00607B42"/>
    <w:rsid w:val="00607D66"/>
    <w:rsid w:val="00607E59"/>
    <w:rsid w:val="0061031A"/>
    <w:rsid w:val="006104AC"/>
    <w:rsid w:val="00610929"/>
    <w:rsid w:val="00611409"/>
    <w:rsid w:val="00611707"/>
    <w:rsid w:val="00611FDC"/>
    <w:rsid w:val="00612059"/>
    <w:rsid w:val="006121EB"/>
    <w:rsid w:val="00612DF4"/>
    <w:rsid w:val="006130AB"/>
    <w:rsid w:val="00613151"/>
    <w:rsid w:val="00613907"/>
    <w:rsid w:val="00614039"/>
    <w:rsid w:val="006143C8"/>
    <w:rsid w:val="006144D8"/>
    <w:rsid w:val="00615B2A"/>
    <w:rsid w:val="00615BFC"/>
    <w:rsid w:val="00616F9F"/>
    <w:rsid w:val="006173D6"/>
    <w:rsid w:val="00617A4F"/>
    <w:rsid w:val="00617AD9"/>
    <w:rsid w:val="0062003E"/>
    <w:rsid w:val="006200D4"/>
    <w:rsid w:val="0062013D"/>
    <w:rsid w:val="00620511"/>
    <w:rsid w:val="00620FCB"/>
    <w:rsid w:val="006214F4"/>
    <w:rsid w:val="00621F31"/>
    <w:rsid w:val="00621FFD"/>
    <w:rsid w:val="00622176"/>
    <w:rsid w:val="0062243B"/>
    <w:rsid w:val="00622667"/>
    <w:rsid w:val="00622A2B"/>
    <w:rsid w:val="00622B70"/>
    <w:rsid w:val="00622F0C"/>
    <w:rsid w:val="00623A42"/>
    <w:rsid w:val="00623A98"/>
    <w:rsid w:val="00623CED"/>
    <w:rsid w:val="00623CF1"/>
    <w:rsid w:val="00623FB9"/>
    <w:rsid w:val="0062438A"/>
    <w:rsid w:val="00624F65"/>
    <w:rsid w:val="00624FBD"/>
    <w:rsid w:val="00625032"/>
    <w:rsid w:val="0062550C"/>
    <w:rsid w:val="0062562D"/>
    <w:rsid w:val="00625780"/>
    <w:rsid w:val="006258D6"/>
    <w:rsid w:val="00625CB8"/>
    <w:rsid w:val="00625E1C"/>
    <w:rsid w:val="00626040"/>
    <w:rsid w:val="00626109"/>
    <w:rsid w:val="00626B9C"/>
    <w:rsid w:val="00626C7B"/>
    <w:rsid w:val="00626EF0"/>
    <w:rsid w:val="00626F5A"/>
    <w:rsid w:val="00627D02"/>
    <w:rsid w:val="00627D7A"/>
    <w:rsid w:val="0063046E"/>
    <w:rsid w:val="00630CDF"/>
    <w:rsid w:val="00630FFC"/>
    <w:rsid w:val="00631127"/>
    <w:rsid w:val="006311F5"/>
    <w:rsid w:val="00631569"/>
    <w:rsid w:val="006316C9"/>
    <w:rsid w:val="006317E0"/>
    <w:rsid w:val="00632174"/>
    <w:rsid w:val="00632231"/>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41B"/>
    <w:rsid w:val="00636607"/>
    <w:rsid w:val="00636631"/>
    <w:rsid w:val="00636A38"/>
    <w:rsid w:val="00637813"/>
    <w:rsid w:val="00637A53"/>
    <w:rsid w:val="00637B31"/>
    <w:rsid w:val="00637BC8"/>
    <w:rsid w:val="00637DE5"/>
    <w:rsid w:val="00637DE7"/>
    <w:rsid w:val="00637E25"/>
    <w:rsid w:val="00640AEB"/>
    <w:rsid w:val="00640E7A"/>
    <w:rsid w:val="006417F4"/>
    <w:rsid w:val="006419A4"/>
    <w:rsid w:val="00641A44"/>
    <w:rsid w:val="00641C11"/>
    <w:rsid w:val="0064221A"/>
    <w:rsid w:val="00642275"/>
    <w:rsid w:val="0064241D"/>
    <w:rsid w:val="006428A1"/>
    <w:rsid w:val="00642954"/>
    <w:rsid w:val="00642D02"/>
    <w:rsid w:val="00642EB1"/>
    <w:rsid w:val="00643207"/>
    <w:rsid w:val="00643B0B"/>
    <w:rsid w:val="006442BC"/>
    <w:rsid w:val="006444A5"/>
    <w:rsid w:val="006445DB"/>
    <w:rsid w:val="006450DD"/>
    <w:rsid w:val="00645196"/>
    <w:rsid w:val="00645291"/>
    <w:rsid w:val="0064535B"/>
    <w:rsid w:val="00645F30"/>
    <w:rsid w:val="00645FB1"/>
    <w:rsid w:val="006463D4"/>
    <w:rsid w:val="00646470"/>
    <w:rsid w:val="00646A56"/>
    <w:rsid w:val="00646CCA"/>
    <w:rsid w:val="00646F5F"/>
    <w:rsid w:val="00647636"/>
    <w:rsid w:val="00647B2B"/>
    <w:rsid w:val="00647D0A"/>
    <w:rsid w:val="006505E4"/>
    <w:rsid w:val="006514DA"/>
    <w:rsid w:val="006514E4"/>
    <w:rsid w:val="00651DEB"/>
    <w:rsid w:val="0065200E"/>
    <w:rsid w:val="0065227F"/>
    <w:rsid w:val="006523D0"/>
    <w:rsid w:val="00653650"/>
    <w:rsid w:val="0065375E"/>
    <w:rsid w:val="00653937"/>
    <w:rsid w:val="0065406D"/>
    <w:rsid w:val="006543A5"/>
    <w:rsid w:val="00654922"/>
    <w:rsid w:val="006556A7"/>
    <w:rsid w:val="00655DEF"/>
    <w:rsid w:val="00655E1D"/>
    <w:rsid w:val="006563BE"/>
    <w:rsid w:val="00656620"/>
    <w:rsid w:val="006569A0"/>
    <w:rsid w:val="00656FAD"/>
    <w:rsid w:val="00657435"/>
    <w:rsid w:val="00657A2A"/>
    <w:rsid w:val="00657B2D"/>
    <w:rsid w:val="0066038C"/>
    <w:rsid w:val="00660738"/>
    <w:rsid w:val="00660CBD"/>
    <w:rsid w:val="006612FD"/>
    <w:rsid w:val="006614DD"/>
    <w:rsid w:val="0066156A"/>
    <w:rsid w:val="0066170E"/>
    <w:rsid w:val="00661AC0"/>
    <w:rsid w:val="00661D36"/>
    <w:rsid w:val="00661E2C"/>
    <w:rsid w:val="006627B2"/>
    <w:rsid w:val="00662B4B"/>
    <w:rsid w:val="00662BE0"/>
    <w:rsid w:val="00663422"/>
    <w:rsid w:val="006635B3"/>
    <w:rsid w:val="00663E23"/>
    <w:rsid w:val="00664285"/>
    <w:rsid w:val="006644DB"/>
    <w:rsid w:val="006648F5"/>
    <w:rsid w:val="00664C5B"/>
    <w:rsid w:val="00664FFA"/>
    <w:rsid w:val="00665150"/>
    <w:rsid w:val="00665155"/>
    <w:rsid w:val="00666390"/>
    <w:rsid w:val="006672E4"/>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2CB6"/>
    <w:rsid w:val="006734E2"/>
    <w:rsid w:val="00673A99"/>
    <w:rsid w:val="00674C7A"/>
    <w:rsid w:val="00674F25"/>
    <w:rsid w:val="00674FE7"/>
    <w:rsid w:val="006755B9"/>
    <w:rsid w:val="006755C6"/>
    <w:rsid w:val="00675ADE"/>
    <w:rsid w:val="00675FCD"/>
    <w:rsid w:val="00676BA1"/>
    <w:rsid w:val="0067763F"/>
    <w:rsid w:val="00680D6E"/>
    <w:rsid w:val="006816FF"/>
    <w:rsid w:val="006817A0"/>
    <w:rsid w:val="00681CDA"/>
    <w:rsid w:val="00681F97"/>
    <w:rsid w:val="00682588"/>
    <w:rsid w:val="006827FC"/>
    <w:rsid w:val="00682FB0"/>
    <w:rsid w:val="00682FC5"/>
    <w:rsid w:val="0068347C"/>
    <w:rsid w:val="006839BA"/>
    <w:rsid w:val="00683D57"/>
    <w:rsid w:val="006843B8"/>
    <w:rsid w:val="00684C24"/>
    <w:rsid w:val="00684E50"/>
    <w:rsid w:val="00684ED2"/>
    <w:rsid w:val="0068538B"/>
    <w:rsid w:val="00685702"/>
    <w:rsid w:val="0068640E"/>
    <w:rsid w:val="0068655C"/>
    <w:rsid w:val="006865C0"/>
    <w:rsid w:val="00686A5E"/>
    <w:rsid w:val="00686C12"/>
    <w:rsid w:val="00686F7F"/>
    <w:rsid w:val="0068722F"/>
    <w:rsid w:val="00687284"/>
    <w:rsid w:val="00687A0C"/>
    <w:rsid w:val="00687BD4"/>
    <w:rsid w:val="00687C0A"/>
    <w:rsid w:val="00690CEA"/>
    <w:rsid w:val="0069115E"/>
    <w:rsid w:val="006913A4"/>
    <w:rsid w:val="0069153A"/>
    <w:rsid w:val="006928B4"/>
    <w:rsid w:val="00692F6A"/>
    <w:rsid w:val="0069394A"/>
    <w:rsid w:val="00693B37"/>
    <w:rsid w:val="00693B46"/>
    <w:rsid w:val="00694090"/>
    <w:rsid w:val="006943B6"/>
    <w:rsid w:val="0069496B"/>
    <w:rsid w:val="00694B94"/>
    <w:rsid w:val="006956B8"/>
    <w:rsid w:val="00695A45"/>
    <w:rsid w:val="00695C74"/>
    <w:rsid w:val="006962B0"/>
    <w:rsid w:val="00696B26"/>
    <w:rsid w:val="00696E67"/>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857"/>
    <w:rsid w:val="006A0B22"/>
    <w:rsid w:val="006A0F2E"/>
    <w:rsid w:val="006A0FD1"/>
    <w:rsid w:val="006A16E4"/>
    <w:rsid w:val="006A18BB"/>
    <w:rsid w:val="006A19C2"/>
    <w:rsid w:val="006A1AC5"/>
    <w:rsid w:val="006A1C47"/>
    <w:rsid w:val="006A1DD0"/>
    <w:rsid w:val="006A1DEC"/>
    <w:rsid w:val="006A1E6A"/>
    <w:rsid w:val="006A1EE0"/>
    <w:rsid w:val="006A25F9"/>
    <w:rsid w:val="006A2C07"/>
    <w:rsid w:val="006A2D1E"/>
    <w:rsid w:val="006A32A1"/>
    <w:rsid w:val="006A33C2"/>
    <w:rsid w:val="006A341B"/>
    <w:rsid w:val="006A347E"/>
    <w:rsid w:val="006A35BA"/>
    <w:rsid w:val="006A372C"/>
    <w:rsid w:val="006A3917"/>
    <w:rsid w:val="006A3964"/>
    <w:rsid w:val="006A3B00"/>
    <w:rsid w:val="006A3E5E"/>
    <w:rsid w:val="006A41E3"/>
    <w:rsid w:val="006A4207"/>
    <w:rsid w:val="006A45D1"/>
    <w:rsid w:val="006A4B19"/>
    <w:rsid w:val="006A4C24"/>
    <w:rsid w:val="006A4F05"/>
    <w:rsid w:val="006A4F1B"/>
    <w:rsid w:val="006A4F3E"/>
    <w:rsid w:val="006A500D"/>
    <w:rsid w:val="006A519A"/>
    <w:rsid w:val="006A52CD"/>
    <w:rsid w:val="006A5BAB"/>
    <w:rsid w:val="006A60C3"/>
    <w:rsid w:val="006A62A5"/>
    <w:rsid w:val="006A682D"/>
    <w:rsid w:val="006A6BD1"/>
    <w:rsid w:val="006A7664"/>
    <w:rsid w:val="006A7756"/>
    <w:rsid w:val="006A7DA9"/>
    <w:rsid w:val="006A7E2D"/>
    <w:rsid w:val="006A7E35"/>
    <w:rsid w:val="006B0588"/>
    <w:rsid w:val="006B0ACB"/>
    <w:rsid w:val="006B0ADF"/>
    <w:rsid w:val="006B11FF"/>
    <w:rsid w:val="006B1B09"/>
    <w:rsid w:val="006B1B0A"/>
    <w:rsid w:val="006B1D75"/>
    <w:rsid w:val="006B21D7"/>
    <w:rsid w:val="006B226A"/>
    <w:rsid w:val="006B29CA"/>
    <w:rsid w:val="006B328D"/>
    <w:rsid w:val="006B3374"/>
    <w:rsid w:val="006B3896"/>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77C"/>
    <w:rsid w:val="006C08E1"/>
    <w:rsid w:val="006C09B2"/>
    <w:rsid w:val="006C13AD"/>
    <w:rsid w:val="006C16BC"/>
    <w:rsid w:val="006C17B5"/>
    <w:rsid w:val="006C18EB"/>
    <w:rsid w:val="006C1C1D"/>
    <w:rsid w:val="006C20AF"/>
    <w:rsid w:val="006C250C"/>
    <w:rsid w:val="006C2811"/>
    <w:rsid w:val="006C2AAD"/>
    <w:rsid w:val="006C3218"/>
    <w:rsid w:val="006C36BF"/>
    <w:rsid w:val="006C3A4F"/>
    <w:rsid w:val="006C3B1B"/>
    <w:rsid w:val="006C3BE1"/>
    <w:rsid w:val="006C45DF"/>
    <w:rsid w:val="006C4CB2"/>
    <w:rsid w:val="006C56C5"/>
    <w:rsid w:val="006C61BD"/>
    <w:rsid w:val="006C6570"/>
    <w:rsid w:val="006C694A"/>
    <w:rsid w:val="006C69EB"/>
    <w:rsid w:val="006C6F16"/>
    <w:rsid w:val="006C6FD2"/>
    <w:rsid w:val="006C7476"/>
    <w:rsid w:val="006C76AE"/>
    <w:rsid w:val="006C77D6"/>
    <w:rsid w:val="006C77D7"/>
    <w:rsid w:val="006C7F42"/>
    <w:rsid w:val="006C7FB9"/>
    <w:rsid w:val="006D0447"/>
    <w:rsid w:val="006D04DD"/>
    <w:rsid w:val="006D052D"/>
    <w:rsid w:val="006D0E0B"/>
    <w:rsid w:val="006D11B1"/>
    <w:rsid w:val="006D1BAD"/>
    <w:rsid w:val="006D1C2B"/>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38"/>
    <w:rsid w:val="006D7640"/>
    <w:rsid w:val="006D7B13"/>
    <w:rsid w:val="006D7BBA"/>
    <w:rsid w:val="006D7E47"/>
    <w:rsid w:val="006D7F73"/>
    <w:rsid w:val="006E061A"/>
    <w:rsid w:val="006E2292"/>
    <w:rsid w:val="006E29A0"/>
    <w:rsid w:val="006E39AD"/>
    <w:rsid w:val="006E3E15"/>
    <w:rsid w:val="006E3F01"/>
    <w:rsid w:val="006E4086"/>
    <w:rsid w:val="006E460D"/>
    <w:rsid w:val="006E4E1C"/>
    <w:rsid w:val="006E4F09"/>
    <w:rsid w:val="006E5141"/>
    <w:rsid w:val="006E5C5A"/>
    <w:rsid w:val="006E5C68"/>
    <w:rsid w:val="006E5C82"/>
    <w:rsid w:val="006E60DE"/>
    <w:rsid w:val="006E69C8"/>
    <w:rsid w:val="006E7576"/>
    <w:rsid w:val="006E7771"/>
    <w:rsid w:val="006E79A2"/>
    <w:rsid w:val="006F021D"/>
    <w:rsid w:val="006F0468"/>
    <w:rsid w:val="006F0508"/>
    <w:rsid w:val="006F06F2"/>
    <w:rsid w:val="006F074E"/>
    <w:rsid w:val="006F0DC0"/>
    <w:rsid w:val="006F10E3"/>
    <w:rsid w:val="006F119D"/>
    <w:rsid w:val="006F11A5"/>
    <w:rsid w:val="006F12CF"/>
    <w:rsid w:val="006F1619"/>
    <w:rsid w:val="006F1ECB"/>
    <w:rsid w:val="006F229C"/>
    <w:rsid w:val="006F39DA"/>
    <w:rsid w:val="006F3FFE"/>
    <w:rsid w:val="006F489C"/>
    <w:rsid w:val="006F4EF4"/>
    <w:rsid w:val="006F5067"/>
    <w:rsid w:val="006F588C"/>
    <w:rsid w:val="006F5F92"/>
    <w:rsid w:val="006F66CE"/>
    <w:rsid w:val="006F6836"/>
    <w:rsid w:val="006F6C50"/>
    <w:rsid w:val="006F7878"/>
    <w:rsid w:val="006F7BC9"/>
    <w:rsid w:val="006F7F30"/>
    <w:rsid w:val="007003E4"/>
    <w:rsid w:val="00700637"/>
    <w:rsid w:val="00701191"/>
    <w:rsid w:val="00701AAF"/>
    <w:rsid w:val="00701BB9"/>
    <w:rsid w:val="00701E52"/>
    <w:rsid w:val="0070218E"/>
    <w:rsid w:val="007025BF"/>
    <w:rsid w:val="00702677"/>
    <w:rsid w:val="00702E14"/>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8DD"/>
    <w:rsid w:val="00706E11"/>
    <w:rsid w:val="00706E8E"/>
    <w:rsid w:val="00706ED3"/>
    <w:rsid w:val="00706F41"/>
    <w:rsid w:val="00707195"/>
    <w:rsid w:val="00707294"/>
    <w:rsid w:val="00707351"/>
    <w:rsid w:val="0070791B"/>
    <w:rsid w:val="00707B47"/>
    <w:rsid w:val="00707BBF"/>
    <w:rsid w:val="007101BA"/>
    <w:rsid w:val="0071044F"/>
    <w:rsid w:val="00710510"/>
    <w:rsid w:val="007105F4"/>
    <w:rsid w:val="007106BF"/>
    <w:rsid w:val="00710728"/>
    <w:rsid w:val="0071095B"/>
    <w:rsid w:val="00710969"/>
    <w:rsid w:val="00710AD0"/>
    <w:rsid w:val="00711076"/>
    <w:rsid w:val="00711805"/>
    <w:rsid w:val="00711A87"/>
    <w:rsid w:val="00711AAB"/>
    <w:rsid w:val="00711AF8"/>
    <w:rsid w:val="00712549"/>
    <w:rsid w:val="007125DD"/>
    <w:rsid w:val="007128DA"/>
    <w:rsid w:val="007143F5"/>
    <w:rsid w:val="00714A78"/>
    <w:rsid w:val="00714AEF"/>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49"/>
    <w:rsid w:val="00717C50"/>
    <w:rsid w:val="0072011D"/>
    <w:rsid w:val="00720178"/>
    <w:rsid w:val="0072025B"/>
    <w:rsid w:val="007204AF"/>
    <w:rsid w:val="00720799"/>
    <w:rsid w:val="00720C3D"/>
    <w:rsid w:val="00720F1E"/>
    <w:rsid w:val="00721660"/>
    <w:rsid w:val="00721685"/>
    <w:rsid w:val="00721A4F"/>
    <w:rsid w:val="00721B71"/>
    <w:rsid w:val="0072235D"/>
    <w:rsid w:val="00722851"/>
    <w:rsid w:val="00722B59"/>
    <w:rsid w:val="00722D47"/>
    <w:rsid w:val="0072314D"/>
    <w:rsid w:val="007232EA"/>
    <w:rsid w:val="0072393F"/>
    <w:rsid w:val="00723A22"/>
    <w:rsid w:val="00723E0F"/>
    <w:rsid w:val="00723F10"/>
    <w:rsid w:val="00724020"/>
    <w:rsid w:val="007240E7"/>
    <w:rsid w:val="00724450"/>
    <w:rsid w:val="00724597"/>
    <w:rsid w:val="007246FF"/>
    <w:rsid w:val="00724851"/>
    <w:rsid w:val="00724C7E"/>
    <w:rsid w:val="00724F01"/>
    <w:rsid w:val="0072513F"/>
    <w:rsid w:val="007254FF"/>
    <w:rsid w:val="00725702"/>
    <w:rsid w:val="00725740"/>
    <w:rsid w:val="0072597F"/>
    <w:rsid w:val="00725CB4"/>
    <w:rsid w:val="00726436"/>
    <w:rsid w:val="00726DE9"/>
    <w:rsid w:val="007271FB"/>
    <w:rsid w:val="00727595"/>
    <w:rsid w:val="007276A6"/>
    <w:rsid w:val="00727798"/>
    <w:rsid w:val="007278FB"/>
    <w:rsid w:val="007300AF"/>
    <w:rsid w:val="0073024B"/>
    <w:rsid w:val="007306B8"/>
    <w:rsid w:val="0073091B"/>
    <w:rsid w:val="00730B31"/>
    <w:rsid w:val="00730B83"/>
    <w:rsid w:val="00730DE1"/>
    <w:rsid w:val="00731191"/>
    <w:rsid w:val="00731522"/>
    <w:rsid w:val="00731674"/>
    <w:rsid w:val="007318AF"/>
    <w:rsid w:val="00731F4C"/>
    <w:rsid w:val="007323D5"/>
    <w:rsid w:val="0073289D"/>
    <w:rsid w:val="007328DB"/>
    <w:rsid w:val="00732AD7"/>
    <w:rsid w:val="00732B4E"/>
    <w:rsid w:val="00732CA2"/>
    <w:rsid w:val="00733038"/>
    <w:rsid w:val="0073475D"/>
    <w:rsid w:val="0073478C"/>
    <w:rsid w:val="00734D9A"/>
    <w:rsid w:val="0073538B"/>
    <w:rsid w:val="00736098"/>
    <w:rsid w:val="007363EE"/>
    <w:rsid w:val="007366E3"/>
    <w:rsid w:val="0073673E"/>
    <w:rsid w:val="00736839"/>
    <w:rsid w:val="00737DAB"/>
    <w:rsid w:val="00737E2C"/>
    <w:rsid w:val="00740467"/>
    <w:rsid w:val="00740EE4"/>
    <w:rsid w:val="0074224F"/>
    <w:rsid w:val="00742286"/>
    <w:rsid w:val="00742595"/>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03"/>
    <w:rsid w:val="00746BB3"/>
    <w:rsid w:val="007470F4"/>
    <w:rsid w:val="007471A6"/>
    <w:rsid w:val="00747236"/>
    <w:rsid w:val="007473AB"/>
    <w:rsid w:val="00747433"/>
    <w:rsid w:val="0074744F"/>
    <w:rsid w:val="00747638"/>
    <w:rsid w:val="007476EF"/>
    <w:rsid w:val="007478FB"/>
    <w:rsid w:val="00747C9A"/>
    <w:rsid w:val="00747CB6"/>
    <w:rsid w:val="00747DEA"/>
    <w:rsid w:val="007500CC"/>
    <w:rsid w:val="00750306"/>
    <w:rsid w:val="00750769"/>
    <w:rsid w:val="00750928"/>
    <w:rsid w:val="00750FEF"/>
    <w:rsid w:val="007511EE"/>
    <w:rsid w:val="00751B5D"/>
    <w:rsid w:val="00752028"/>
    <w:rsid w:val="00752210"/>
    <w:rsid w:val="0075225A"/>
    <w:rsid w:val="0075246A"/>
    <w:rsid w:val="0075266A"/>
    <w:rsid w:val="007526A1"/>
    <w:rsid w:val="0075293D"/>
    <w:rsid w:val="00752968"/>
    <w:rsid w:val="00752C1D"/>
    <w:rsid w:val="00752E3B"/>
    <w:rsid w:val="00752E8D"/>
    <w:rsid w:val="0075390E"/>
    <w:rsid w:val="00753BA6"/>
    <w:rsid w:val="00754688"/>
    <w:rsid w:val="00754970"/>
    <w:rsid w:val="007549E4"/>
    <w:rsid w:val="00754A34"/>
    <w:rsid w:val="00754A3E"/>
    <w:rsid w:val="00754ABA"/>
    <w:rsid w:val="00754AFB"/>
    <w:rsid w:val="00754C52"/>
    <w:rsid w:val="0075561E"/>
    <w:rsid w:val="0075566F"/>
    <w:rsid w:val="00755EA7"/>
    <w:rsid w:val="007560C1"/>
    <w:rsid w:val="0075611A"/>
    <w:rsid w:val="00756207"/>
    <w:rsid w:val="0075640B"/>
    <w:rsid w:val="00756758"/>
    <w:rsid w:val="00756C03"/>
    <w:rsid w:val="00756CC7"/>
    <w:rsid w:val="00756D85"/>
    <w:rsid w:val="00756F0B"/>
    <w:rsid w:val="0075729F"/>
    <w:rsid w:val="0075731D"/>
    <w:rsid w:val="00757692"/>
    <w:rsid w:val="007577D3"/>
    <w:rsid w:val="0075782D"/>
    <w:rsid w:val="00757873"/>
    <w:rsid w:val="00757BCA"/>
    <w:rsid w:val="00757CBA"/>
    <w:rsid w:val="00757EF1"/>
    <w:rsid w:val="00757F57"/>
    <w:rsid w:val="00760124"/>
    <w:rsid w:val="00760616"/>
    <w:rsid w:val="00760938"/>
    <w:rsid w:val="00761460"/>
    <w:rsid w:val="007615BA"/>
    <w:rsid w:val="0076175B"/>
    <w:rsid w:val="00761ACC"/>
    <w:rsid w:val="00761C32"/>
    <w:rsid w:val="007624FE"/>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5B08"/>
    <w:rsid w:val="0076631E"/>
    <w:rsid w:val="007673D6"/>
    <w:rsid w:val="00767592"/>
    <w:rsid w:val="00767600"/>
    <w:rsid w:val="007677B3"/>
    <w:rsid w:val="00767A6E"/>
    <w:rsid w:val="00767B73"/>
    <w:rsid w:val="00767BF2"/>
    <w:rsid w:val="00767C42"/>
    <w:rsid w:val="00771401"/>
    <w:rsid w:val="00771472"/>
    <w:rsid w:val="00771899"/>
    <w:rsid w:val="007719F0"/>
    <w:rsid w:val="00771D1D"/>
    <w:rsid w:val="00771F3C"/>
    <w:rsid w:val="00772196"/>
    <w:rsid w:val="00772768"/>
    <w:rsid w:val="00772A02"/>
    <w:rsid w:val="00772ACC"/>
    <w:rsid w:val="00773031"/>
    <w:rsid w:val="00773267"/>
    <w:rsid w:val="0077328C"/>
    <w:rsid w:val="00773ADF"/>
    <w:rsid w:val="00773AE5"/>
    <w:rsid w:val="00773B6A"/>
    <w:rsid w:val="00773D3D"/>
    <w:rsid w:val="00773E5D"/>
    <w:rsid w:val="007743F2"/>
    <w:rsid w:val="00775011"/>
    <w:rsid w:val="007757D4"/>
    <w:rsid w:val="007758D5"/>
    <w:rsid w:val="00775A5F"/>
    <w:rsid w:val="00775E7E"/>
    <w:rsid w:val="007765E9"/>
    <w:rsid w:val="00776F56"/>
    <w:rsid w:val="0077704C"/>
    <w:rsid w:val="0077784E"/>
    <w:rsid w:val="007778BD"/>
    <w:rsid w:val="00777A5D"/>
    <w:rsid w:val="00777B73"/>
    <w:rsid w:val="00780287"/>
    <w:rsid w:val="00780485"/>
    <w:rsid w:val="00780C65"/>
    <w:rsid w:val="007815C1"/>
    <w:rsid w:val="007824FA"/>
    <w:rsid w:val="007824FD"/>
    <w:rsid w:val="007828CC"/>
    <w:rsid w:val="00782C47"/>
    <w:rsid w:val="00782EB1"/>
    <w:rsid w:val="00782F14"/>
    <w:rsid w:val="00783039"/>
    <w:rsid w:val="00783379"/>
    <w:rsid w:val="0078356F"/>
    <w:rsid w:val="00783FA9"/>
    <w:rsid w:val="00785180"/>
    <w:rsid w:val="0078684D"/>
    <w:rsid w:val="00786B5D"/>
    <w:rsid w:val="00787267"/>
    <w:rsid w:val="0078755C"/>
    <w:rsid w:val="00787E7E"/>
    <w:rsid w:val="00790250"/>
    <w:rsid w:val="007914CF"/>
    <w:rsid w:val="0079183F"/>
    <w:rsid w:val="00791995"/>
    <w:rsid w:val="00791EC7"/>
    <w:rsid w:val="00792AFF"/>
    <w:rsid w:val="0079333D"/>
    <w:rsid w:val="00793649"/>
    <w:rsid w:val="00793A14"/>
    <w:rsid w:val="0079465A"/>
    <w:rsid w:val="00794BF9"/>
    <w:rsid w:val="007954EC"/>
    <w:rsid w:val="007959EE"/>
    <w:rsid w:val="00795F5E"/>
    <w:rsid w:val="00795F81"/>
    <w:rsid w:val="00795FAD"/>
    <w:rsid w:val="00796253"/>
    <w:rsid w:val="00796563"/>
    <w:rsid w:val="007966D2"/>
    <w:rsid w:val="00796AF6"/>
    <w:rsid w:val="00796B5F"/>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54D"/>
    <w:rsid w:val="007A2675"/>
    <w:rsid w:val="007A27F6"/>
    <w:rsid w:val="007A2D48"/>
    <w:rsid w:val="007A3C6D"/>
    <w:rsid w:val="007A3D68"/>
    <w:rsid w:val="007A3F59"/>
    <w:rsid w:val="007A46AB"/>
    <w:rsid w:val="007A4EAC"/>
    <w:rsid w:val="007A521D"/>
    <w:rsid w:val="007A53F2"/>
    <w:rsid w:val="007A59F7"/>
    <w:rsid w:val="007A5C50"/>
    <w:rsid w:val="007A5C86"/>
    <w:rsid w:val="007A5D53"/>
    <w:rsid w:val="007A5EA8"/>
    <w:rsid w:val="007A5F85"/>
    <w:rsid w:val="007A609B"/>
    <w:rsid w:val="007A612A"/>
    <w:rsid w:val="007A62BA"/>
    <w:rsid w:val="007A64CB"/>
    <w:rsid w:val="007A671C"/>
    <w:rsid w:val="007A6B35"/>
    <w:rsid w:val="007A73C5"/>
    <w:rsid w:val="007A7D84"/>
    <w:rsid w:val="007A7DB6"/>
    <w:rsid w:val="007B006D"/>
    <w:rsid w:val="007B00DA"/>
    <w:rsid w:val="007B03E2"/>
    <w:rsid w:val="007B06B1"/>
    <w:rsid w:val="007B0B3C"/>
    <w:rsid w:val="007B0CB7"/>
    <w:rsid w:val="007B0DA1"/>
    <w:rsid w:val="007B1460"/>
    <w:rsid w:val="007B152F"/>
    <w:rsid w:val="007B15C5"/>
    <w:rsid w:val="007B1D51"/>
    <w:rsid w:val="007B1EF4"/>
    <w:rsid w:val="007B21D4"/>
    <w:rsid w:val="007B2307"/>
    <w:rsid w:val="007B246E"/>
    <w:rsid w:val="007B288A"/>
    <w:rsid w:val="007B2A0F"/>
    <w:rsid w:val="007B2AA2"/>
    <w:rsid w:val="007B2CD4"/>
    <w:rsid w:val="007B2E8C"/>
    <w:rsid w:val="007B30E7"/>
    <w:rsid w:val="007B358D"/>
    <w:rsid w:val="007B394E"/>
    <w:rsid w:val="007B3AD1"/>
    <w:rsid w:val="007B3BFA"/>
    <w:rsid w:val="007B3FAD"/>
    <w:rsid w:val="007B4880"/>
    <w:rsid w:val="007B4981"/>
    <w:rsid w:val="007B49DA"/>
    <w:rsid w:val="007B4B02"/>
    <w:rsid w:val="007B4C65"/>
    <w:rsid w:val="007B4C8A"/>
    <w:rsid w:val="007B4D8D"/>
    <w:rsid w:val="007B50CB"/>
    <w:rsid w:val="007B5BEC"/>
    <w:rsid w:val="007B6A43"/>
    <w:rsid w:val="007B6B28"/>
    <w:rsid w:val="007B7831"/>
    <w:rsid w:val="007B794B"/>
    <w:rsid w:val="007B7D75"/>
    <w:rsid w:val="007C0022"/>
    <w:rsid w:val="007C0096"/>
    <w:rsid w:val="007C0314"/>
    <w:rsid w:val="007C036B"/>
    <w:rsid w:val="007C04CF"/>
    <w:rsid w:val="007C067F"/>
    <w:rsid w:val="007C06C5"/>
    <w:rsid w:val="007C0B8B"/>
    <w:rsid w:val="007C0DE0"/>
    <w:rsid w:val="007C0EC7"/>
    <w:rsid w:val="007C103F"/>
    <w:rsid w:val="007C10C2"/>
    <w:rsid w:val="007C13E9"/>
    <w:rsid w:val="007C1547"/>
    <w:rsid w:val="007C1596"/>
    <w:rsid w:val="007C1938"/>
    <w:rsid w:val="007C1A49"/>
    <w:rsid w:val="007C1BEA"/>
    <w:rsid w:val="007C2628"/>
    <w:rsid w:val="007C28A3"/>
    <w:rsid w:val="007C2EDB"/>
    <w:rsid w:val="007C2FDD"/>
    <w:rsid w:val="007C3E54"/>
    <w:rsid w:val="007C505C"/>
    <w:rsid w:val="007C57EB"/>
    <w:rsid w:val="007C5915"/>
    <w:rsid w:val="007C5D65"/>
    <w:rsid w:val="007C5D7D"/>
    <w:rsid w:val="007C6F97"/>
    <w:rsid w:val="007C7221"/>
    <w:rsid w:val="007C7404"/>
    <w:rsid w:val="007C79E1"/>
    <w:rsid w:val="007D1150"/>
    <w:rsid w:val="007D1264"/>
    <w:rsid w:val="007D149D"/>
    <w:rsid w:val="007D1E47"/>
    <w:rsid w:val="007D2386"/>
    <w:rsid w:val="007D24C3"/>
    <w:rsid w:val="007D259E"/>
    <w:rsid w:val="007D27A0"/>
    <w:rsid w:val="007D27BF"/>
    <w:rsid w:val="007D2C43"/>
    <w:rsid w:val="007D30D4"/>
    <w:rsid w:val="007D32D9"/>
    <w:rsid w:val="007D385C"/>
    <w:rsid w:val="007D386A"/>
    <w:rsid w:val="007D38FD"/>
    <w:rsid w:val="007D3C57"/>
    <w:rsid w:val="007D3DEB"/>
    <w:rsid w:val="007D433C"/>
    <w:rsid w:val="007D43C8"/>
    <w:rsid w:val="007D45A7"/>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2C6"/>
    <w:rsid w:val="007E22FC"/>
    <w:rsid w:val="007E230B"/>
    <w:rsid w:val="007E349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91E"/>
    <w:rsid w:val="007E6E5C"/>
    <w:rsid w:val="007E711A"/>
    <w:rsid w:val="007E7665"/>
    <w:rsid w:val="007E7CAB"/>
    <w:rsid w:val="007E7E19"/>
    <w:rsid w:val="007F0095"/>
    <w:rsid w:val="007F027F"/>
    <w:rsid w:val="007F11A6"/>
    <w:rsid w:val="007F1486"/>
    <w:rsid w:val="007F1A73"/>
    <w:rsid w:val="007F1E1B"/>
    <w:rsid w:val="007F2469"/>
    <w:rsid w:val="007F261C"/>
    <w:rsid w:val="007F26B9"/>
    <w:rsid w:val="007F2D0A"/>
    <w:rsid w:val="007F3955"/>
    <w:rsid w:val="007F3DE0"/>
    <w:rsid w:val="007F3FBD"/>
    <w:rsid w:val="007F4064"/>
    <w:rsid w:val="007F493D"/>
    <w:rsid w:val="007F4A8B"/>
    <w:rsid w:val="007F4F40"/>
    <w:rsid w:val="007F4F83"/>
    <w:rsid w:val="007F5266"/>
    <w:rsid w:val="007F552E"/>
    <w:rsid w:val="007F55BB"/>
    <w:rsid w:val="007F5C48"/>
    <w:rsid w:val="007F5D55"/>
    <w:rsid w:val="007F63C9"/>
    <w:rsid w:val="007F65D2"/>
    <w:rsid w:val="007F68D0"/>
    <w:rsid w:val="007F7427"/>
    <w:rsid w:val="008005A5"/>
    <w:rsid w:val="0080109A"/>
    <w:rsid w:val="00801BCF"/>
    <w:rsid w:val="00801D3D"/>
    <w:rsid w:val="0080229D"/>
    <w:rsid w:val="00802656"/>
    <w:rsid w:val="00802A67"/>
    <w:rsid w:val="00802AC3"/>
    <w:rsid w:val="00802DE4"/>
    <w:rsid w:val="00802F07"/>
    <w:rsid w:val="00803191"/>
    <w:rsid w:val="00803336"/>
    <w:rsid w:val="008033CF"/>
    <w:rsid w:val="00803A10"/>
    <w:rsid w:val="00803CD6"/>
    <w:rsid w:val="00804129"/>
    <w:rsid w:val="0080470B"/>
    <w:rsid w:val="00804787"/>
    <w:rsid w:val="008047A5"/>
    <w:rsid w:val="008048B8"/>
    <w:rsid w:val="008049C9"/>
    <w:rsid w:val="00804B06"/>
    <w:rsid w:val="00804BD1"/>
    <w:rsid w:val="00804F38"/>
    <w:rsid w:val="0080515B"/>
    <w:rsid w:val="00805567"/>
    <w:rsid w:val="00805842"/>
    <w:rsid w:val="00805892"/>
    <w:rsid w:val="008059FA"/>
    <w:rsid w:val="0080685E"/>
    <w:rsid w:val="0080686D"/>
    <w:rsid w:val="008068BB"/>
    <w:rsid w:val="00806FEE"/>
    <w:rsid w:val="00807484"/>
    <w:rsid w:val="00807C5A"/>
    <w:rsid w:val="00810323"/>
    <w:rsid w:val="00810437"/>
    <w:rsid w:val="008104DC"/>
    <w:rsid w:val="00810731"/>
    <w:rsid w:val="00810E18"/>
    <w:rsid w:val="00810E88"/>
    <w:rsid w:val="00811D33"/>
    <w:rsid w:val="00811EB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A0F"/>
    <w:rsid w:val="00817CB8"/>
    <w:rsid w:val="0082019D"/>
    <w:rsid w:val="008202FC"/>
    <w:rsid w:val="00820504"/>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34A8"/>
    <w:rsid w:val="00824088"/>
    <w:rsid w:val="00824275"/>
    <w:rsid w:val="00824C07"/>
    <w:rsid w:val="00824CA4"/>
    <w:rsid w:val="00825261"/>
    <w:rsid w:val="0082574F"/>
    <w:rsid w:val="008258A4"/>
    <w:rsid w:val="00825DED"/>
    <w:rsid w:val="00826541"/>
    <w:rsid w:val="0082654E"/>
    <w:rsid w:val="008266E4"/>
    <w:rsid w:val="00826EA1"/>
    <w:rsid w:val="008274C1"/>
    <w:rsid w:val="0082750F"/>
    <w:rsid w:val="008278A7"/>
    <w:rsid w:val="00827B03"/>
    <w:rsid w:val="008303DC"/>
    <w:rsid w:val="00830BEF"/>
    <w:rsid w:val="0083114C"/>
    <w:rsid w:val="008312DD"/>
    <w:rsid w:val="00831A0F"/>
    <w:rsid w:val="00831A1F"/>
    <w:rsid w:val="00831E7C"/>
    <w:rsid w:val="00831F29"/>
    <w:rsid w:val="008322E3"/>
    <w:rsid w:val="00832642"/>
    <w:rsid w:val="00833697"/>
    <w:rsid w:val="008337B9"/>
    <w:rsid w:val="0083395F"/>
    <w:rsid w:val="00833C95"/>
    <w:rsid w:val="00834025"/>
    <w:rsid w:val="0083450D"/>
    <w:rsid w:val="008349CA"/>
    <w:rsid w:val="0083504D"/>
    <w:rsid w:val="008350C1"/>
    <w:rsid w:val="0083518A"/>
    <w:rsid w:val="008353D0"/>
    <w:rsid w:val="00835438"/>
    <w:rsid w:val="00835446"/>
    <w:rsid w:val="00835848"/>
    <w:rsid w:val="00835B43"/>
    <w:rsid w:val="00835BDF"/>
    <w:rsid w:val="00835DB0"/>
    <w:rsid w:val="00835E0B"/>
    <w:rsid w:val="00835F21"/>
    <w:rsid w:val="00836CF0"/>
    <w:rsid w:val="00836E80"/>
    <w:rsid w:val="008374AD"/>
    <w:rsid w:val="008405EA"/>
    <w:rsid w:val="008408DD"/>
    <w:rsid w:val="008408FB"/>
    <w:rsid w:val="008413A8"/>
    <w:rsid w:val="0084156F"/>
    <w:rsid w:val="00841AF3"/>
    <w:rsid w:val="00841DA9"/>
    <w:rsid w:val="00841E33"/>
    <w:rsid w:val="00842D52"/>
    <w:rsid w:val="00843135"/>
    <w:rsid w:val="008435C7"/>
    <w:rsid w:val="00843BC5"/>
    <w:rsid w:val="00843E69"/>
    <w:rsid w:val="00844115"/>
    <w:rsid w:val="00844296"/>
    <w:rsid w:val="00844587"/>
    <w:rsid w:val="008446CC"/>
    <w:rsid w:val="00844ABA"/>
    <w:rsid w:val="00844C7C"/>
    <w:rsid w:val="008450EB"/>
    <w:rsid w:val="00845168"/>
    <w:rsid w:val="008456E0"/>
    <w:rsid w:val="008457EB"/>
    <w:rsid w:val="0084616B"/>
    <w:rsid w:val="008466CE"/>
    <w:rsid w:val="008468FA"/>
    <w:rsid w:val="00846B5F"/>
    <w:rsid w:val="00846C66"/>
    <w:rsid w:val="00846CDC"/>
    <w:rsid w:val="00847188"/>
    <w:rsid w:val="00850035"/>
    <w:rsid w:val="00850036"/>
    <w:rsid w:val="00850040"/>
    <w:rsid w:val="008503AB"/>
    <w:rsid w:val="0085052C"/>
    <w:rsid w:val="00850E94"/>
    <w:rsid w:val="00851A4C"/>
    <w:rsid w:val="00851AC6"/>
    <w:rsid w:val="00851D3C"/>
    <w:rsid w:val="00852174"/>
    <w:rsid w:val="008522DF"/>
    <w:rsid w:val="00852338"/>
    <w:rsid w:val="00852339"/>
    <w:rsid w:val="0085239E"/>
    <w:rsid w:val="0085260D"/>
    <w:rsid w:val="00852779"/>
    <w:rsid w:val="008527BA"/>
    <w:rsid w:val="00852879"/>
    <w:rsid w:val="00852A88"/>
    <w:rsid w:val="00852EB1"/>
    <w:rsid w:val="00853343"/>
    <w:rsid w:val="0085355E"/>
    <w:rsid w:val="00853EFC"/>
    <w:rsid w:val="008540CD"/>
    <w:rsid w:val="008544BF"/>
    <w:rsid w:val="00854582"/>
    <w:rsid w:val="00854606"/>
    <w:rsid w:val="00854622"/>
    <w:rsid w:val="00854DED"/>
    <w:rsid w:val="008556FC"/>
    <w:rsid w:val="00856253"/>
    <w:rsid w:val="00856A30"/>
    <w:rsid w:val="00856D76"/>
    <w:rsid w:val="0085716B"/>
    <w:rsid w:val="008571A0"/>
    <w:rsid w:val="00857A3D"/>
    <w:rsid w:val="00857CE5"/>
    <w:rsid w:val="00857D1C"/>
    <w:rsid w:val="00857E50"/>
    <w:rsid w:val="008602EE"/>
    <w:rsid w:val="0086049A"/>
    <w:rsid w:val="00860850"/>
    <w:rsid w:val="00860A58"/>
    <w:rsid w:val="00860AA3"/>
    <w:rsid w:val="00860C68"/>
    <w:rsid w:val="00861075"/>
    <w:rsid w:val="00861814"/>
    <w:rsid w:val="008619A7"/>
    <w:rsid w:val="008620E8"/>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C17"/>
    <w:rsid w:val="00865ED8"/>
    <w:rsid w:val="0086604F"/>
    <w:rsid w:val="00866788"/>
    <w:rsid w:val="0086682F"/>
    <w:rsid w:val="00866855"/>
    <w:rsid w:val="00866C9F"/>
    <w:rsid w:val="00867288"/>
    <w:rsid w:val="008672DC"/>
    <w:rsid w:val="008676D6"/>
    <w:rsid w:val="008677B5"/>
    <w:rsid w:val="008679BB"/>
    <w:rsid w:val="00867A5C"/>
    <w:rsid w:val="00867FC5"/>
    <w:rsid w:val="008704B9"/>
    <w:rsid w:val="008705A5"/>
    <w:rsid w:val="008708B1"/>
    <w:rsid w:val="008709D1"/>
    <w:rsid w:val="00870E5C"/>
    <w:rsid w:val="00870F95"/>
    <w:rsid w:val="008710D3"/>
    <w:rsid w:val="00871854"/>
    <w:rsid w:val="00871933"/>
    <w:rsid w:val="00871EAA"/>
    <w:rsid w:val="00872137"/>
    <w:rsid w:val="008727DF"/>
    <w:rsid w:val="00872867"/>
    <w:rsid w:val="00872BCC"/>
    <w:rsid w:val="0087338D"/>
    <w:rsid w:val="008734CD"/>
    <w:rsid w:val="00873C56"/>
    <w:rsid w:val="00873CC8"/>
    <w:rsid w:val="00873D7F"/>
    <w:rsid w:val="00873EBD"/>
    <w:rsid w:val="00874217"/>
    <w:rsid w:val="00874682"/>
    <w:rsid w:val="00874847"/>
    <w:rsid w:val="008748E8"/>
    <w:rsid w:val="00874AB7"/>
    <w:rsid w:val="00874BB1"/>
    <w:rsid w:val="00874F59"/>
    <w:rsid w:val="008750BA"/>
    <w:rsid w:val="008759F3"/>
    <w:rsid w:val="00875A57"/>
    <w:rsid w:val="00875DC1"/>
    <w:rsid w:val="00875EA0"/>
    <w:rsid w:val="008768DE"/>
    <w:rsid w:val="0087705A"/>
    <w:rsid w:val="008776C2"/>
    <w:rsid w:val="00877794"/>
    <w:rsid w:val="00877AC8"/>
    <w:rsid w:val="00877BD4"/>
    <w:rsid w:val="00880528"/>
    <w:rsid w:val="008808AE"/>
    <w:rsid w:val="008809A2"/>
    <w:rsid w:val="008809E0"/>
    <w:rsid w:val="00880A2D"/>
    <w:rsid w:val="00880C12"/>
    <w:rsid w:val="00881319"/>
    <w:rsid w:val="00881394"/>
    <w:rsid w:val="0088185F"/>
    <w:rsid w:val="00881C34"/>
    <w:rsid w:val="00881CBD"/>
    <w:rsid w:val="008820F2"/>
    <w:rsid w:val="008829C8"/>
    <w:rsid w:val="00883414"/>
    <w:rsid w:val="0088369B"/>
    <w:rsid w:val="00883E15"/>
    <w:rsid w:val="00883EF0"/>
    <w:rsid w:val="0088426D"/>
    <w:rsid w:val="008847B5"/>
    <w:rsid w:val="00884822"/>
    <w:rsid w:val="00884909"/>
    <w:rsid w:val="00884950"/>
    <w:rsid w:val="00884E3A"/>
    <w:rsid w:val="008850DE"/>
    <w:rsid w:val="00885293"/>
    <w:rsid w:val="00885DA6"/>
    <w:rsid w:val="0088616A"/>
    <w:rsid w:val="00886280"/>
    <w:rsid w:val="008862FF"/>
    <w:rsid w:val="0088638A"/>
    <w:rsid w:val="008867A9"/>
    <w:rsid w:val="008868E1"/>
    <w:rsid w:val="0088695C"/>
    <w:rsid w:val="00886E3C"/>
    <w:rsid w:val="0088737E"/>
    <w:rsid w:val="0088747B"/>
    <w:rsid w:val="0088770C"/>
    <w:rsid w:val="0088776D"/>
    <w:rsid w:val="0088779A"/>
    <w:rsid w:val="008877F6"/>
    <w:rsid w:val="00887839"/>
    <w:rsid w:val="00890394"/>
    <w:rsid w:val="00890493"/>
    <w:rsid w:val="0089086F"/>
    <w:rsid w:val="00891073"/>
    <w:rsid w:val="0089115E"/>
    <w:rsid w:val="00891771"/>
    <w:rsid w:val="00891ADC"/>
    <w:rsid w:val="00891C0E"/>
    <w:rsid w:val="00891FD2"/>
    <w:rsid w:val="008928D0"/>
    <w:rsid w:val="00892FB1"/>
    <w:rsid w:val="008934AE"/>
    <w:rsid w:val="00893522"/>
    <w:rsid w:val="00893945"/>
    <w:rsid w:val="00893FEE"/>
    <w:rsid w:val="00894308"/>
    <w:rsid w:val="00894557"/>
    <w:rsid w:val="00894921"/>
    <w:rsid w:val="00894D4E"/>
    <w:rsid w:val="00894DB3"/>
    <w:rsid w:val="00895139"/>
    <w:rsid w:val="008959BB"/>
    <w:rsid w:val="00895C15"/>
    <w:rsid w:val="00895C17"/>
    <w:rsid w:val="00895EEA"/>
    <w:rsid w:val="00896771"/>
    <w:rsid w:val="008969E9"/>
    <w:rsid w:val="00896CDD"/>
    <w:rsid w:val="008971B8"/>
    <w:rsid w:val="00897655"/>
    <w:rsid w:val="00897A74"/>
    <w:rsid w:val="00897AEF"/>
    <w:rsid w:val="00897EE3"/>
    <w:rsid w:val="008A03C9"/>
    <w:rsid w:val="008A0E17"/>
    <w:rsid w:val="008A0F01"/>
    <w:rsid w:val="008A1AAB"/>
    <w:rsid w:val="008A1BD5"/>
    <w:rsid w:val="008A1C70"/>
    <w:rsid w:val="008A1D76"/>
    <w:rsid w:val="008A2B10"/>
    <w:rsid w:val="008A2E0E"/>
    <w:rsid w:val="008A3D32"/>
    <w:rsid w:val="008A3EBF"/>
    <w:rsid w:val="008A41C2"/>
    <w:rsid w:val="008A42F7"/>
    <w:rsid w:val="008A47EC"/>
    <w:rsid w:val="008A501C"/>
    <w:rsid w:val="008A51FB"/>
    <w:rsid w:val="008A5662"/>
    <w:rsid w:val="008A5EB0"/>
    <w:rsid w:val="008A5FDC"/>
    <w:rsid w:val="008A6255"/>
    <w:rsid w:val="008A66FE"/>
    <w:rsid w:val="008A68D5"/>
    <w:rsid w:val="008A68F8"/>
    <w:rsid w:val="008A6BDB"/>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957"/>
    <w:rsid w:val="008B2C17"/>
    <w:rsid w:val="008B360E"/>
    <w:rsid w:val="008B385C"/>
    <w:rsid w:val="008B3DDA"/>
    <w:rsid w:val="008B4075"/>
    <w:rsid w:val="008B422A"/>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1FD"/>
    <w:rsid w:val="008B721B"/>
    <w:rsid w:val="008B7D51"/>
    <w:rsid w:val="008B7F2C"/>
    <w:rsid w:val="008C0148"/>
    <w:rsid w:val="008C0453"/>
    <w:rsid w:val="008C067A"/>
    <w:rsid w:val="008C0BF5"/>
    <w:rsid w:val="008C0C6D"/>
    <w:rsid w:val="008C0CAC"/>
    <w:rsid w:val="008C0CB8"/>
    <w:rsid w:val="008C0CDD"/>
    <w:rsid w:val="008C0CF3"/>
    <w:rsid w:val="008C0DC7"/>
    <w:rsid w:val="008C1A59"/>
    <w:rsid w:val="008C1F42"/>
    <w:rsid w:val="008C254F"/>
    <w:rsid w:val="008C2766"/>
    <w:rsid w:val="008C298C"/>
    <w:rsid w:val="008C2CC1"/>
    <w:rsid w:val="008C3259"/>
    <w:rsid w:val="008C32BA"/>
    <w:rsid w:val="008C37CD"/>
    <w:rsid w:val="008C42BA"/>
    <w:rsid w:val="008C49F7"/>
    <w:rsid w:val="008C4B21"/>
    <w:rsid w:val="008C55FE"/>
    <w:rsid w:val="008C58B5"/>
    <w:rsid w:val="008C5AAC"/>
    <w:rsid w:val="008C5E2B"/>
    <w:rsid w:val="008C60B3"/>
    <w:rsid w:val="008C6D79"/>
    <w:rsid w:val="008C6F0E"/>
    <w:rsid w:val="008C753D"/>
    <w:rsid w:val="008C7A70"/>
    <w:rsid w:val="008C7CBC"/>
    <w:rsid w:val="008C7FFC"/>
    <w:rsid w:val="008D01DD"/>
    <w:rsid w:val="008D0A03"/>
    <w:rsid w:val="008D0F9E"/>
    <w:rsid w:val="008D10BB"/>
    <w:rsid w:val="008D1323"/>
    <w:rsid w:val="008D20D6"/>
    <w:rsid w:val="008D2ABC"/>
    <w:rsid w:val="008D2EA8"/>
    <w:rsid w:val="008D2EE8"/>
    <w:rsid w:val="008D2FCF"/>
    <w:rsid w:val="008D3391"/>
    <w:rsid w:val="008D3491"/>
    <w:rsid w:val="008D35A1"/>
    <w:rsid w:val="008D35F1"/>
    <w:rsid w:val="008D3B85"/>
    <w:rsid w:val="008D4377"/>
    <w:rsid w:val="008D47B5"/>
    <w:rsid w:val="008D495D"/>
    <w:rsid w:val="008D5BAF"/>
    <w:rsid w:val="008D62A3"/>
    <w:rsid w:val="008D6B3A"/>
    <w:rsid w:val="008D6E43"/>
    <w:rsid w:val="008D72CF"/>
    <w:rsid w:val="008D72D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A30"/>
    <w:rsid w:val="008E1CC6"/>
    <w:rsid w:val="008E1DF2"/>
    <w:rsid w:val="008E1F97"/>
    <w:rsid w:val="008E2361"/>
    <w:rsid w:val="008E2782"/>
    <w:rsid w:val="008E2B6F"/>
    <w:rsid w:val="008E3A45"/>
    <w:rsid w:val="008E3E57"/>
    <w:rsid w:val="008E3E6C"/>
    <w:rsid w:val="008E47F3"/>
    <w:rsid w:val="008E48AA"/>
    <w:rsid w:val="008E585B"/>
    <w:rsid w:val="008E5907"/>
    <w:rsid w:val="008E5A09"/>
    <w:rsid w:val="008E62AB"/>
    <w:rsid w:val="008E6720"/>
    <w:rsid w:val="008E689A"/>
    <w:rsid w:val="008E68B1"/>
    <w:rsid w:val="008E6E9C"/>
    <w:rsid w:val="008E6F4A"/>
    <w:rsid w:val="008E743E"/>
    <w:rsid w:val="008E74E5"/>
    <w:rsid w:val="008E798C"/>
    <w:rsid w:val="008E7AAC"/>
    <w:rsid w:val="008E7AFC"/>
    <w:rsid w:val="008E7B49"/>
    <w:rsid w:val="008F010A"/>
    <w:rsid w:val="008F0225"/>
    <w:rsid w:val="008F0A98"/>
    <w:rsid w:val="008F0AC0"/>
    <w:rsid w:val="008F11C1"/>
    <w:rsid w:val="008F1574"/>
    <w:rsid w:val="008F1C21"/>
    <w:rsid w:val="008F21A3"/>
    <w:rsid w:val="008F2461"/>
    <w:rsid w:val="008F2677"/>
    <w:rsid w:val="008F3107"/>
    <w:rsid w:val="008F34BB"/>
    <w:rsid w:val="008F451E"/>
    <w:rsid w:val="008F4F6A"/>
    <w:rsid w:val="008F506D"/>
    <w:rsid w:val="008F57B7"/>
    <w:rsid w:val="008F587B"/>
    <w:rsid w:val="008F58C5"/>
    <w:rsid w:val="008F5A84"/>
    <w:rsid w:val="008F5B10"/>
    <w:rsid w:val="008F5CF7"/>
    <w:rsid w:val="008F5EF0"/>
    <w:rsid w:val="008F6219"/>
    <w:rsid w:val="008F62DC"/>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A46"/>
    <w:rsid w:val="00903F00"/>
    <w:rsid w:val="00904183"/>
    <w:rsid w:val="0090419C"/>
    <w:rsid w:val="009042D8"/>
    <w:rsid w:val="00904517"/>
    <w:rsid w:val="00904CDF"/>
    <w:rsid w:val="00904D5E"/>
    <w:rsid w:val="00904DB6"/>
    <w:rsid w:val="00905058"/>
    <w:rsid w:val="00905241"/>
    <w:rsid w:val="00905685"/>
    <w:rsid w:val="00905EAD"/>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1C"/>
    <w:rsid w:val="00912095"/>
    <w:rsid w:val="00912362"/>
    <w:rsid w:val="0091241B"/>
    <w:rsid w:val="00912598"/>
    <w:rsid w:val="0091267E"/>
    <w:rsid w:val="009129C7"/>
    <w:rsid w:val="009129F0"/>
    <w:rsid w:val="00912AA9"/>
    <w:rsid w:val="009131BC"/>
    <w:rsid w:val="009132CC"/>
    <w:rsid w:val="009136A2"/>
    <w:rsid w:val="009136FA"/>
    <w:rsid w:val="00913D8C"/>
    <w:rsid w:val="0091404D"/>
    <w:rsid w:val="00914599"/>
    <w:rsid w:val="009145BD"/>
    <w:rsid w:val="00914EFB"/>
    <w:rsid w:val="00915149"/>
    <w:rsid w:val="00915887"/>
    <w:rsid w:val="00915B7F"/>
    <w:rsid w:val="009160EE"/>
    <w:rsid w:val="00916295"/>
    <w:rsid w:val="009164D4"/>
    <w:rsid w:val="00916DCD"/>
    <w:rsid w:val="00917036"/>
    <w:rsid w:val="00917209"/>
    <w:rsid w:val="009174C5"/>
    <w:rsid w:val="009176D1"/>
    <w:rsid w:val="00917EEB"/>
    <w:rsid w:val="00917FBF"/>
    <w:rsid w:val="009200FE"/>
    <w:rsid w:val="009205FA"/>
    <w:rsid w:val="009206A5"/>
    <w:rsid w:val="00920C29"/>
    <w:rsid w:val="00921099"/>
    <w:rsid w:val="009216EC"/>
    <w:rsid w:val="00921A00"/>
    <w:rsid w:val="00921F65"/>
    <w:rsid w:val="00922646"/>
    <w:rsid w:val="00922DB8"/>
    <w:rsid w:val="009233D7"/>
    <w:rsid w:val="00923887"/>
    <w:rsid w:val="00923B74"/>
    <w:rsid w:val="0092402C"/>
    <w:rsid w:val="009241F3"/>
    <w:rsid w:val="00924719"/>
    <w:rsid w:val="00924905"/>
    <w:rsid w:val="009256D3"/>
    <w:rsid w:val="0092603D"/>
    <w:rsid w:val="009265C7"/>
    <w:rsid w:val="009266F4"/>
    <w:rsid w:val="00926788"/>
    <w:rsid w:val="00926F83"/>
    <w:rsid w:val="0093008B"/>
    <w:rsid w:val="009302AD"/>
    <w:rsid w:val="009303E4"/>
    <w:rsid w:val="0093068F"/>
    <w:rsid w:val="00930774"/>
    <w:rsid w:val="00930A84"/>
    <w:rsid w:val="00930EBB"/>
    <w:rsid w:val="00930F6D"/>
    <w:rsid w:val="009310EB"/>
    <w:rsid w:val="00931212"/>
    <w:rsid w:val="00931556"/>
    <w:rsid w:val="009315BF"/>
    <w:rsid w:val="009317D1"/>
    <w:rsid w:val="00932158"/>
    <w:rsid w:val="00932584"/>
    <w:rsid w:val="00932A16"/>
    <w:rsid w:val="009331FA"/>
    <w:rsid w:val="009335BA"/>
    <w:rsid w:val="00933B62"/>
    <w:rsid w:val="00933D06"/>
    <w:rsid w:val="00933D4B"/>
    <w:rsid w:val="009340EC"/>
    <w:rsid w:val="00934326"/>
    <w:rsid w:val="00934603"/>
    <w:rsid w:val="009346B9"/>
    <w:rsid w:val="00934955"/>
    <w:rsid w:val="00934C95"/>
    <w:rsid w:val="009353A7"/>
    <w:rsid w:val="00935A11"/>
    <w:rsid w:val="00935E0F"/>
    <w:rsid w:val="00936ED7"/>
    <w:rsid w:val="0093741D"/>
    <w:rsid w:val="00937DC0"/>
    <w:rsid w:val="00937DCE"/>
    <w:rsid w:val="00937E52"/>
    <w:rsid w:val="00940554"/>
    <w:rsid w:val="00940B9A"/>
    <w:rsid w:val="00940E3E"/>
    <w:rsid w:val="00940EB8"/>
    <w:rsid w:val="009419A9"/>
    <w:rsid w:val="00941AAC"/>
    <w:rsid w:val="00941B26"/>
    <w:rsid w:val="00942051"/>
    <w:rsid w:val="00942207"/>
    <w:rsid w:val="00942431"/>
    <w:rsid w:val="00942519"/>
    <w:rsid w:val="009425B0"/>
    <w:rsid w:val="009435A1"/>
    <w:rsid w:val="0094364C"/>
    <w:rsid w:val="009437F5"/>
    <w:rsid w:val="00943C07"/>
    <w:rsid w:val="00943E5F"/>
    <w:rsid w:val="00943F66"/>
    <w:rsid w:val="00944096"/>
    <w:rsid w:val="009442F0"/>
    <w:rsid w:val="00944770"/>
    <w:rsid w:val="00944A9C"/>
    <w:rsid w:val="00944E18"/>
    <w:rsid w:val="00944E1D"/>
    <w:rsid w:val="0094501D"/>
    <w:rsid w:val="00945363"/>
    <w:rsid w:val="009454F1"/>
    <w:rsid w:val="00945872"/>
    <w:rsid w:val="00945D18"/>
    <w:rsid w:val="00945D92"/>
    <w:rsid w:val="009461DE"/>
    <w:rsid w:val="009461F3"/>
    <w:rsid w:val="009464FB"/>
    <w:rsid w:val="0094666C"/>
    <w:rsid w:val="00946679"/>
    <w:rsid w:val="009468FB"/>
    <w:rsid w:val="00946A77"/>
    <w:rsid w:val="00946FA7"/>
    <w:rsid w:val="00946FFC"/>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497"/>
    <w:rsid w:val="009536CD"/>
    <w:rsid w:val="00953DA4"/>
    <w:rsid w:val="00954036"/>
    <w:rsid w:val="009541BD"/>
    <w:rsid w:val="0095425C"/>
    <w:rsid w:val="009554F5"/>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C28"/>
    <w:rsid w:val="00963642"/>
    <w:rsid w:val="009638EC"/>
    <w:rsid w:val="009638F8"/>
    <w:rsid w:val="00963E67"/>
    <w:rsid w:val="00964105"/>
    <w:rsid w:val="00964198"/>
    <w:rsid w:val="009644B5"/>
    <w:rsid w:val="00964814"/>
    <w:rsid w:val="00964B8B"/>
    <w:rsid w:val="00964C02"/>
    <w:rsid w:val="009650E9"/>
    <w:rsid w:val="00965E8E"/>
    <w:rsid w:val="009660E0"/>
    <w:rsid w:val="009662A6"/>
    <w:rsid w:val="009662D1"/>
    <w:rsid w:val="00966675"/>
    <w:rsid w:val="00966754"/>
    <w:rsid w:val="00966C45"/>
    <w:rsid w:val="00966FA4"/>
    <w:rsid w:val="00967064"/>
    <w:rsid w:val="00967385"/>
    <w:rsid w:val="009673F1"/>
    <w:rsid w:val="009677A9"/>
    <w:rsid w:val="009677C9"/>
    <w:rsid w:val="00967BFD"/>
    <w:rsid w:val="00967E5E"/>
    <w:rsid w:val="00970293"/>
    <w:rsid w:val="00970AAE"/>
    <w:rsid w:val="00970AF9"/>
    <w:rsid w:val="00970C87"/>
    <w:rsid w:val="00970DB1"/>
    <w:rsid w:val="009712E3"/>
    <w:rsid w:val="00971484"/>
    <w:rsid w:val="009717A8"/>
    <w:rsid w:val="0097210C"/>
    <w:rsid w:val="009724C7"/>
    <w:rsid w:val="009725A7"/>
    <w:rsid w:val="00972FFD"/>
    <w:rsid w:val="00973642"/>
    <w:rsid w:val="00973797"/>
    <w:rsid w:val="00973C03"/>
    <w:rsid w:val="00973DA6"/>
    <w:rsid w:val="009744E1"/>
    <w:rsid w:val="00974AEA"/>
    <w:rsid w:val="00974C85"/>
    <w:rsid w:val="00975A95"/>
    <w:rsid w:val="00975BBC"/>
    <w:rsid w:val="00975C6C"/>
    <w:rsid w:val="00976447"/>
    <w:rsid w:val="00976679"/>
    <w:rsid w:val="009769F5"/>
    <w:rsid w:val="00976AFC"/>
    <w:rsid w:val="00976BC6"/>
    <w:rsid w:val="00976C18"/>
    <w:rsid w:val="00976D8F"/>
    <w:rsid w:val="00976E9E"/>
    <w:rsid w:val="00976F74"/>
    <w:rsid w:val="00977654"/>
    <w:rsid w:val="009776BD"/>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CE6"/>
    <w:rsid w:val="00981D22"/>
    <w:rsid w:val="00982119"/>
    <w:rsid w:val="009821B7"/>
    <w:rsid w:val="00982546"/>
    <w:rsid w:val="009826A1"/>
    <w:rsid w:val="0098276A"/>
    <w:rsid w:val="009829C0"/>
    <w:rsid w:val="00982A0A"/>
    <w:rsid w:val="00982AB8"/>
    <w:rsid w:val="0098311F"/>
    <w:rsid w:val="009835B9"/>
    <w:rsid w:val="00983783"/>
    <w:rsid w:val="00983C33"/>
    <w:rsid w:val="009840C5"/>
    <w:rsid w:val="00984104"/>
    <w:rsid w:val="0098414C"/>
    <w:rsid w:val="00984257"/>
    <w:rsid w:val="009844D8"/>
    <w:rsid w:val="00984AB1"/>
    <w:rsid w:val="00984FC7"/>
    <w:rsid w:val="0098517C"/>
    <w:rsid w:val="00985432"/>
    <w:rsid w:val="009857D7"/>
    <w:rsid w:val="00985A03"/>
    <w:rsid w:val="00985F27"/>
    <w:rsid w:val="009861E7"/>
    <w:rsid w:val="0098620D"/>
    <w:rsid w:val="00986B93"/>
    <w:rsid w:val="00986D89"/>
    <w:rsid w:val="00987954"/>
    <w:rsid w:val="00987D9C"/>
    <w:rsid w:val="00990050"/>
    <w:rsid w:val="0099053D"/>
    <w:rsid w:val="0099119C"/>
    <w:rsid w:val="0099189C"/>
    <w:rsid w:val="00991C2C"/>
    <w:rsid w:val="00991FD7"/>
    <w:rsid w:val="00992207"/>
    <w:rsid w:val="009923DA"/>
    <w:rsid w:val="0099259C"/>
    <w:rsid w:val="00993220"/>
    <w:rsid w:val="00993683"/>
    <w:rsid w:val="009938C4"/>
    <w:rsid w:val="00993D0A"/>
    <w:rsid w:val="00993DBF"/>
    <w:rsid w:val="009942DE"/>
    <w:rsid w:val="00994E18"/>
    <w:rsid w:val="009950A2"/>
    <w:rsid w:val="0099516F"/>
    <w:rsid w:val="009957C8"/>
    <w:rsid w:val="00995B8F"/>
    <w:rsid w:val="00995BF1"/>
    <w:rsid w:val="00995C42"/>
    <w:rsid w:val="00995EEF"/>
    <w:rsid w:val="00996279"/>
    <w:rsid w:val="0099654C"/>
    <w:rsid w:val="00996569"/>
    <w:rsid w:val="00996BF1"/>
    <w:rsid w:val="00996F79"/>
    <w:rsid w:val="0099745B"/>
    <w:rsid w:val="00997652"/>
    <w:rsid w:val="0099794C"/>
    <w:rsid w:val="009979AC"/>
    <w:rsid w:val="009A071C"/>
    <w:rsid w:val="009A0BD5"/>
    <w:rsid w:val="009A13BD"/>
    <w:rsid w:val="009A1429"/>
    <w:rsid w:val="009A14D1"/>
    <w:rsid w:val="009A1731"/>
    <w:rsid w:val="009A19C1"/>
    <w:rsid w:val="009A1AD3"/>
    <w:rsid w:val="009A1B97"/>
    <w:rsid w:val="009A1BCF"/>
    <w:rsid w:val="009A1D9F"/>
    <w:rsid w:val="009A1E59"/>
    <w:rsid w:val="009A1F4D"/>
    <w:rsid w:val="009A20F6"/>
    <w:rsid w:val="009A230D"/>
    <w:rsid w:val="009A23EA"/>
    <w:rsid w:val="009A29BA"/>
    <w:rsid w:val="009A2CD3"/>
    <w:rsid w:val="009A2E38"/>
    <w:rsid w:val="009A2F15"/>
    <w:rsid w:val="009A3478"/>
    <w:rsid w:val="009A34C8"/>
    <w:rsid w:val="009A3573"/>
    <w:rsid w:val="009A3B44"/>
    <w:rsid w:val="009A3DA8"/>
    <w:rsid w:val="009A40E3"/>
    <w:rsid w:val="009A4C11"/>
    <w:rsid w:val="009A4EE6"/>
    <w:rsid w:val="009A5A61"/>
    <w:rsid w:val="009A5ADC"/>
    <w:rsid w:val="009A5E5E"/>
    <w:rsid w:val="009A6006"/>
    <w:rsid w:val="009A6408"/>
    <w:rsid w:val="009A6731"/>
    <w:rsid w:val="009A7874"/>
    <w:rsid w:val="009A78C4"/>
    <w:rsid w:val="009B0251"/>
    <w:rsid w:val="009B0320"/>
    <w:rsid w:val="009B0374"/>
    <w:rsid w:val="009B0406"/>
    <w:rsid w:val="009B069E"/>
    <w:rsid w:val="009B069F"/>
    <w:rsid w:val="009B0A6A"/>
    <w:rsid w:val="009B0D21"/>
    <w:rsid w:val="009B0D22"/>
    <w:rsid w:val="009B0D6C"/>
    <w:rsid w:val="009B17BE"/>
    <w:rsid w:val="009B196F"/>
    <w:rsid w:val="009B1C34"/>
    <w:rsid w:val="009B1CF4"/>
    <w:rsid w:val="009B2335"/>
    <w:rsid w:val="009B283E"/>
    <w:rsid w:val="009B2913"/>
    <w:rsid w:val="009B2B94"/>
    <w:rsid w:val="009B2F0D"/>
    <w:rsid w:val="009B313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C9E"/>
    <w:rsid w:val="009C0435"/>
    <w:rsid w:val="009C0662"/>
    <w:rsid w:val="009C1463"/>
    <w:rsid w:val="009C18D5"/>
    <w:rsid w:val="009C237A"/>
    <w:rsid w:val="009C2B0B"/>
    <w:rsid w:val="009C2D0C"/>
    <w:rsid w:val="009C2D70"/>
    <w:rsid w:val="009C370A"/>
    <w:rsid w:val="009C39F5"/>
    <w:rsid w:val="009C3CC4"/>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0D2"/>
    <w:rsid w:val="009D0478"/>
    <w:rsid w:val="009D0E66"/>
    <w:rsid w:val="009D0FE4"/>
    <w:rsid w:val="009D10E4"/>
    <w:rsid w:val="009D12FB"/>
    <w:rsid w:val="009D1974"/>
    <w:rsid w:val="009D1E22"/>
    <w:rsid w:val="009D1FCC"/>
    <w:rsid w:val="009D265E"/>
    <w:rsid w:val="009D2FD4"/>
    <w:rsid w:val="009D3002"/>
    <w:rsid w:val="009D362B"/>
    <w:rsid w:val="009D3D3D"/>
    <w:rsid w:val="009D42E5"/>
    <w:rsid w:val="009D453B"/>
    <w:rsid w:val="009D46E6"/>
    <w:rsid w:val="009D4ADE"/>
    <w:rsid w:val="009D562E"/>
    <w:rsid w:val="009D568B"/>
    <w:rsid w:val="009D5A0E"/>
    <w:rsid w:val="009D5CAE"/>
    <w:rsid w:val="009D5D43"/>
    <w:rsid w:val="009D5DCF"/>
    <w:rsid w:val="009D629D"/>
    <w:rsid w:val="009D64BC"/>
    <w:rsid w:val="009D6656"/>
    <w:rsid w:val="009D667D"/>
    <w:rsid w:val="009D6CD3"/>
    <w:rsid w:val="009D71D4"/>
    <w:rsid w:val="009D7973"/>
    <w:rsid w:val="009D7A14"/>
    <w:rsid w:val="009D7F01"/>
    <w:rsid w:val="009E1086"/>
    <w:rsid w:val="009E12B1"/>
    <w:rsid w:val="009E1920"/>
    <w:rsid w:val="009E2252"/>
    <w:rsid w:val="009E229D"/>
    <w:rsid w:val="009E23D7"/>
    <w:rsid w:val="009E2426"/>
    <w:rsid w:val="009E285D"/>
    <w:rsid w:val="009E29E4"/>
    <w:rsid w:val="009E2CAD"/>
    <w:rsid w:val="009E34E0"/>
    <w:rsid w:val="009E35E8"/>
    <w:rsid w:val="009E38DC"/>
    <w:rsid w:val="009E43D3"/>
    <w:rsid w:val="009E44DC"/>
    <w:rsid w:val="009E4704"/>
    <w:rsid w:val="009E511B"/>
    <w:rsid w:val="009E54C1"/>
    <w:rsid w:val="009E568B"/>
    <w:rsid w:val="009E56DE"/>
    <w:rsid w:val="009E5808"/>
    <w:rsid w:val="009E5CBC"/>
    <w:rsid w:val="009E5F30"/>
    <w:rsid w:val="009E60CC"/>
    <w:rsid w:val="009E616B"/>
    <w:rsid w:val="009E6817"/>
    <w:rsid w:val="009E6985"/>
    <w:rsid w:val="009E6B69"/>
    <w:rsid w:val="009E70A4"/>
    <w:rsid w:val="009E71E2"/>
    <w:rsid w:val="009E7652"/>
    <w:rsid w:val="009E79C8"/>
    <w:rsid w:val="009E7A56"/>
    <w:rsid w:val="009E7D19"/>
    <w:rsid w:val="009F0291"/>
    <w:rsid w:val="009F02AE"/>
    <w:rsid w:val="009F04D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20A"/>
    <w:rsid w:val="009F470B"/>
    <w:rsid w:val="009F49D3"/>
    <w:rsid w:val="009F53D6"/>
    <w:rsid w:val="009F5B16"/>
    <w:rsid w:val="009F5C0F"/>
    <w:rsid w:val="009F65E7"/>
    <w:rsid w:val="009F68B8"/>
    <w:rsid w:val="009F6F78"/>
    <w:rsid w:val="009F7A37"/>
    <w:rsid w:val="009F7C1D"/>
    <w:rsid w:val="009F7E98"/>
    <w:rsid w:val="00A0003D"/>
    <w:rsid w:val="00A00092"/>
    <w:rsid w:val="00A00CC5"/>
    <w:rsid w:val="00A0176A"/>
    <w:rsid w:val="00A01D8D"/>
    <w:rsid w:val="00A01E8A"/>
    <w:rsid w:val="00A01F53"/>
    <w:rsid w:val="00A02290"/>
    <w:rsid w:val="00A02369"/>
    <w:rsid w:val="00A0253F"/>
    <w:rsid w:val="00A025B9"/>
    <w:rsid w:val="00A0289D"/>
    <w:rsid w:val="00A02A12"/>
    <w:rsid w:val="00A02A35"/>
    <w:rsid w:val="00A02B43"/>
    <w:rsid w:val="00A031AE"/>
    <w:rsid w:val="00A032FC"/>
    <w:rsid w:val="00A038FA"/>
    <w:rsid w:val="00A03B8A"/>
    <w:rsid w:val="00A03DD6"/>
    <w:rsid w:val="00A0426E"/>
    <w:rsid w:val="00A044ED"/>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3BE"/>
    <w:rsid w:val="00A118CC"/>
    <w:rsid w:val="00A11D5C"/>
    <w:rsid w:val="00A11F9C"/>
    <w:rsid w:val="00A12A15"/>
    <w:rsid w:val="00A12CD1"/>
    <w:rsid w:val="00A12F44"/>
    <w:rsid w:val="00A136DF"/>
    <w:rsid w:val="00A138B1"/>
    <w:rsid w:val="00A13C68"/>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6CED"/>
    <w:rsid w:val="00A17299"/>
    <w:rsid w:val="00A17593"/>
    <w:rsid w:val="00A17853"/>
    <w:rsid w:val="00A17BAF"/>
    <w:rsid w:val="00A17E1A"/>
    <w:rsid w:val="00A17E1B"/>
    <w:rsid w:val="00A200A4"/>
    <w:rsid w:val="00A2067B"/>
    <w:rsid w:val="00A20A18"/>
    <w:rsid w:val="00A20A55"/>
    <w:rsid w:val="00A20CD8"/>
    <w:rsid w:val="00A20E00"/>
    <w:rsid w:val="00A211B0"/>
    <w:rsid w:val="00A21B2A"/>
    <w:rsid w:val="00A21CFE"/>
    <w:rsid w:val="00A2200B"/>
    <w:rsid w:val="00A2275F"/>
    <w:rsid w:val="00A227CA"/>
    <w:rsid w:val="00A22942"/>
    <w:rsid w:val="00A22948"/>
    <w:rsid w:val="00A22B86"/>
    <w:rsid w:val="00A22FDA"/>
    <w:rsid w:val="00A235D6"/>
    <w:rsid w:val="00A235E0"/>
    <w:rsid w:val="00A236A0"/>
    <w:rsid w:val="00A2387A"/>
    <w:rsid w:val="00A23BA7"/>
    <w:rsid w:val="00A23C4F"/>
    <w:rsid w:val="00A23F57"/>
    <w:rsid w:val="00A24902"/>
    <w:rsid w:val="00A252CA"/>
    <w:rsid w:val="00A2556E"/>
    <w:rsid w:val="00A25799"/>
    <w:rsid w:val="00A25E16"/>
    <w:rsid w:val="00A25F6D"/>
    <w:rsid w:val="00A260FF"/>
    <w:rsid w:val="00A26CF4"/>
    <w:rsid w:val="00A272EC"/>
    <w:rsid w:val="00A2789E"/>
    <w:rsid w:val="00A27E15"/>
    <w:rsid w:val="00A3024C"/>
    <w:rsid w:val="00A3053D"/>
    <w:rsid w:val="00A308E2"/>
    <w:rsid w:val="00A309E5"/>
    <w:rsid w:val="00A30AA3"/>
    <w:rsid w:val="00A30B0A"/>
    <w:rsid w:val="00A313D2"/>
    <w:rsid w:val="00A31549"/>
    <w:rsid w:val="00A315C3"/>
    <w:rsid w:val="00A3166C"/>
    <w:rsid w:val="00A31742"/>
    <w:rsid w:val="00A31C10"/>
    <w:rsid w:val="00A32343"/>
    <w:rsid w:val="00A32E5F"/>
    <w:rsid w:val="00A33267"/>
    <w:rsid w:val="00A3358C"/>
    <w:rsid w:val="00A337F4"/>
    <w:rsid w:val="00A33A01"/>
    <w:rsid w:val="00A33C65"/>
    <w:rsid w:val="00A341EB"/>
    <w:rsid w:val="00A34511"/>
    <w:rsid w:val="00A34A7C"/>
    <w:rsid w:val="00A3540A"/>
    <w:rsid w:val="00A354C4"/>
    <w:rsid w:val="00A35953"/>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632"/>
    <w:rsid w:val="00A43717"/>
    <w:rsid w:val="00A43941"/>
    <w:rsid w:val="00A4395B"/>
    <w:rsid w:val="00A439FC"/>
    <w:rsid w:val="00A43C9F"/>
    <w:rsid w:val="00A4463F"/>
    <w:rsid w:val="00A44803"/>
    <w:rsid w:val="00A448C9"/>
    <w:rsid w:val="00A44DBB"/>
    <w:rsid w:val="00A45369"/>
    <w:rsid w:val="00A45420"/>
    <w:rsid w:val="00A45BEC"/>
    <w:rsid w:val="00A466BF"/>
    <w:rsid w:val="00A4729D"/>
    <w:rsid w:val="00A476D0"/>
    <w:rsid w:val="00A47888"/>
    <w:rsid w:val="00A47C2A"/>
    <w:rsid w:val="00A47C3B"/>
    <w:rsid w:val="00A47FA8"/>
    <w:rsid w:val="00A502A9"/>
    <w:rsid w:val="00A50539"/>
    <w:rsid w:val="00A50980"/>
    <w:rsid w:val="00A50AD2"/>
    <w:rsid w:val="00A50BF7"/>
    <w:rsid w:val="00A50E81"/>
    <w:rsid w:val="00A5123A"/>
    <w:rsid w:val="00A52210"/>
    <w:rsid w:val="00A522E1"/>
    <w:rsid w:val="00A52395"/>
    <w:rsid w:val="00A52543"/>
    <w:rsid w:val="00A5287D"/>
    <w:rsid w:val="00A52B06"/>
    <w:rsid w:val="00A52C16"/>
    <w:rsid w:val="00A52CBF"/>
    <w:rsid w:val="00A52D0A"/>
    <w:rsid w:val="00A52E43"/>
    <w:rsid w:val="00A533B6"/>
    <w:rsid w:val="00A53579"/>
    <w:rsid w:val="00A541C3"/>
    <w:rsid w:val="00A54A7D"/>
    <w:rsid w:val="00A54C04"/>
    <w:rsid w:val="00A54FF1"/>
    <w:rsid w:val="00A55154"/>
    <w:rsid w:val="00A56112"/>
    <w:rsid w:val="00A566AB"/>
    <w:rsid w:val="00A56F7B"/>
    <w:rsid w:val="00A572C6"/>
    <w:rsid w:val="00A5759F"/>
    <w:rsid w:val="00A5767E"/>
    <w:rsid w:val="00A57B38"/>
    <w:rsid w:val="00A57BC6"/>
    <w:rsid w:val="00A605A9"/>
    <w:rsid w:val="00A60CCD"/>
    <w:rsid w:val="00A60EF1"/>
    <w:rsid w:val="00A6152A"/>
    <w:rsid w:val="00A61662"/>
    <w:rsid w:val="00A62732"/>
    <w:rsid w:val="00A62987"/>
    <w:rsid w:val="00A63B4D"/>
    <w:rsid w:val="00A642EF"/>
    <w:rsid w:val="00A64B00"/>
    <w:rsid w:val="00A64E3A"/>
    <w:rsid w:val="00A6515D"/>
    <w:rsid w:val="00A65C4D"/>
    <w:rsid w:val="00A667E5"/>
    <w:rsid w:val="00A669FC"/>
    <w:rsid w:val="00A66C4A"/>
    <w:rsid w:val="00A66E43"/>
    <w:rsid w:val="00A673FE"/>
    <w:rsid w:val="00A6790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6F5"/>
    <w:rsid w:val="00A7382F"/>
    <w:rsid w:val="00A73F34"/>
    <w:rsid w:val="00A742BC"/>
    <w:rsid w:val="00A743A4"/>
    <w:rsid w:val="00A7441F"/>
    <w:rsid w:val="00A7443C"/>
    <w:rsid w:val="00A74C64"/>
    <w:rsid w:val="00A751FF"/>
    <w:rsid w:val="00A7544D"/>
    <w:rsid w:val="00A754DA"/>
    <w:rsid w:val="00A75965"/>
    <w:rsid w:val="00A75E2B"/>
    <w:rsid w:val="00A75FEB"/>
    <w:rsid w:val="00A76CB1"/>
    <w:rsid w:val="00A77520"/>
    <w:rsid w:val="00A77B26"/>
    <w:rsid w:val="00A80575"/>
    <w:rsid w:val="00A80D76"/>
    <w:rsid w:val="00A80DFE"/>
    <w:rsid w:val="00A817DD"/>
    <w:rsid w:val="00A81A22"/>
    <w:rsid w:val="00A81E9D"/>
    <w:rsid w:val="00A82086"/>
    <w:rsid w:val="00A825A9"/>
    <w:rsid w:val="00A82616"/>
    <w:rsid w:val="00A8279C"/>
    <w:rsid w:val="00A8282E"/>
    <w:rsid w:val="00A82A97"/>
    <w:rsid w:val="00A8317D"/>
    <w:rsid w:val="00A83341"/>
    <w:rsid w:val="00A838E0"/>
    <w:rsid w:val="00A83CA1"/>
    <w:rsid w:val="00A83EE0"/>
    <w:rsid w:val="00A83FF0"/>
    <w:rsid w:val="00A8413E"/>
    <w:rsid w:val="00A84373"/>
    <w:rsid w:val="00A8438A"/>
    <w:rsid w:val="00A8438B"/>
    <w:rsid w:val="00A849FC"/>
    <w:rsid w:val="00A84B57"/>
    <w:rsid w:val="00A84BAF"/>
    <w:rsid w:val="00A854E7"/>
    <w:rsid w:val="00A859DA"/>
    <w:rsid w:val="00A85C1A"/>
    <w:rsid w:val="00A85C4A"/>
    <w:rsid w:val="00A86868"/>
    <w:rsid w:val="00A868C1"/>
    <w:rsid w:val="00A86C91"/>
    <w:rsid w:val="00A86E08"/>
    <w:rsid w:val="00A873ED"/>
    <w:rsid w:val="00A8775A"/>
    <w:rsid w:val="00A877B6"/>
    <w:rsid w:val="00A900D4"/>
    <w:rsid w:val="00A90260"/>
    <w:rsid w:val="00A908ED"/>
    <w:rsid w:val="00A9101E"/>
    <w:rsid w:val="00A9178F"/>
    <w:rsid w:val="00A9192E"/>
    <w:rsid w:val="00A921E3"/>
    <w:rsid w:val="00A927E7"/>
    <w:rsid w:val="00A9298F"/>
    <w:rsid w:val="00A92A76"/>
    <w:rsid w:val="00A92AB9"/>
    <w:rsid w:val="00A9372B"/>
    <w:rsid w:val="00A937A3"/>
    <w:rsid w:val="00A94310"/>
    <w:rsid w:val="00A948DE"/>
    <w:rsid w:val="00A95C00"/>
    <w:rsid w:val="00A963D9"/>
    <w:rsid w:val="00A96935"/>
    <w:rsid w:val="00A9694C"/>
    <w:rsid w:val="00A96AE7"/>
    <w:rsid w:val="00A96B06"/>
    <w:rsid w:val="00A96C3A"/>
    <w:rsid w:val="00A96C3F"/>
    <w:rsid w:val="00A97131"/>
    <w:rsid w:val="00A974E7"/>
    <w:rsid w:val="00A97726"/>
    <w:rsid w:val="00A977DF"/>
    <w:rsid w:val="00AA011D"/>
    <w:rsid w:val="00AA014B"/>
    <w:rsid w:val="00AA0236"/>
    <w:rsid w:val="00AA06CA"/>
    <w:rsid w:val="00AA09E0"/>
    <w:rsid w:val="00AA1110"/>
    <w:rsid w:val="00AA1600"/>
    <w:rsid w:val="00AA185D"/>
    <w:rsid w:val="00AA18E7"/>
    <w:rsid w:val="00AA1D61"/>
    <w:rsid w:val="00AA1E0E"/>
    <w:rsid w:val="00AA1E67"/>
    <w:rsid w:val="00AA1F96"/>
    <w:rsid w:val="00AA2067"/>
    <w:rsid w:val="00AA2B76"/>
    <w:rsid w:val="00AA2D6E"/>
    <w:rsid w:val="00AA2F75"/>
    <w:rsid w:val="00AA3029"/>
    <w:rsid w:val="00AA382B"/>
    <w:rsid w:val="00AA3DE1"/>
    <w:rsid w:val="00AA3EC2"/>
    <w:rsid w:val="00AA4048"/>
    <w:rsid w:val="00AA4189"/>
    <w:rsid w:val="00AA4511"/>
    <w:rsid w:val="00AA4538"/>
    <w:rsid w:val="00AA4731"/>
    <w:rsid w:val="00AA48B9"/>
    <w:rsid w:val="00AA4A86"/>
    <w:rsid w:val="00AA4C19"/>
    <w:rsid w:val="00AA4EAB"/>
    <w:rsid w:val="00AA5089"/>
    <w:rsid w:val="00AA5F8F"/>
    <w:rsid w:val="00AA6329"/>
    <w:rsid w:val="00AA649B"/>
    <w:rsid w:val="00AA7000"/>
    <w:rsid w:val="00AA7113"/>
    <w:rsid w:val="00AA78DC"/>
    <w:rsid w:val="00AA7D3B"/>
    <w:rsid w:val="00AB0034"/>
    <w:rsid w:val="00AB0AA8"/>
    <w:rsid w:val="00AB0AE7"/>
    <w:rsid w:val="00AB0B6B"/>
    <w:rsid w:val="00AB1773"/>
    <w:rsid w:val="00AB188C"/>
    <w:rsid w:val="00AB19D5"/>
    <w:rsid w:val="00AB1CDA"/>
    <w:rsid w:val="00AB1DB6"/>
    <w:rsid w:val="00AB1E90"/>
    <w:rsid w:val="00AB1E97"/>
    <w:rsid w:val="00AB1F40"/>
    <w:rsid w:val="00AB23CE"/>
    <w:rsid w:val="00AB2536"/>
    <w:rsid w:val="00AB29B3"/>
    <w:rsid w:val="00AB353C"/>
    <w:rsid w:val="00AB372F"/>
    <w:rsid w:val="00AB3AF0"/>
    <w:rsid w:val="00AB3FC9"/>
    <w:rsid w:val="00AB40F5"/>
    <w:rsid w:val="00AB47E6"/>
    <w:rsid w:val="00AB4F74"/>
    <w:rsid w:val="00AB4F89"/>
    <w:rsid w:val="00AB5361"/>
    <w:rsid w:val="00AB5870"/>
    <w:rsid w:val="00AB5AE8"/>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2EDA"/>
    <w:rsid w:val="00AC330E"/>
    <w:rsid w:val="00AC3958"/>
    <w:rsid w:val="00AC3AFB"/>
    <w:rsid w:val="00AC4B84"/>
    <w:rsid w:val="00AC5218"/>
    <w:rsid w:val="00AC5436"/>
    <w:rsid w:val="00AC58AC"/>
    <w:rsid w:val="00AC58F7"/>
    <w:rsid w:val="00AC5EE6"/>
    <w:rsid w:val="00AC74DB"/>
    <w:rsid w:val="00AC7ABD"/>
    <w:rsid w:val="00AD0210"/>
    <w:rsid w:val="00AD02EE"/>
    <w:rsid w:val="00AD03B7"/>
    <w:rsid w:val="00AD054F"/>
    <w:rsid w:val="00AD058F"/>
    <w:rsid w:val="00AD05F2"/>
    <w:rsid w:val="00AD0927"/>
    <w:rsid w:val="00AD0C5A"/>
    <w:rsid w:val="00AD138F"/>
    <w:rsid w:val="00AD2705"/>
    <w:rsid w:val="00AD2846"/>
    <w:rsid w:val="00AD2F72"/>
    <w:rsid w:val="00AD2FD1"/>
    <w:rsid w:val="00AD31C4"/>
    <w:rsid w:val="00AD3509"/>
    <w:rsid w:val="00AD383E"/>
    <w:rsid w:val="00AD3F11"/>
    <w:rsid w:val="00AD44B1"/>
    <w:rsid w:val="00AD47E4"/>
    <w:rsid w:val="00AD4A09"/>
    <w:rsid w:val="00AD4C41"/>
    <w:rsid w:val="00AD4F62"/>
    <w:rsid w:val="00AD4FCF"/>
    <w:rsid w:val="00AD5082"/>
    <w:rsid w:val="00AD519B"/>
    <w:rsid w:val="00AD55B1"/>
    <w:rsid w:val="00AD5742"/>
    <w:rsid w:val="00AD57AB"/>
    <w:rsid w:val="00AD5F3B"/>
    <w:rsid w:val="00AD60B7"/>
    <w:rsid w:val="00AD63AE"/>
    <w:rsid w:val="00AD7756"/>
    <w:rsid w:val="00AE0047"/>
    <w:rsid w:val="00AE0148"/>
    <w:rsid w:val="00AE0300"/>
    <w:rsid w:val="00AE0BA0"/>
    <w:rsid w:val="00AE127C"/>
    <w:rsid w:val="00AE1A79"/>
    <w:rsid w:val="00AE1BA4"/>
    <w:rsid w:val="00AE230A"/>
    <w:rsid w:val="00AE231B"/>
    <w:rsid w:val="00AE23E1"/>
    <w:rsid w:val="00AE25B2"/>
    <w:rsid w:val="00AE25C0"/>
    <w:rsid w:val="00AE2EE6"/>
    <w:rsid w:val="00AE355A"/>
    <w:rsid w:val="00AE38EF"/>
    <w:rsid w:val="00AE3D39"/>
    <w:rsid w:val="00AE45D3"/>
    <w:rsid w:val="00AE4EA2"/>
    <w:rsid w:val="00AE5098"/>
    <w:rsid w:val="00AE5547"/>
    <w:rsid w:val="00AE5D5A"/>
    <w:rsid w:val="00AE5EB1"/>
    <w:rsid w:val="00AE64BC"/>
    <w:rsid w:val="00AE6E48"/>
    <w:rsid w:val="00AE6FD4"/>
    <w:rsid w:val="00AE768C"/>
    <w:rsid w:val="00AE7AE9"/>
    <w:rsid w:val="00AE7BA1"/>
    <w:rsid w:val="00AE7C94"/>
    <w:rsid w:val="00AF01C7"/>
    <w:rsid w:val="00AF0BAA"/>
    <w:rsid w:val="00AF0D21"/>
    <w:rsid w:val="00AF1184"/>
    <w:rsid w:val="00AF1537"/>
    <w:rsid w:val="00AF2361"/>
    <w:rsid w:val="00AF23BE"/>
    <w:rsid w:val="00AF23E1"/>
    <w:rsid w:val="00AF24A1"/>
    <w:rsid w:val="00AF27A1"/>
    <w:rsid w:val="00AF30B6"/>
    <w:rsid w:val="00AF3664"/>
    <w:rsid w:val="00AF392A"/>
    <w:rsid w:val="00AF39CF"/>
    <w:rsid w:val="00AF41E0"/>
    <w:rsid w:val="00AF43ED"/>
    <w:rsid w:val="00AF4678"/>
    <w:rsid w:val="00AF47D2"/>
    <w:rsid w:val="00AF4B7D"/>
    <w:rsid w:val="00AF5493"/>
    <w:rsid w:val="00AF5C43"/>
    <w:rsid w:val="00AF67E2"/>
    <w:rsid w:val="00AF6D14"/>
    <w:rsid w:val="00AF7289"/>
    <w:rsid w:val="00AF73D4"/>
    <w:rsid w:val="00AF7496"/>
    <w:rsid w:val="00AF7540"/>
    <w:rsid w:val="00AF770F"/>
    <w:rsid w:val="00AF7D0E"/>
    <w:rsid w:val="00AF7DFD"/>
    <w:rsid w:val="00B005E9"/>
    <w:rsid w:val="00B0098D"/>
    <w:rsid w:val="00B01051"/>
    <w:rsid w:val="00B01A8E"/>
    <w:rsid w:val="00B01CDA"/>
    <w:rsid w:val="00B01DA7"/>
    <w:rsid w:val="00B01F95"/>
    <w:rsid w:val="00B0238F"/>
    <w:rsid w:val="00B023BC"/>
    <w:rsid w:val="00B024FE"/>
    <w:rsid w:val="00B02704"/>
    <w:rsid w:val="00B02833"/>
    <w:rsid w:val="00B02A17"/>
    <w:rsid w:val="00B02A4B"/>
    <w:rsid w:val="00B02CB4"/>
    <w:rsid w:val="00B02D37"/>
    <w:rsid w:val="00B031C4"/>
    <w:rsid w:val="00B03730"/>
    <w:rsid w:val="00B043E0"/>
    <w:rsid w:val="00B0486E"/>
    <w:rsid w:val="00B048B1"/>
    <w:rsid w:val="00B0494C"/>
    <w:rsid w:val="00B04DFA"/>
    <w:rsid w:val="00B05192"/>
    <w:rsid w:val="00B054A9"/>
    <w:rsid w:val="00B05B8F"/>
    <w:rsid w:val="00B05E15"/>
    <w:rsid w:val="00B061A1"/>
    <w:rsid w:val="00B069F5"/>
    <w:rsid w:val="00B06BB5"/>
    <w:rsid w:val="00B06CE6"/>
    <w:rsid w:val="00B06D40"/>
    <w:rsid w:val="00B06DFD"/>
    <w:rsid w:val="00B06ECC"/>
    <w:rsid w:val="00B074D3"/>
    <w:rsid w:val="00B0783E"/>
    <w:rsid w:val="00B078BF"/>
    <w:rsid w:val="00B07BC4"/>
    <w:rsid w:val="00B07C2A"/>
    <w:rsid w:val="00B07EF4"/>
    <w:rsid w:val="00B07F74"/>
    <w:rsid w:val="00B109F0"/>
    <w:rsid w:val="00B10DB0"/>
    <w:rsid w:val="00B11802"/>
    <w:rsid w:val="00B11862"/>
    <w:rsid w:val="00B12C19"/>
    <w:rsid w:val="00B1348B"/>
    <w:rsid w:val="00B136A0"/>
    <w:rsid w:val="00B13801"/>
    <w:rsid w:val="00B138E3"/>
    <w:rsid w:val="00B13B32"/>
    <w:rsid w:val="00B13F43"/>
    <w:rsid w:val="00B14020"/>
    <w:rsid w:val="00B1444C"/>
    <w:rsid w:val="00B145CA"/>
    <w:rsid w:val="00B14D84"/>
    <w:rsid w:val="00B15153"/>
    <w:rsid w:val="00B152AB"/>
    <w:rsid w:val="00B15507"/>
    <w:rsid w:val="00B15527"/>
    <w:rsid w:val="00B1587B"/>
    <w:rsid w:val="00B15BEC"/>
    <w:rsid w:val="00B15C18"/>
    <w:rsid w:val="00B15D33"/>
    <w:rsid w:val="00B15D8D"/>
    <w:rsid w:val="00B1640D"/>
    <w:rsid w:val="00B166F5"/>
    <w:rsid w:val="00B16778"/>
    <w:rsid w:val="00B16BFB"/>
    <w:rsid w:val="00B16C49"/>
    <w:rsid w:val="00B16CAF"/>
    <w:rsid w:val="00B1708F"/>
    <w:rsid w:val="00B1711F"/>
    <w:rsid w:val="00B17337"/>
    <w:rsid w:val="00B174EA"/>
    <w:rsid w:val="00B17563"/>
    <w:rsid w:val="00B17635"/>
    <w:rsid w:val="00B17638"/>
    <w:rsid w:val="00B20011"/>
    <w:rsid w:val="00B207DC"/>
    <w:rsid w:val="00B20AEB"/>
    <w:rsid w:val="00B215FE"/>
    <w:rsid w:val="00B218A2"/>
    <w:rsid w:val="00B219E5"/>
    <w:rsid w:val="00B21B8D"/>
    <w:rsid w:val="00B21D64"/>
    <w:rsid w:val="00B21EC2"/>
    <w:rsid w:val="00B225C1"/>
    <w:rsid w:val="00B225E7"/>
    <w:rsid w:val="00B227C2"/>
    <w:rsid w:val="00B22967"/>
    <w:rsid w:val="00B234DD"/>
    <w:rsid w:val="00B2371F"/>
    <w:rsid w:val="00B23924"/>
    <w:rsid w:val="00B23FFA"/>
    <w:rsid w:val="00B247F1"/>
    <w:rsid w:val="00B24840"/>
    <w:rsid w:val="00B24946"/>
    <w:rsid w:val="00B24A0B"/>
    <w:rsid w:val="00B24D48"/>
    <w:rsid w:val="00B24F3E"/>
    <w:rsid w:val="00B252AB"/>
    <w:rsid w:val="00B25698"/>
    <w:rsid w:val="00B25B67"/>
    <w:rsid w:val="00B2646B"/>
    <w:rsid w:val="00B264AC"/>
    <w:rsid w:val="00B2674C"/>
    <w:rsid w:val="00B26904"/>
    <w:rsid w:val="00B2692F"/>
    <w:rsid w:val="00B26A43"/>
    <w:rsid w:val="00B26E47"/>
    <w:rsid w:val="00B2780D"/>
    <w:rsid w:val="00B27856"/>
    <w:rsid w:val="00B279DF"/>
    <w:rsid w:val="00B279FD"/>
    <w:rsid w:val="00B27FAF"/>
    <w:rsid w:val="00B3027C"/>
    <w:rsid w:val="00B3030F"/>
    <w:rsid w:val="00B30847"/>
    <w:rsid w:val="00B30CFF"/>
    <w:rsid w:val="00B31434"/>
    <w:rsid w:val="00B31479"/>
    <w:rsid w:val="00B31525"/>
    <w:rsid w:val="00B316F6"/>
    <w:rsid w:val="00B31AA7"/>
    <w:rsid w:val="00B321E0"/>
    <w:rsid w:val="00B322AA"/>
    <w:rsid w:val="00B330A2"/>
    <w:rsid w:val="00B330C0"/>
    <w:rsid w:val="00B330D8"/>
    <w:rsid w:val="00B331FD"/>
    <w:rsid w:val="00B3367C"/>
    <w:rsid w:val="00B336DF"/>
    <w:rsid w:val="00B339E0"/>
    <w:rsid w:val="00B33DCB"/>
    <w:rsid w:val="00B34208"/>
    <w:rsid w:val="00B34814"/>
    <w:rsid w:val="00B348D0"/>
    <w:rsid w:val="00B34A67"/>
    <w:rsid w:val="00B34B6F"/>
    <w:rsid w:val="00B34D60"/>
    <w:rsid w:val="00B34EA2"/>
    <w:rsid w:val="00B3512A"/>
    <w:rsid w:val="00B35377"/>
    <w:rsid w:val="00B35390"/>
    <w:rsid w:val="00B35BD7"/>
    <w:rsid w:val="00B35E8E"/>
    <w:rsid w:val="00B36235"/>
    <w:rsid w:val="00B36343"/>
    <w:rsid w:val="00B36EF5"/>
    <w:rsid w:val="00B37D68"/>
    <w:rsid w:val="00B40495"/>
    <w:rsid w:val="00B404F0"/>
    <w:rsid w:val="00B4121D"/>
    <w:rsid w:val="00B42999"/>
    <w:rsid w:val="00B42CB8"/>
    <w:rsid w:val="00B43159"/>
    <w:rsid w:val="00B4354A"/>
    <w:rsid w:val="00B43728"/>
    <w:rsid w:val="00B43A2F"/>
    <w:rsid w:val="00B43BBC"/>
    <w:rsid w:val="00B442AE"/>
    <w:rsid w:val="00B442E0"/>
    <w:rsid w:val="00B44521"/>
    <w:rsid w:val="00B4481D"/>
    <w:rsid w:val="00B448D0"/>
    <w:rsid w:val="00B44C73"/>
    <w:rsid w:val="00B45370"/>
    <w:rsid w:val="00B453D4"/>
    <w:rsid w:val="00B456AB"/>
    <w:rsid w:val="00B457FD"/>
    <w:rsid w:val="00B45DCD"/>
    <w:rsid w:val="00B45F71"/>
    <w:rsid w:val="00B4612D"/>
    <w:rsid w:val="00B46181"/>
    <w:rsid w:val="00B46270"/>
    <w:rsid w:val="00B466E6"/>
    <w:rsid w:val="00B46B27"/>
    <w:rsid w:val="00B471AF"/>
    <w:rsid w:val="00B50412"/>
    <w:rsid w:val="00B506AD"/>
    <w:rsid w:val="00B506BF"/>
    <w:rsid w:val="00B50B43"/>
    <w:rsid w:val="00B51223"/>
    <w:rsid w:val="00B51A1B"/>
    <w:rsid w:val="00B51AA5"/>
    <w:rsid w:val="00B51CBE"/>
    <w:rsid w:val="00B51D81"/>
    <w:rsid w:val="00B527C4"/>
    <w:rsid w:val="00B52E5D"/>
    <w:rsid w:val="00B53582"/>
    <w:rsid w:val="00B53C7B"/>
    <w:rsid w:val="00B53FD3"/>
    <w:rsid w:val="00B541FC"/>
    <w:rsid w:val="00B549DF"/>
    <w:rsid w:val="00B54ADB"/>
    <w:rsid w:val="00B54B02"/>
    <w:rsid w:val="00B54F0C"/>
    <w:rsid w:val="00B550FB"/>
    <w:rsid w:val="00B552EA"/>
    <w:rsid w:val="00B556B4"/>
    <w:rsid w:val="00B55B98"/>
    <w:rsid w:val="00B55C90"/>
    <w:rsid w:val="00B56141"/>
    <w:rsid w:val="00B56163"/>
    <w:rsid w:val="00B56336"/>
    <w:rsid w:val="00B568DE"/>
    <w:rsid w:val="00B56C52"/>
    <w:rsid w:val="00B56CD1"/>
    <w:rsid w:val="00B56F6B"/>
    <w:rsid w:val="00B57153"/>
    <w:rsid w:val="00B57446"/>
    <w:rsid w:val="00B574BD"/>
    <w:rsid w:val="00B5773C"/>
    <w:rsid w:val="00B5795A"/>
    <w:rsid w:val="00B57AF6"/>
    <w:rsid w:val="00B6005E"/>
    <w:rsid w:val="00B6007E"/>
    <w:rsid w:val="00B60236"/>
    <w:rsid w:val="00B60417"/>
    <w:rsid w:val="00B60D6A"/>
    <w:rsid w:val="00B60D89"/>
    <w:rsid w:val="00B61536"/>
    <w:rsid w:val="00B61C70"/>
    <w:rsid w:val="00B6218A"/>
    <w:rsid w:val="00B6282D"/>
    <w:rsid w:val="00B62AB2"/>
    <w:rsid w:val="00B62D12"/>
    <w:rsid w:val="00B62DB6"/>
    <w:rsid w:val="00B62F56"/>
    <w:rsid w:val="00B636D6"/>
    <w:rsid w:val="00B6399B"/>
    <w:rsid w:val="00B64004"/>
    <w:rsid w:val="00B6547E"/>
    <w:rsid w:val="00B6550A"/>
    <w:rsid w:val="00B6562F"/>
    <w:rsid w:val="00B65759"/>
    <w:rsid w:val="00B6576B"/>
    <w:rsid w:val="00B65E7E"/>
    <w:rsid w:val="00B65EC3"/>
    <w:rsid w:val="00B6615D"/>
    <w:rsid w:val="00B66265"/>
    <w:rsid w:val="00B666F3"/>
    <w:rsid w:val="00B668BF"/>
    <w:rsid w:val="00B66D58"/>
    <w:rsid w:val="00B66F36"/>
    <w:rsid w:val="00B67829"/>
    <w:rsid w:val="00B67858"/>
    <w:rsid w:val="00B67DEC"/>
    <w:rsid w:val="00B67EB4"/>
    <w:rsid w:val="00B705BB"/>
    <w:rsid w:val="00B708F0"/>
    <w:rsid w:val="00B70C00"/>
    <w:rsid w:val="00B70CAA"/>
    <w:rsid w:val="00B70E53"/>
    <w:rsid w:val="00B71091"/>
    <w:rsid w:val="00B71330"/>
    <w:rsid w:val="00B71499"/>
    <w:rsid w:val="00B715BC"/>
    <w:rsid w:val="00B71879"/>
    <w:rsid w:val="00B71D4F"/>
    <w:rsid w:val="00B71FC8"/>
    <w:rsid w:val="00B7239B"/>
    <w:rsid w:val="00B726AA"/>
    <w:rsid w:val="00B7290E"/>
    <w:rsid w:val="00B72AF3"/>
    <w:rsid w:val="00B733A0"/>
    <w:rsid w:val="00B7382B"/>
    <w:rsid w:val="00B73867"/>
    <w:rsid w:val="00B73EBD"/>
    <w:rsid w:val="00B7449C"/>
    <w:rsid w:val="00B759E4"/>
    <w:rsid w:val="00B75EE0"/>
    <w:rsid w:val="00B765C4"/>
    <w:rsid w:val="00B76A3C"/>
    <w:rsid w:val="00B76A9B"/>
    <w:rsid w:val="00B77084"/>
    <w:rsid w:val="00B772F0"/>
    <w:rsid w:val="00B773FD"/>
    <w:rsid w:val="00B77513"/>
    <w:rsid w:val="00B775B1"/>
    <w:rsid w:val="00B7799F"/>
    <w:rsid w:val="00B77C35"/>
    <w:rsid w:val="00B77D25"/>
    <w:rsid w:val="00B802A9"/>
    <w:rsid w:val="00B80645"/>
    <w:rsid w:val="00B80873"/>
    <w:rsid w:val="00B80976"/>
    <w:rsid w:val="00B80B0D"/>
    <w:rsid w:val="00B80C84"/>
    <w:rsid w:val="00B80E08"/>
    <w:rsid w:val="00B80FBF"/>
    <w:rsid w:val="00B8111C"/>
    <w:rsid w:val="00B812F3"/>
    <w:rsid w:val="00B81CAA"/>
    <w:rsid w:val="00B81CB5"/>
    <w:rsid w:val="00B81DCB"/>
    <w:rsid w:val="00B82005"/>
    <w:rsid w:val="00B82037"/>
    <w:rsid w:val="00B82173"/>
    <w:rsid w:val="00B822D9"/>
    <w:rsid w:val="00B82B03"/>
    <w:rsid w:val="00B82B3E"/>
    <w:rsid w:val="00B82C2C"/>
    <w:rsid w:val="00B835F2"/>
    <w:rsid w:val="00B844AC"/>
    <w:rsid w:val="00B846B0"/>
    <w:rsid w:val="00B84895"/>
    <w:rsid w:val="00B84A7B"/>
    <w:rsid w:val="00B84C55"/>
    <w:rsid w:val="00B84F86"/>
    <w:rsid w:val="00B85456"/>
    <w:rsid w:val="00B856BC"/>
    <w:rsid w:val="00B85915"/>
    <w:rsid w:val="00B859C5"/>
    <w:rsid w:val="00B85B3D"/>
    <w:rsid w:val="00B862B2"/>
    <w:rsid w:val="00B86780"/>
    <w:rsid w:val="00B86C2C"/>
    <w:rsid w:val="00B86D77"/>
    <w:rsid w:val="00B8705E"/>
    <w:rsid w:val="00B87128"/>
    <w:rsid w:val="00B90162"/>
    <w:rsid w:val="00B901B5"/>
    <w:rsid w:val="00B90F1E"/>
    <w:rsid w:val="00B91459"/>
    <w:rsid w:val="00B915C9"/>
    <w:rsid w:val="00B916F2"/>
    <w:rsid w:val="00B91C30"/>
    <w:rsid w:val="00B91C84"/>
    <w:rsid w:val="00B91FAC"/>
    <w:rsid w:val="00B92125"/>
    <w:rsid w:val="00B922D3"/>
    <w:rsid w:val="00B9285D"/>
    <w:rsid w:val="00B9287D"/>
    <w:rsid w:val="00B930DC"/>
    <w:rsid w:val="00B930DF"/>
    <w:rsid w:val="00B931A7"/>
    <w:rsid w:val="00B93474"/>
    <w:rsid w:val="00B93503"/>
    <w:rsid w:val="00B9363B"/>
    <w:rsid w:val="00B93939"/>
    <w:rsid w:val="00B940B5"/>
    <w:rsid w:val="00B943A3"/>
    <w:rsid w:val="00B945AB"/>
    <w:rsid w:val="00B94C67"/>
    <w:rsid w:val="00B94E9A"/>
    <w:rsid w:val="00B9513E"/>
    <w:rsid w:val="00B951B5"/>
    <w:rsid w:val="00B95347"/>
    <w:rsid w:val="00B955E5"/>
    <w:rsid w:val="00B958E8"/>
    <w:rsid w:val="00B95B2E"/>
    <w:rsid w:val="00B95B32"/>
    <w:rsid w:val="00B95DCE"/>
    <w:rsid w:val="00B96113"/>
    <w:rsid w:val="00B96324"/>
    <w:rsid w:val="00B9666C"/>
    <w:rsid w:val="00B9675B"/>
    <w:rsid w:val="00B96907"/>
    <w:rsid w:val="00B969ED"/>
    <w:rsid w:val="00B96C2B"/>
    <w:rsid w:val="00B97607"/>
    <w:rsid w:val="00B977AF"/>
    <w:rsid w:val="00B978EF"/>
    <w:rsid w:val="00B97A9B"/>
    <w:rsid w:val="00B97FD3"/>
    <w:rsid w:val="00BA08D8"/>
    <w:rsid w:val="00BA1939"/>
    <w:rsid w:val="00BA21B8"/>
    <w:rsid w:val="00BA23D0"/>
    <w:rsid w:val="00BA2DE0"/>
    <w:rsid w:val="00BA2E1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663"/>
    <w:rsid w:val="00BA7A1E"/>
    <w:rsid w:val="00BB034F"/>
    <w:rsid w:val="00BB0AD8"/>
    <w:rsid w:val="00BB0DA4"/>
    <w:rsid w:val="00BB1E52"/>
    <w:rsid w:val="00BB2334"/>
    <w:rsid w:val="00BB2650"/>
    <w:rsid w:val="00BB28D1"/>
    <w:rsid w:val="00BB2946"/>
    <w:rsid w:val="00BB318E"/>
    <w:rsid w:val="00BB3542"/>
    <w:rsid w:val="00BB36D4"/>
    <w:rsid w:val="00BB38EB"/>
    <w:rsid w:val="00BB3D84"/>
    <w:rsid w:val="00BB3F31"/>
    <w:rsid w:val="00BB40F4"/>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88"/>
    <w:rsid w:val="00BC12BF"/>
    <w:rsid w:val="00BC12CD"/>
    <w:rsid w:val="00BC14B0"/>
    <w:rsid w:val="00BC1EC0"/>
    <w:rsid w:val="00BC1F6A"/>
    <w:rsid w:val="00BC22AB"/>
    <w:rsid w:val="00BC27F5"/>
    <w:rsid w:val="00BC2C7C"/>
    <w:rsid w:val="00BC2FA7"/>
    <w:rsid w:val="00BC325E"/>
    <w:rsid w:val="00BC3AC7"/>
    <w:rsid w:val="00BC47B9"/>
    <w:rsid w:val="00BC4AF2"/>
    <w:rsid w:val="00BC574E"/>
    <w:rsid w:val="00BC5A02"/>
    <w:rsid w:val="00BC5FCE"/>
    <w:rsid w:val="00BC60A7"/>
    <w:rsid w:val="00BC6107"/>
    <w:rsid w:val="00BC635E"/>
    <w:rsid w:val="00BC70F0"/>
    <w:rsid w:val="00BC7173"/>
    <w:rsid w:val="00BC7F80"/>
    <w:rsid w:val="00BD0AD8"/>
    <w:rsid w:val="00BD0CCF"/>
    <w:rsid w:val="00BD0F3B"/>
    <w:rsid w:val="00BD119D"/>
    <w:rsid w:val="00BD1483"/>
    <w:rsid w:val="00BD1B0D"/>
    <w:rsid w:val="00BD1FAE"/>
    <w:rsid w:val="00BD20D5"/>
    <w:rsid w:val="00BD2345"/>
    <w:rsid w:val="00BD2524"/>
    <w:rsid w:val="00BD26A8"/>
    <w:rsid w:val="00BD2BE3"/>
    <w:rsid w:val="00BD36AB"/>
    <w:rsid w:val="00BD3A47"/>
    <w:rsid w:val="00BD41FC"/>
    <w:rsid w:val="00BD4289"/>
    <w:rsid w:val="00BD48D3"/>
    <w:rsid w:val="00BD48EE"/>
    <w:rsid w:val="00BD49F5"/>
    <w:rsid w:val="00BD4C37"/>
    <w:rsid w:val="00BD5522"/>
    <w:rsid w:val="00BD5816"/>
    <w:rsid w:val="00BD5AAD"/>
    <w:rsid w:val="00BD5E43"/>
    <w:rsid w:val="00BD6EB1"/>
    <w:rsid w:val="00BD71B9"/>
    <w:rsid w:val="00BD72A6"/>
    <w:rsid w:val="00BD7494"/>
    <w:rsid w:val="00BD7C43"/>
    <w:rsid w:val="00BD7CAE"/>
    <w:rsid w:val="00BD7D2A"/>
    <w:rsid w:val="00BD7DE5"/>
    <w:rsid w:val="00BE0057"/>
    <w:rsid w:val="00BE00C6"/>
    <w:rsid w:val="00BE0186"/>
    <w:rsid w:val="00BE02ED"/>
    <w:rsid w:val="00BE030B"/>
    <w:rsid w:val="00BE03DA"/>
    <w:rsid w:val="00BE0428"/>
    <w:rsid w:val="00BE08D0"/>
    <w:rsid w:val="00BE0A4B"/>
    <w:rsid w:val="00BE0B1E"/>
    <w:rsid w:val="00BE0D88"/>
    <w:rsid w:val="00BE1211"/>
    <w:rsid w:val="00BE1500"/>
    <w:rsid w:val="00BE1813"/>
    <w:rsid w:val="00BE1DC4"/>
    <w:rsid w:val="00BE306B"/>
    <w:rsid w:val="00BE31E2"/>
    <w:rsid w:val="00BE396C"/>
    <w:rsid w:val="00BE3C74"/>
    <w:rsid w:val="00BE3D55"/>
    <w:rsid w:val="00BE4D18"/>
    <w:rsid w:val="00BE5B95"/>
    <w:rsid w:val="00BE6406"/>
    <w:rsid w:val="00BE6617"/>
    <w:rsid w:val="00BE6A3E"/>
    <w:rsid w:val="00BE6D27"/>
    <w:rsid w:val="00BE6EF0"/>
    <w:rsid w:val="00BE701D"/>
    <w:rsid w:val="00BE7073"/>
    <w:rsid w:val="00BE771A"/>
    <w:rsid w:val="00BF029F"/>
    <w:rsid w:val="00BF0613"/>
    <w:rsid w:val="00BF0A13"/>
    <w:rsid w:val="00BF0A96"/>
    <w:rsid w:val="00BF1557"/>
    <w:rsid w:val="00BF1C76"/>
    <w:rsid w:val="00BF241F"/>
    <w:rsid w:val="00BF257B"/>
    <w:rsid w:val="00BF2678"/>
    <w:rsid w:val="00BF2CC3"/>
    <w:rsid w:val="00BF2F52"/>
    <w:rsid w:val="00BF32A5"/>
    <w:rsid w:val="00BF34DA"/>
    <w:rsid w:val="00BF3769"/>
    <w:rsid w:val="00BF3F54"/>
    <w:rsid w:val="00BF41BC"/>
    <w:rsid w:val="00BF41C6"/>
    <w:rsid w:val="00BF42D9"/>
    <w:rsid w:val="00BF4A0E"/>
    <w:rsid w:val="00BF4B45"/>
    <w:rsid w:val="00BF4C51"/>
    <w:rsid w:val="00BF4D59"/>
    <w:rsid w:val="00BF4DDC"/>
    <w:rsid w:val="00BF5009"/>
    <w:rsid w:val="00BF5494"/>
    <w:rsid w:val="00BF5A07"/>
    <w:rsid w:val="00BF61B6"/>
    <w:rsid w:val="00BF67A5"/>
    <w:rsid w:val="00BF67EA"/>
    <w:rsid w:val="00BF689C"/>
    <w:rsid w:val="00BF712B"/>
    <w:rsid w:val="00BF71EB"/>
    <w:rsid w:val="00BF7AAB"/>
    <w:rsid w:val="00BF7DA2"/>
    <w:rsid w:val="00C001EA"/>
    <w:rsid w:val="00C00A1E"/>
    <w:rsid w:val="00C00E3C"/>
    <w:rsid w:val="00C01145"/>
    <w:rsid w:val="00C0117F"/>
    <w:rsid w:val="00C01400"/>
    <w:rsid w:val="00C0143A"/>
    <w:rsid w:val="00C01D64"/>
    <w:rsid w:val="00C02972"/>
    <w:rsid w:val="00C02A66"/>
    <w:rsid w:val="00C0318B"/>
    <w:rsid w:val="00C03CCA"/>
    <w:rsid w:val="00C043E7"/>
    <w:rsid w:val="00C04446"/>
    <w:rsid w:val="00C0457B"/>
    <w:rsid w:val="00C04E54"/>
    <w:rsid w:val="00C0525E"/>
    <w:rsid w:val="00C054E1"/>
    <w:rsid w:val="00C05773"/>
    <w:rsid w:val="00C05820"/>
    <w:rsid w:val="00C0595F"/>
    <w:rsid w:val="00C059D0"/>
    <w:rsid w:val="00C05B3C"/>
    <w:rsid w:val="00C05B55"/>
    <w:rsid w:val="00C05D7D"/>
    <w:rsid w:val="00C06B9B"/>
    <w:rsid w:val="00C0772D"/>
    <w:rsid w:val="00C07871"/>
    <w:rsid w:val="00C07A74"/>
    <w:rsid w:val="00C07E9D"/>
    <w:rsid w:val="00C10529"/>
    <w:rsid w:val="00C1061C"/>
    <w:rsid w:val="00C10922"/>
    <w:rsid w:val="00C10A8D"/>
    <w:rsid w:val="00C10B9E"/>
    <w:rsid w:val="00C10C58"/>
    <w:rsid w:val="00C10CE7"/>
    <w:rsid w:val="00C10D0F"/>
    <w:rsid w:val="00C10E21"/>
    <w:rsid w:val="00C10E50"/>
    <w:rsid w:val="00C11481"/>
    <w:rsid w:val="00C11D2F"/>
    <w:rsid w:val="00C11EEF"/>
    <w:rsid w:val="00C12228"/>
    <w:rsid w:val="00C126CA"/>
    <w:rsid w:val="00C129CB"/>
    <w:rsid w:val="00C12FAC"/>
    <w:rsid w:val="00C130CD"/>
    <w:rsid w:val="00C131A8"/>
    <w:rsid w:val="00C1359E"/>
    <w:rsid w:val="00C136A6"/>
    <w:rsid w:val="00C139DE"/>
    <w:rsid w:val="00C13D42"/>
    <w:rsid w:val="00C1420D"/>
    <w:rsid w:val="00C1422A"/>
    <w:rsid w:val="00C1427B"/>
    <w:rsid w:val="00C14E37"/>
    <w:rsid w:val="00C150FC"/>
    <w:rsid w:val="00C155AE"/>
    <w:rsid w:val="00C15620"/>
    <w:rsid w:val="00C1565C"/>
    <w:rsid w:val="00C15BB8"/>
    <w:rsid w:val="00C15D44"/>
    <w:rsid w:val="00C16EDF"/>
    <w:rsid w:val="00C172C3"/>
    <w:rsid w:val="00C17B92"/>
    <w:rsid w:val="00C17D70"/>
    <w:rsid w:val="00C17EB6"/>
    <w:rsid w:val="00C201A1"/>
    <w:rsid w:val="00C20255"/>
    <w:rsid w:val="00C208BB"/>
    <w:rsid w:val="00C20A79"/>
    <w:rsid w:val="00C20F1D"/>
    <w:rsid w:val="00C210ED"/>
    <w:rsid w:val="00C211DC"/>
    <w:rsid w:val="00C2166C"/>
    <w:rsid w:val="00C21B8A"/>
    <w:rsid w:val="00C21BAF"/>
    <w:rsid w:val="00C222E7"/>
    <w:rsid w:val="00C226F1"/>
    <w:rsid w:val="00C22834"/>
    <w:rsid w:val="00C22899"/>
    <w:rsid w:val="00C22BB6"/>
    <w:rsid w:val="00C22DC8"/>
    <w:rsid w:val="00C22FBB"/>
    <w:rsid w:val="00C2303F"/>
    <w:rsid w:val="00C231E6"/>
    <w:rsid w:val="00C2365C"/>
    <w:rsid w:val="00C23B2D"/>
    <w:rsid w:val="00C23D12"/>
    <w:rsid w:val="00C23E4B"/>
    <w:rsid w:val="00C241F6"/>
    <w:rsid w:val="00C245B8"/>
    <w:rsid w:val="00C24A18"/>
    <w:rsid w:val="00C24AF9"/>
    <w:rsid w:val="00C24BDE"/>
    <w:rsid w:val="00C24ECE"/>
    <w:rsid w:val="00C2525B"/>
    <w:rsid w:val="00C2531A"/>
    <w:rsid w:val="00C25830"/>
    <w:rsid w:val="00C25B40"/>
    <w:rsid w:val="00C2691E"/>
    <w:rsid w:val="00C26B09"/>
    <w:rsid w:val="00C26D8B"/>
    <w:rsid w:val="00C27181"/>
    <w:rsid w:val="00C2767E"/>
    <w:rsid w:val="00C27905"/>
    <w:rsid w:val="00C27A7B"/>
    <w:rsid w:val="00C27F1C"/>
    <w:rsid w:val="00C3019A"/>
    <w:rsid w:val="00C30338"/>
    <w:rsid w:val="00C30A3B"/>
    <w:rsid w:val="00C30CC7"/>
    <w:rsid w:val="00C30CE7"/>
    <w:rsid w:val="00C3167C"/>
    <w:rsid w:val="00C31C55"/>
    <w:rsid w:val="00C31D47"/>
    <w:rsid w:val="00C32544"/>
    <w:rsid w:val="00C329D6"/>
    <w:rsid w:val="00C329DF"/>
    <w:rsid w:val="00C32AB7"/>
    <w:rsid w:val="00C33794"/>
    <w:rsid w:val="00C34689"/>
    <w:rsid w:val="00C346E7"/>
    <w:rsid w:val="00C34C5A"/>
    <w:rsid w:val="00C34C9A"/>
    <w:rsid w:val="00C351F4"/>
    <w:rsid w:val="00C35381"/>
    <w:rsid w:val="00C35880"/>
    <w:rsid w:val="00C35BD8"/>
    <w:rsid w:val="00C36156"/>
    <w:rsid w:val="00C3631C"/>
    <w:rsid w:val="00C363C4"/>
    <w:rsid w:val="00C367DE"/>
    <w:rsid w:val="00C369AE"/>
    <w:rsid w:val="00C36A53"/>
    <w:rsid w:val="00C371C7"/>
    <w:rsid w:val="00C37D10"/>
    <w:rsid w:val="00C37D19"/>
    <w:rsid w:val="00C4002C"/>
    <w:rsid w:val="00C4053F"/>
    <w:rsid w:val="00C405B7"/>
    <w:rsid w:val="00C40C47"/>
    <w:rsid w:val="00C40E36"/>
    <w:rsid w:val="00C41663"/>
    <w:rsid w:val="00C41A51"/>
    <w:rsid w:val="00C41DD9"/>
    <w:rsid w:val="00C424AC"/>
    <w:rsid w:val="00C4266A"/>
    <w:rsid w:val="00C426D6"/>
    <w:rsid w:val="00C43269"/>
    <w:rsid w:val="00C436DE"/>
    <w:rsid w:val="00C43A9E"/>
    <w:rsid w:val="00C43CF1"/>
    <w:rsid w:val="00C43F4B"/>
    <w:rsid w:val="00C44BC7"/>
    <w:rsid w:val="00C45A6A"/>
    <w:rsid w:val="00C45EA4"/>
    <w:rsid w:val="00C46EBD"/>
    <w:rsid w:val="00C471BF"/>
    <w:rsid w:val="00C472B4"/>
    <w:rsid w:val="00C474D6"/>
    <w:rsid w:val="00C4786E"/>
    <w:rsid w:val="00C47890"/>
    <w:rsid w:val="00C47B25"/>
    <w:rsid w:val="00C47E6E"/>
    <w:rsid w:val="00C50109"/>
    <w:rsid w:val="00C507AB"/>
    <w:rsid w:val="00C50D71"/>
    <w:rsid w:val="00C50E4C"/>
    <w:rsid w:val="00C50FD8"/>
    <w:rsid w:val="00C510BB"/>
    <w:rsid w:val="00C5143B"/>
    <w:rsid w:val="00C514ED"/>
    <w:rsid w:val="00C51531"/>
    <w:rsid w:val="00C516E4"/>
    <w:rsid w:val="00C5213F"/>
    <w:rsid w:val="00C52246"/>
    <w:rsid w:val="00C5233D"/>
    <w:rsid w:val="00C52445"/>
    <w:rsid w:val="00C52604"/>
    <w:rsid w:val="00C52D1B"/>
    <w:rsid w:val="00C53CB6"/>
    <w:rsid w:val="00C53CDB"/>
    <w:rsid w:val="00C544B5"/>
    <w:rsid w:val="00C54964"/>
    <w:rsid w:val="00C54A15"/>
    <w:rsid w:val="00C54C5F"/>
    <w:rsid w:val="00C55081"/>
    <w:rsid w:val="00C554A3"/>
    <w:rsid w:val="00C554A8"/>
    <w:rsid w:val="00C55600"/>
    <w:rsid w:val="00C5617E"/>
    <w:rsid w:val="00C562B6"/>
    <w:rsid w:val="00C56A76"/>
    <w:rsid w:val="00C56EC8"/>
    <w:rsid w:val="00C571B9"/>
    <w:rsid w:val="00C57380"/>
    <w:rsid w:val="00C57CFF"/>
    <w:rsid w:val="00C57DFE"/>
    <w:rsid w:val="00C60041"/>
    <w:rsid w:val="00C60F4C"/>
    <w:rsid w:val="00C61047"/>
    <w:rsid w:val="00C611A4"/>
    <w:rsid w:val="00C61A69"/>
    <w:rsid w:val="00C61E1A"/>
    <w:rsid w:val="00C6258E"/>
    <w:rsid w:val="00C62647"/>
    <w:rsid w:val="00C62A31"/>
    <w:rsid w:val="00C62B2B"/>
    <w:rsid w:val="00C62F15"/>
    <w:rsid w:val="00C62FB2"/>
    <w:rsid w:val="00C6314F"/>
    <w:rsid w:val="00C63B5C"/>
    <w:rsid w:val="00C63BAD"/>
    <w:rsid w:val="00C63C6D"/>
    <w:rsid w:val="00C63CFF"/>
    <w:rsid w:val="00C63D6A"/>
    <w:rsid w:val="00C63E7F"/>
    <w:rsid w:val="00C6413C"/>
    <w:rsid w:val="00C64A94"/>
    <w:rsid w:val="00C652C6"/>
    <w:rsid w:val="00C654FB"/>
    <w:rsid w:val="00C657AE"/>
    <w:rsid w:val="00C65ED3"/>
    <w:rsid w:val="00C66D50"/>
    <w:rsid w:val="00C66DE3"/>
    <w:rsid w:val="00C6747C"/>
    <w:rsid w:val="00C6780A"/>
    <w:rsid w:val="00C67E48"/>
    <w:rsid w:val="00C67ED0"/>
    <w:rsid w:val="00C706B5"/>
    <w:rsid w:val="00C70AE9"/>
    <w:rsid w:val="00C70CCD"/>
    <w:rsid w:val="00C70D97"/>
    <w:rsid w:val="00C713CE"/>
    <w:rsid w:val="00C71546"/>
    <w:rsid w:val="00C718B9"/>
    <w:rsid w:val="00C718CE"/>
    <w:rsid w:val="00C71B03"/>
    <w:rsid w:val="00C71D90"/>
    <w:rsid w:val="00C71F08"/>
    <w:rsid w:val="00C72B00"/>
    <w:rsid w:val="00C72B76"/>
    <w:rsid w:val="00C72C09"/>
    <w:rsid w:val="00C72C58"/>
    <w:rsid w:val="00C72C60"/>
    <w:rsid w:val="00C73B2A"/>
    <w:rsid w:val="00C74E28"/>
    <w:rsid w:val="00C74EF0"/>
    <w:rsid w:val="00C75A48"/>
    <w:rsid w:val="00C75DBC"/>
    <w:rsid w:val="00C75E93"/>
    <w:rsid w:val="00C7618B"/>
    <w:rsid w:val="00C765B7"/>
    <w:rsid w:val="00C76781"/>
    <w:rsid w:val="00C76B67"/>
    <w:rsid w:val="00C76BCE"/>
    <w:rsid w:val="00C76BF6"/>
    <w:rsid w:val="00C76F6E"/>
    <w:rsid w:val="00C76FC0"/>
    <w:rsid w:val="00C771A9"/>
    <w:rsid w:val="00C77460"/>
    <w:rsid w:val="00C7749C"/>
    <w:rsid w:val="00C77708"/>
    <w:rsid w:val="00C7796C"/>
    <w:rsid w:val="00C800FD"/>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3FB9"/>
    <w:rsid w:val="00C83FDE"/>
    <w:rsid w:val="00C841FA"/>
    <w:rsid w:val="00C84314"/>
    <w:rsid w:val="00C8442B"/>
    <w:rsid w:val="00C850C8"/>
    <w:rsid w:val="00C85890"/>
    <w:rsid w:val="00C85F00"/>
    <w:rsid w:val="00C85F0B"/>
    <w:rsid w:val="00C8619C"/>
    <w:rsid w:val="00C8636F"/>
    <w:rsid w:val="00C86605"/>
    <w:rsid w:val="00C86758"/>
    <w:rsid w:val="00C869EF"/>
    <w:rsid w:val="00C86CE1"/>
    <w:rsid w:val="00C86CF9"/>
    <w:rsid w:val="00C8748F"/>
    <w:rsid w:val="00C87658"/>
    <w:rsid w:val="00C9013D"/>
    <w:rsid w:val="00C9025D"/>
    <w:rsid w:val="00C90357"/>
    <w:rsid w:val="00C90CF6"/>
    <w:rsid w:val="00C90E89"/>
    <w:rsid w:val="00C91209"/>
    <w:rsid w:val="00C91381"/>
    <w:rsid w:val="00C91B36"/>
    <w:rsid w:val="00C91C1E"/>
    <w:rsid w:val="00C9213B"/>
    <w:rsid w:val="00C92780"/>
    <w:rsid w:val="00C92AFE"/>
    <w:rsid w:val="00C92E39"/>
    <w:rsid w:val="00C9313C"/>
    <w:rsid w:val="00C93343"/>
    <w:rsid w:val="00C93B69"/>
    <w:rsid w:val="00C93F5A"/>
    <w:rsid w:val="00C94423"/>
    <w:rsid w:val="00C94BB5"/>
    <w:rsid w:val="00C94C1F"/>
    <w:rsid w:val="00C94CFA"/>
    <w:rsid w:val="00C94E52"/>
    <w:rsid w:val="00C95082"/>
    <w:rsid w:val="00C95190"/>
    <w:rsid w:val="00C95290"/>
    <w:rsid w:val="00C953AE"/>
    <w:rsid w:val="00C956F3"/>
    <w:rsid w:val="00C95CEA"/>
    <w:rsid w:val="00C95D10"/>
    <w:rsid w:val="00C962BF"/>
    <w:rsid w:val="00C962F9"/>
    <w:rsid w:val="00C96420"/>
    <w:rsid w:val="00C965DC"/>
    <w:rsid w:val="00C96B4E"/>
    <w:rsid w:val="00C96E44"/>
    <w:rsid w:val="00C96EF1"/>
    <w:rsid w:val="00C97212"/>
    <w:rsid w:val="00C975C1"/>
    <w:rsid w:val="00C9771D"/>
    <w:rsid w:val="00C97B0C"/>
    <w:rsid w:val="00CA080E"/>
    <w:rsid w:val="00CA0C7A"/>
    <w:rsid w:val="00CA11B2"/>
    <w:rsid w:val="00CA1B38"/>
    <w:rsid w:val="00CA1E6C"/>
    <w:rsid w:val="00CA1FF1"/>
    <w:rsid w:val="00CA2346"/>
    <w:rsid w:val="00CA2698"/>
    <w:rsid w:val="00CA2AF1"/>
    <w:rsid w:val="00CA2C02"/>
    <w:rsid w:val="00CA2D9F"/>
    <w:rsid w:val="00CA32AA"/>
    <w:rsid w:val="00CA3A3A"/>
    <w:rsid w:val="00CA418D"/>
    <w:rsid w:val="00CA44D3"/>
    <w:rsid w:val="00CA4968"/>
    <w:rsid w:val="00CA496E"/>
    <w:rsid w:val="00CA4D7C"/>
    <w:rsid w:val="00CA5039"/>
    <w:rsid w:val="00CA5080"/>
    <w:rsid w:val="00CA520A"/>
    <w:rsid w:val="00CA52CF"/>
    <w:rsid w:val="00CA56A3"/>
    <w:rsid w:val="00CA587A"/>
    <w:rsid w:val="00CA597B"/>
    <w:rsid w:val="00CA59B5"/>
    <w:rsid w:val="00CA5F6D"/>
    <w:rsid w:val="00CA634A"/>
    <w:rsid w:val="00CA6962"/>
    <w:rsid w:val="00CA6ADC"/>
    <w:rsid w:val="00CA6E56"/>
    <w:rsid w:val="00CA73B5"/>
    <w:rsid w:val="00CA751C"/>
    <w:rsid w:val="00CA751F"/>
    <w:rsid w:val="00CA7601"/>
    <w:rsid w:val="00CA78C2"/>
    <w:rsid w:val="00CA79A5"/>
    <w:rsid w:val="00CA7D62"/>
    <w:rsid w:val="00CA7DCD"/>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91"/>
    <w:rsid w:val="00CB60BA"/>
    <w:rsid w:val="00CB638F"/>
    <w:rsid w:val="00CB646D"/>
    <w:rsid w:val="00CB6AEE"/>
    <w:rsid w:val="00CB6DB0"/>
    <w:rsid w:val="00CB7186"/>
    <w:rsid w:val="00CB75F3"/>
    <w:rsid w:val="00CB7ADD"/>
    <w:rsid w:val="00CB7EC3"/>
    <w:rsid w:val="00CC00FA"/>
    <w:rsid w:val="00CC0188"/>
    <w:rsid w:val="00CC02DD"/>
    <w:rsid w:val="00CC04B8"/>
    <w:rsid w:val="00CC067A"/>
    <w:rsid w:val="00CC0777"/>
    <w:rsid w:val="00CC0C18"/>
    <w:rsid w:val="00CC0DE3"/>
    <w:rsid w:val="00CC0DF3"/>
    <w:rsid w:val="00CC166E"/>
    <w:rsid w:val="00CC18C6"/>
    <w:rsid w:val="00CC1A92"/>
    <w:rsid w:val="00CC1B8B"/>
    <w:rsid w:val="00CC1E58"/>
    <w:rsid w:val="00CC20C8"/>
    <w:rsid w:val="00CC2670"/>
    <w:rsid w:val="00CC2743"/>
    <w:rsid w:val="00CC274A"/>
    <w:rsid w:val="00CC3390"/>
    <w:rsid w:val="00CC341E"/>
    <w:rsid w:val="00CC37BF"/>
    <w:rsid w:val="00CC3BBB"/>
    <w:rsid w:val="00CC3C76"/>
    <w:rsid w:val="00CC3E72"/>
    <w:rsid w:val="00CC422D"/>
    <w:rsid w:val="00CC4B0F"/>
    <w:rsid w:val="00CC5123"/>
    <w:rsid w:val="00CC5386"/>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60A"/>
    <w:rsid w:val="00CD0B5F"/>
    <w:rsid w:val="00CD0C5E"/>
    <w:rsid w:val="00CD0C94"/>
    <w:rsid w:val="00CD0CF4"/>
    <w:rsid w:val="00CD0DBF"/>
    <w:rsid w:val="00CD1080"/>
    <w:rsid w:val="00CD15A0"/>
    <w:rsid w:val="00CD1958"/>
    <w:rsid w:val="00CD218C"/>
    <w:rsid w:val="00CD24F3"/>
    <w:rsid w:val="00CD2C11"/>
    <w:rsid w:val="00CD2E13"/>
    <w:rsid w:val="00CD2E4F"/>
    <w:rsid w:val="00CD3164"/>
    <w:rsid w:val="00CD32C8"/>
    <w:rsid w:val="00CD32E9"/>
    <w:rsid w:val="00CD371D"/>
    <w:rsid w:val="00CD3A22"/>
    <w:rsid w:val="00CD3EFB"/>
    <w:rsid w:val="00CD41C4"/>
    <w:rsid w:val="00CD41F3"/>
    <w:rsid w:val="00CD4396"/>
    <w:rsid w:val="00CD4507"/>
    <w:rsid w:val="00CD4508"/>
    <w:rsid w:val="00CD45F0"/>
    <w:rsid w:val="00CD4B0B"/>
    <w:rsid w:val="00CD4B6C"/>
    <w:rsid w:val="00CD4C44"/>
    <w:rsid w:val="00CD4E59"/>
    <w:rsid w:val="00CD5041"/>
    <w:rsid w:val="00CD5063"/>
    <w:rsid w:val="00CD6572"/>
    <w:rsid w:val="00CD68FE"/>
    <w:rsid w:val="00CD6F50"/>
    <w:rsid w:val="00CD7737"/>
    <w:rsid w:val="00CD77C0"/>
    <w:rsid w:val="00CD7C95"/>
    <w:rsid w:val="00CE070F"/>
    <w:rsid w:val="00CE0912"/>
    <w:rsid w:val="00CE0CF4"/>
    <w:rsid w:val="00CE1300"/>
    <w:rsid w:val="00CE1480"/>
    <w:rsid w:val="00CE17F1"/>
    <w:rsid w:val="00CE2110"/>
    <w:rsid w:val="00CE277A"/>
    <w:rsid w:val="00CE27AF"/>
    <w:rsid w:val="00CE2A26"/>
    <w:rsid w:val="00CE2B30"/>
    <w:rsid w:val="00CE2C0C"/>
    <w:rsid w:val="00CE2D8D"/>
    <w:rsid w:val="00CE3334"/>
    <w:rsid w:val="00CE35C3"/>
    <w:rsid w:val="00CE382A"/>
    <w:rsid w:val="00CE3A15"/>
    <w:rsid w:val="00CE3BF9"/>
    <w:rsid w:val="00CE40A3"/>
    <w:rsid w:val="00CE443F"/>
    <w:rsid w:val="00CE4814"/>
    <w:rsid w:val="00CE4AAB"/>
    <w:rsid w:val="00CE4AE9"/>
    <w:rsid w:val="00CE4C7E"/>
    <w:rsid w:val="00CE5050"/>
    <w:rsid w:val="00CE512C"/>
    <w:rsid w:val="00CE56BF"/>
    <w:rsid w:val="00CE5975"/>
    <w:rsid w:val="00CE59AA"/>
    <w:rsid w:val="00CE6872"/>
    <w:rsid w:val="00CE6AB8"/>
    <w:rsid w:val="00CE6AD9"/>
    <w:rsid w:val="00CE6BE1"/>
    <w:rsid w:val="00CE6D1B"/>
    <w:rsid w:val="00CE72BB"/>
    <w:rsid w:val="00CE742D"/>
    <w:rsid w:val="00CE7687"/>
    <w:rsid w:val="00CE7922"/>
    <w:rsid w:val="00CE7D32"/>
    <w:rsid w:val="00CF0520"/>
    <w:rsid w:val="00CF058A"/>
    <w:rsid w:val="00CF063C"/>
    <w:rsid w:val="00CF079E"/>
    <w:rsid w:val="00CF0E91"/>
    <w:rsid w:val="00CF1916"/>
    <w:rsid w:val="00CF1DE7"/>
    <w:rsid w:val="00CF1F92"/>
    <w:rsid w:val="00CF2319"/>
    <w:rsid w:val="00CF2351"/>
    <w:rsid w:val="00CF261E"/>
    <w:rsid w:val="00CF2705"/>
    <w:rsid w:val="00CF2A5A"/>
    <w:rsid w:val="00CF2B5F"/>
    <w:rsid w:val="00CF2C92"/>
    <w:rsid w:val="00CF2DAE"/>
    <w:rsid w:val="00CF2E2A"/>
    <w:rsid w:val="00CF3C5E"/>
    <w:rsid w:val="00CF3F13"/>
    <w:rsid w:val="00CF4606"/>
    <w:rsid w:val="00CF4D8F"/>
    <w:rsid w:val="00CF59FF"/>
    <w:rsid w:val="00CF5C8F"/>
    <w:rsid w:val="00CF6578"/>
    <w:rsid w:val="00CF6A06"/>
    <w:rsid w:val="00CF6C26"/>
    <w:rsid w:val="00CF6E6B"/>
    <w:rsid w:val="00CF6EB9"/>
    <w:rsid w:val="00CF738B"/>
    <w:rsid w:val="00CF75C4"/>
    <w:rsid w:val="00CF7CF0"/>
    <w:rsid w:val="00D00043"/>
    <w:rsid w:val="00D00310"/>
    <w:rsid w:val="00D00716"/>
    <w:rsid w:val="00D00E23"/>
    <w:rsid w:val="00D01309"/>
    <w:rsid w:val="00D0147E"/>
    <w:rsid w:val="00D014CB"/>
    <w:rsid w:val="00D0152B"/>
    <w:rsid w:val="00D018CE"/>
    <w:rsid w:val="00D01A16"/>
    <w:rsid w:val="00D020A2"/>
    <w:rsid w:val="00D02522"/>
    <w:rsid w:val="00D028B6"/>
    <w:rsid w:val="00D02C4A"/>
    <w:rsid w:val="00D02D0A"/>
    <w:rsid w:val="00D02DDD"/>
    <w:rsid w:val="00D02E5D"/>
    <w:rsid w:val="00D03906"/>
    <w:rsid w:val="00D03D0E"/>
    <w:rsid w:val="00D04E1D"/>
    <w:rsid w:val="00D04F71"/>
    <w:rsid w:val="00D053CD"/>
    <w:rsid w:val="00D05B23"/>
    <w:rsid w:val="00D0621F"/>
    <w:rsid w:val="00D062ED"/>
    <w:rsid w:val="00D064A0"/>
    <w:rsid w:val="00D06680"/>
    <w:rsid w:val="00D06B09"/>
    <w:rsid w:val="00D06F9D"/>
    <w:rsid w:val="00D0772A"/>
    <w:rsid w:val="00D07A22"/>
    <w:rsid w:val="00D07F28"/>
    <w:rsid w:val="00D10004"/>
    <w:rsid w:val="00D10135"/>
    <w:rsid w:val="00D1018D"/>
    <w:rsid w:val="00D108D6"/>
    <w:rsid w:val="00D10F9A"/>
    <w:rsid w:val="00D1119D"/>
    <w:rsid w:val="00D115F6"/>
    <w:rsid w:val="00D118C1"/>
    <w:rsid w:val="00D11CA4"/>
    <w:rsid w:val="00D11D31"/>
    <w:rsid w:val="00D11D3E"/>
    <w:rsid w:val="00D12175"/>
    <w:rsid w:val="00D123DC"/>
    <w:rsid w:val="00D1243F"/>
    <w:rsid w:val="00D12988"/>
    <w:rsid w:val="00D130C7"/>
    <w:rsid w:val="00D13737"/>
    <w:rsid w:val="00D14123"/>
    <w:rsid w:val="00D141C0"/>
    <w:rsid w:val="00D14C26"/>
    <w:rsid w:val="00D14DD3"/>
    <w:rsid w:val="00D151CF"/>
    <w:rsid w:val="00D155D7"/>
    <w:rsid w:val="00D1575C"/>
    <w:rsid w:val="00D1594D"/>
    <w:rsid w:val="00D159A4"/>
    <w:rsid w:val="00D15A02"/>
    <w:rsid w:val="00D163FA"/>
    <w:rsid w:val="00D16765"/>
    <w:rsid w:val="00D167A4"/>
    <w:rsid w:val="00D167F5"/>
    <w:rsid w:val="00D169FF"/>
    <w:rsid w:val="00D1717D"/>
    <w:rsid w:val="00D1734F"/>
    <w:rsid w:val="00D200C5"/>
    <w:rsid w:val="00D2093A"/>
    <w:rsid w:val="00D2097D"/>
    <w:rsid w:val="00D20B55"/>
    <w:rsid w:val="00D20B7D"/>
    <w:rsid w:val="00D210B1"/>
    <w:rsid w:val="00D21DC7"/>
    <w:rsid w:val="00D21E05"/>
    <w:rsid w:val="00D21E2C"/>
    <w:rsid w:val="00D21E90"/>
    <w:rsid w:val="00D21F0E"/>
    <w:rsid w:val="00D22108"/>
    <w:rsid w:val="00D22170"/>
    <w:rsid w:val="00D22FE5"/>
    <w:rsid w:val="00D231FE"/>
    <w:rsid w:val="00D235B0"/>
    <w:rsid w:val="00D23848"/>
    <w:rsid w:val="00D23E98"/>
    <w:rsid w:val="00D24E84"/>
    <w:rsid w:val="00D2547C"/>
    <w:rsid w:val="00D255CC"/>
    <w:rsid w:val="00D25977"/>
    <w:rsid w:val="00D25E9C"/>
    <w:rsid w:val="00D26061"/>
    <w:rsid w:val="00D26185"/>
    <w:rsid w:val="00D2619E"/>
    <w:rsid w:val="00D265FF"/>
    <w:rsid w:val="00D266A6"/>
    <w:rsid w:val="00D26847"/>
    <w:rsid w:val="00D26C03"/>
    <w:rsid w:val="00D271C1"/>
    <w:rsid w:val="00D27AD4"/>
    <w:rsid w:val="00D27B19"/>
    <w:rsid w:val="00D27D79"/>
    <w:rsid w:val="00D27EC1"/>
    <w:rsid w:val="00D30371"/>
    <w:rsid w:val="00D308A6"/>
    <w:rsid w:val="00D30A9A"/>
    <w:rsid w:val="00D30D42"/>
    <w:rsid w:val="00D30ECD"/>
    <w:rsid w:val="00D315D0"/>
    <w:rsid w:val="00D31B8C"/>
    <w:rsid w:val="00D322A6"/>
    <w:rsid w:val="00D323FA"/>
    <w:rsid w:val="00D32939"/>
    <w:rsid w:val="00D32B64"/>
    <w:rsid w:val="00D32CAD"/>
    <w:rsid w:val="00D3339A"/>
    <w:rsid w:val="00D335F4"/>
    <w:rsid w:val="00D33612"/>
    <w:rsid w:val="00D339DF"/>
    <w:rsid w:val="00D33B42"/>
    <w:rsid w:val="00D33CB0"/>
    <w:rsid w:val="00D347ED"/>
    <w:rsid w:val="00D34883"/>
    <w:rsid w:val="00D34896"/>
    <w:rsid w:val="00D348F8"/>
    <w:rsid w:val="00D34F29"/>
    <w:rsid w:val="00D35382"/>
    <w:rsid w:val="00D355BA"/>
    <w:rsid w:val="00D356D0"/>
    <w:rsid w:val="00D35EEF"/>
    <w:rsid w:val="00D36725"/>
    <w:rsid w:val="00D36730"/>
    <w:rsid w:val="00D36C42"/>
    <w:rsid w:val="00D37168"/>
    <w:rsid w:val="00D37A90"/>
    <w:rsid w:val="00D37BF3"/>
    <w:rsid w:val="00D37CD0"/>
    <w:rsid w:val="00D40080"/>
    <w:rsid w:val="00D40301"/>
    <w:rsid w:val="00D40502"/>
    <w:rsid w:val="00D4099E"/>
    <w:rsid w:val="00D40B71"/>
    <w:rsid w:val="00D40C83"/>
    <w:rsid w:val="00D40E69"/>
    <w:rsid w:val="00D410D5"/>
    <w:rsid w:val="00D414AD"/>
    <w:rsid w:val="00D414BD"/>
    <w:rsid w:val="00D418E8"/>
    <w:rsid w:val="00D41FB9"/>
    <w:rsid w:val="00D42488"/>
    <w:rsid w:val="00D427CD"/>
    <w:rsid w:val="00D42959"/>
    <w:rsid w:val="00D42C12"/>
    <w:rsid w:val="00D42FCE"/>
    <w:rsid w:val="00D434ED"/>
    <w:rsid w:val="00D43697"/>
    <w:rsid w:val="00D4370D"/>
    <w:rsid w:val="00D438E2"/>
    <w:rsid w:val="00D4391C"/>
    <w:rsid w:val="00D44572"/>
    <w:rsid w:val="00D446A0"/>
    <w:rsid w:val="00D44C71"/>
    <w:rsid w:val="00D45368"/>
    <w:rsid w:val="00D45830"/>
    <w:rsid w:val="00D45CCA"/>
    <w:rsid w:val="00D45D2F"/>
    <w:rsid w:val="00D46132"/>
    <w:rsid w:val="00D46893"/>
    <w:rsid w:val="00D46CB7"/>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55A"/>
    <w:rsid w:val="00D51A07"/>
    <w:rsid w:val="00D51B91"/>
    <w:rsid w:val="00D52B21"/>
    <w:rsid w:val="00D530FC"/>
    <w:rsid w:val="00D533DF"/>
    <w:rsid w:val="00D53526"/>
    <w:rsid w:val="00D535CD"/>
    <w:rsid w:val="00D538AE"/>
    <w:rsid w:val="00D53D54"/>
    <w:rsid w:val="00D53EA7"/>
    <w:rsid w:val="00D53EB2"/>
    <w:rsid w:val="00D5420E"/>
    <w:rsid w:val="00D54809"/>
    <w:rsid w:val="00D54838"/>
    <w:rsid w:val="00D54887"/>
    <w:rsid w:val="00D54D8B"/>
    <w:rsid w:val="00D552D6"/>
    <w:rsid w:val="00D552F3"/>
    <w:rsid w:val="00D554A7"/>
    <w:rsid w:val="00D55592"/>
    <w:rsid w:val="00D55777"/>
    <w:rsid w:val="00D56334"/>
    <w:rsid w:val="00D5659A"/>
    <w:rsid w:val="00D56951"/>
    <w:rsid w:val="00D56BFA"/>
    <w:rsid w:val="00D5741C"/>
    <w:rsid w:val="00D57792"/>
    <w:rsid w:val="00D57B9D"/>
    <w:rsid w:val="00D57D76"/>
    <w:rsid w:val="00D60092"/>
    <w:rsid w:val="00D602D3"/>
    <w:rsid w:val="00D603C7"/>
    <w:rsid w:val="00D604E6"/>
    <w:rsid w:val="00D60C68"/>
    <w:rsid w:val="00D60DE3"/>
    <w:rsid w:val="00D61351"/>
    <w:rsid w:val="00D6148B"/>
    <w:rsid w:val="00D61F5E"/>
    <w:rsid w:val="00D6211D"/>
    <w:rsid w:val="00D621C7"/>
    <w:rsid w:val="00D62559"/>
    <w:rsid w:val="00D62916"/>
    <w:rsid w:val="00D62C1A"/>
    <w:rsid w:val="00D62FBC"/>
    <w:rsid w:val="00D63065"/>
    <w:rsid w:val="00D6356D"/>
    <w:rsid w:val="00D63761"/>
    <w:rsid w:val="00D6389B"/>
    <w:rsid w:val="00D6432B"/>
    <w:rsid w:val="00D64928"/>
    <w:rsid w:val="00D64F19"/>
    <w:rsid w:val="00D65C1D"/>
    <w:rsid w:val="00D65EFF"/>
    <w:rsid w:val="00D66E51"/>
    <w:rsid w:val="00D672CA"/>
    <w:rsid w:val="00D67601"/>
    <w:rsid w:val="00D6796A"/>
    <w:rsid w:val="00D679EF"/>
    <w:rsid w:val="00D701DD"/>
    <w:rsid w:val="00D710B2"/>
    <w:rsid w:val="00D71A7E"/>
    <w:rsid w:val="00D71BB2"/>
    <w:rsid w:val="00D71CBB"/>
    <w:rsid w:val="00D71E3F"/>
    <w:rsid w:val="00D71E6B"/>
    <w:rsid w:val="00D71F52"/>
    <w:rsid w:val="00D72146"/>
    <w:rsid w:val="00D72EC6"/>
    <w:rsid w:val="00D731F9"/>
    <w:rsid w:val="00D73236"/>
    <w:rsid w:val="00D7331C"/>
    <w:rsid w:val="00D73391"/>
    <w:rsid w:val="00D73571"/>
    <w:rsid w:val="00D74043"/>
    <w:rsid w:val="00D746EC"/>
    <w:rsid w:val="00D74BB1"/>
    <w:rsid w:val="00D74C74"/>
    <w:rsid w:val="00D74F29"/>
    <w:rsid w:val="00D74F7B"/>
    <w:rsid w:val="00D752B7"/>
    <w:rsid w:val="00D75842"/>
    <w:rsid w:val="00D763B1"/>
    <w:rsid w:val="00D76C1B"/>
    <w:rsid w:val="00D76EAA"/>
    <w:rsid w:val="00D76F66"/>
    <w:rsid w:val="00D771AF"/>
    <w:rsid w:val="00D773EB"/>
    <w:rsid w:val="00D775C1"/>
    <w:rsid w:val="00D77A5D"/>
    <w:rsid w:val="00D77C71"/>
    <w:rsid w:val="00D77DA1"/>
    <w:rsid w:val="00D80143"/>
    <w:rsid w:val="00D805F6"/>
    <w:rsid w:val="00D80BA3"/>
    <w:rsid w:val="00D80E5B"/>
    <w:rsid w:val="00D80F90"/>
    <w:rsid w:val="00D80FFB"/>
    <w:rsid w:val="00D811D4"/>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49DF"/>
    <w:rsid w:val="00D851EE"/>
    <w:rsid w:val="00D85881"/>
    <w:rsid w:val="00D85D38"/>
    <w:rsid w:val="00D85DA4"/>
    <w:rsid w:val="00D85ED1"/>
    <w:rsid w:val="00D85EF0"/>
    <w:rsid w:val="00D8653F"/>
    <w:rsid w:val="00D867A4"/>
    <w:rsid w:val="00D86A13"/>
    <w:rsid w:val="00D86C28"/>
    <w:rsid w:val="00D86D42"/>
    <w:rsid w:val="00D86D5C"/>
    <w:rsid w:val="00D87026"/>
    <w:rsid w:val="00D870E5"/>
    <w:rsid w:val="00D87243"/>
    <w:rsid w:val="00D877FF"/>
    <w:rsid w:val="00D87FA1"/>
    <w:rsid w:val="00D9067A"/>
    <w:rsid w:val="00D907E3"/>
    <w:rsid w:val="00D90A0F"/>
    <w:rsid w:val="00D90B93"/>
    <w:rsid w:val="00D90CB4"/>
    <w:rsid w:val="00D90CFB"/>
    <w:rsid w:val="00D90E69"/>
    <w:rsid w:val="00D90F13"/>
    <w:rsid w:val="00D910F7"/>
    <w:rsid w:val="00D9123C"/>
    <w:rsid w:val="00D91861"/>
    <w:rsid w:val="00D91A32"/>
    <w:rsid w:val="00D91F9F"/>
    <w:rsid w:val="00D922A5"/>
    <w:rsid w:val="00D92682"/>
    <w:rsid w:val="00D92997"/>
    <w:rsid w:val="00D92BB6"/>
    <w:rsid w:val="00D934A5"/>
    <w:rsid w:val="00D93830"/>
    <w:rsid w:val="00D94024"/>
    <w:rsid w:val="00D951C9"/>
    <w:rsid w:val="00D95231"/>
    <w:rsid w:val="00D95C04"/>
    <w:rsid w:val="00D960AE"/>
    <w:rsid w:val="00D96205"/>
    <w:rsid w:val="00D96223"/>
    <w:rsid w:val="00D96ACE"/>
    <w:rsid w:val="00D97115"/>
    <w:rsid w:val="00D97481"/>
    <w:rsid w:val="00D97529"/>
    <w:rsid w:val="00D975A2"/>
    <w:rsid w:val="00D97646"/>
    <w:rsid w:val="00D978A4"/>
    <w:rsid w:val="00D97EA1"/>
    <w:rsid w:val="00DA020A"/>
    <w:rsid w:val="00DA0404"/>
    <w:rsid w:val="00DA047E"/>
    <w:rsid w:val="00DA07A5"/>
    <w:rsid w:val="00DA093D"/>
    <w:rsid w:val="00DA0F4A"/>
    <w:rsid w:val="00DA1158"/>
    <w:rsid w:val="00DA1791"/>
    <w:rsid w:val="00DA2148"/>
    <w:rsid w:val="00DA2643"/>
    <w:rsid w:val="00DA2767"/>
    <w:rsid w:val="00DA2806"/>
    <w:rsid w:val="00DA296A"/>
    <w:rsid w:val="00DA2F89"/>
    <w:rsid w:val="00DA3009"/>
    <w:rsid w:val="00DA322F"/>
    <w:rsid w:val="00DA343A"/>
    <w:rsid w:val="00DA3B3E"/>
    <w:rsid w:val="00DA3E70"/>
    <w:rsid w:val="00DA3FE6"/>
    <w:rsid w:val="00DA41D8"/>
    <w:rsid w:val="00DA4231"/>
    <w:rsid w:val="00DA4602"/>
    <w:rsid w:val="00DA465C"/>
    <w:rsid w:val="00DA483D"/>
    <w:rsid w:val="00DA48D1"/>
    <w:rsid w:val="00DA4916"/>
    <w:rsid w:val="00DA50A0"/>
    <w:rsid w:val="00DA5240"/>
    <w:rsid w:val="00DA556B"/>
    <w:rsid w:val="00DA58C5"/>
    <w:rsid w:val="00DA5949"/>
    <w:rsid w:val="00DA5A36"/>
    <w:rsid w:val="00DA5E28"/>
    <w:rsid w:val="00DA616D"/>
    <w:rsid w:val="00DA61A1"/>
    <w:rsid w:val="00DA6320"/>
    <w:rsid w:val="00DA6A24"/>
    <w:rsid w:val="00DA6A37"/>
    <w:rsid w:val="00DA6CD3"/>
    <w:rsid w:val="00DA7086"/>
    <w:rsid w:val="00DA7661"/>
    <w:rsid w:val="00DA770F"/>
    <w:rsid w:val="00DA78D6"/>
    <w:rsid w:val="00DA792D"/>
    <w:rsid w:val="00DA7AFF"/>
    <w:rsid w:val="00DB0143"/>
    <w:rsid w:val="00DB0365"/>
    <w:rsid w:val="00DB044C"/>
    <w:rsid w:val="00DB08B2"/>
    <w:rsid w:val="00DB09E2"/>
    <w:rsid w:val="00DB0AC4"/>
    <w:rsid w:val="00DB109E"/>
    <w:rsid w:val="00DB11CA"/>
    <w:rsid w:val="00DB11E5"/>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3A"/>
    <w:rsid w:val="00DB66BF"/>
    <w:rsid w:val="00DB69BF"/>
    <w:rsid w:val="00DB6F12"/>
    <w:rsid w:val="00DB7334"/>
    <w:rsid w:val="00DB77E7"/>
    <w:rsid w:val="00DB796C"/>
    <w:rsid w:val="00DB7B57"/>
    <w:rsid w:val="00DB7DA1"/>
    <w:rsid w:val="00DC02E9"/>
    <w:rsid w:val="00DC030A"/>
    <w:rsid w:val="00DC05E6"/>
    <w:rsid w:val="00DC07C6"/>
    <w:rsid w:val="00DC08D9"/>
    <w:rsid w:val="00DC1301"/>
    <w:rsid w:val="00DC17E3"/>
    <w:rsid w:val="00DC1C69"/>
    <w:rsid w:val="00DC1DD8"/>
    <w:rsid w:val="00DC213F"/>
    <w:rsid w:val="00DC2710"/>
    <w:rsid w:val="00DC2771"/>
    <w:rsid w:val="00DC2BB5"/>
    <w:rsid w:val="00DC2D5E"/>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955"/>
    <w:rsid w:val="00DC6F9C"/>
    <w:rsid w:val="00DC7379"/>
    <w:rsid w:val="00DC7847"/>
    <w:rsid w:val="00DC7F67"/>
    <w:rsid w:val="00DD034E"/>
    <w:rsid w:val="00DD0471"/>
    <w:rsid w:val="00DD05E3"/>
    <w:rsid w:val="00DD0A31"/>
    <w:rsid w:val="00DD0B34"/>
    <w:rsid w:val="00DD0E46"/>
    <w:rsid w:val="00DD0F44"/>
    <w:rsid w:val="00DD1340"/>
    <w:rsid w:val="00DD1710"/>
    <w:rsid w:val="00DD1825"/>
    <w:rsid w:val="00DD1A30"/>
    <w:rsid w:val="00DD1A42"/>
    <w:rsid w:val="00DD2360"/>
    <w:rsid w:val="00DD23C7"/>
    <w:rsid w:val="00DD2734"/>
    <w:rsid w:val="00DD278F"/>
    <w:rsid w:val="00DD2C22"/>
    <w:rsid w:val="00DD2C84"/>
    <w:rsid w:val="00DD2FEB"/>
    <w:rsid w:val="00DD36DA"/>
    <w:rsid w:val="00DD379D"/>
    <w:rsid w:val="00DD37F4"/>
    <w:rsid w:val="00DD39F6"/>
    <w:rsid w:val="00DD3D3D"/>
    <w:rsid w:val="00DD3F1A"/>
    <w:rsid w:val="00DD418B"/>
    <w:rsid w:val="00DD42D4"/>
    <w:rsid w:val="00DD4E6B"/>
    <w:rsid w:val="00DD51D5"/>
    <w:rsid w:val="00DD52B4"/>
    <w:rsid w:val="00DD5957"/>
    <w:rsid w:val="00DD5B43"/>
    <w:rsid w:val="00DD5FEA"/>
    <w:rsid w:val="00DD612A"/>
    <w:rsid w:val="00DD617C"/>
    <w:rsid w:val="00DD6529"/>
    <w:rsid w:val="00DD6625"/>
    <w:rsid w:val="00DD69AB"/>
    <w:rsid w:val="00DD6A34"/>
    <w:rsid w:val="00DD6A56"/>
    <w:rsid w:val="00DD6EFF"/>
    <w:rsid w:val="00DD727A"/>
    <w:rsid w:val="00DD72F2"/>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B"/>
    <w:rsid w:val="00DE481B"/>
    <w:rsid w:val="00DE48CD"/>
    <w:rsid w:val="00DE4995"/>
    <w:rsid w:val="00DE4DE9"/>
    <w:rsid w:val="00DE50E3"/>
    <w:rsid w:val="00DE52C0"/>
    <w:rsid w:val="00DE52C9"/>
    <w:rsid w:val="00DE563C"/>
    <w:rsid w:val="00DE5A49"/>
    <w:rsid w:val="00DE5C0E"/>
    <w:rsid w:val="00DE6116"/>
    <w:rsid w:val="00DE6EF8"/>
    <w:rsid w:val="00DE6FEA"/>
    <w:rsid w:val="00DE73CC"/>
    <w:rsid w:val="00DE74B9"/>
    <w:rsid w:val="00DE7728"/>
    <w:rsid w:val="00DE7766"/>
    <w:rsid w:val="00DE7E6D"/>
    <w:rsid w:val="00DF0481"/>
    <w:rsid w:val="00DF07C8"/>
    <w:rsid w:val="00DF0ADC"/>
    <w:rsid w:val="00DF0C4F"/>
    <w:rsid w:val="00DF0CA1"/>
    <w:rsid w:val="00DF0F52"/>
    <w:rsid w:val="00DF19AC"/>
    <w:rsid w:val="00DF243D"/>
    <w:rsid w:val="00DF26FB"/>
    <w:rsid w:val="00DF2DCA"/>
    <w:rsid w:val="00DF2E17"/>
    <w:rsid w:val="00DF2ED8"/>
    <w:rsid w:val="00DF3174"/>
    <w:rsid w:val="00DF32D7"/>
    <w:rsid w:val="00DF36AD"/>
    <w:rsid w:val="00DF3A53"/>
    <w:rsid w:val="00DF3CD7"/>
    <w:rsid w:val="00DF3FB6"/>
    <w:rsid w:val="00DF4449"/>
    <w:rsid w:val="00DF4C6B"/>
    <w:rsid w:val="00DF5317"/>
    <w:rsid w:val="00DF567C"/>
    <w:rsid w:val="00DF608E"/>
    <w:rsid w:val="00DF676D"/>
    <w:rsid w:val="00DF6816"/>
    <w:rsid w:val="00DF6ECB"/>
    <w:rsid w:val="00DF727D"/>
    <w:rsid w:val="00DF785F"/>
    <w:rsid w:val="00DF7AD0"/>
    <w:rsid w:val="00E00207"/>
    <w:rsid w:val="00E00270"/>
    <w:rsid w:val="00E0043A"/>
    <w:rsid w:val="00E005D4"/>
    <w:rsid w:val="00E007AA"/>
    <w:rsid w:val="00E009D5"/>
    <w:rsid w:val="00E00F60"/>
    <w:rsid w:val="00E01663"/>
    <w:rsid w:val="00E01805"/>
    <w:rsid w:val="00E01A47"/>
    <w:rsid w:val="00E01E51"/>
    <w:rsid w:val="00E021D2"/>
    <w:rsid w:val="00E022AB"/>
    <w:rsid w:val="00E02608"/>
    <w:rsid w:val="00E029F9"/>
    <w:rsid w:val="00E02A34"/>
    <w:rsid w:val="00E02EE7"/>
    <w:rsid w:val="00E03203"/>
    <w:rsid w:val="00E032D4"/>
    <w:rsid w:val="00E035B1"/>
    <w:rsid w:val="00E03741"/>
    <w:rsid w:val="00E03835"/>
    <w:rsid w:val="00E04074"/>
    <w:rsid w:val="00E04618"/>
    <w:rsid w:val="00E04B54"/>
    <w:rsid w:val="00E05280"/>
    <w:rsid w:val="00E0547C"/>
    <w:rsid w:val="00E054F6"/>
    <w:rsid w:val="00E056BA"/>
    <w:rsid w:val="00E05F65"/>
    <w:rsid w:val="00E060C1"/>
    <w:rsid w:val="00E06888"/>
    <w:rsid w:val="00E06987"/>
    <w:rsid w:val="00E06ECE"/>
    <w:rsid w:val="00E0714C"/>
    <w:rsid w:val="00E07814"/>
    <w:rsid w:val="00E07C06"/>
    <w:rsid w:val="00E07F3D"/>
    <w:rsid w:val="00E10B0D"/>
    <w:rsid w:val="00E10FB7"/>
    <w:rsid w:val="00E113B1"/>
    <w:rsid w:val="00E11C58"/>
    <w:rsid w:val="00E11DDA"/>
    <w:rsid w:val="00E1201B"/>
    <w:rsid w:val="00E1220E"/>
    <w:rsid w:val="00E12A51"/>
    <w:rsid w:val="00E136B7"/>
    <w:rsid w:val="00E1419A"/>
    <w:rsid w:val="00E1426F"/>
    <w:rsid w:val="00E15088"/>
    <w:rsid w:val="00E15159"/>
    <w:rsid w:val="00E15460"/>
    <w:rsid w:val="00E154F9"/>
    <w:rsid w:val="00E15DA7"/>
    <w:rsid w:val="00E15E09"/>
    <w:rsid w:val="00E15FEC"/>
    <w:rsid w:val="00E1608B"/>
    <w:rsid w:val="00E161A5"/>
    <w:rsid w:val="00E164F1"/>
    <w:rsid w:val="00E165B6"/>
    <w:rsid w:val="00E167F7"/>
    <w:rsid w:val="00E17683"/>
    <w:rsid w:val="00E178EB"/>
    <w:rsid w:val="00E17A7E"/>
    <w:rsid w:val="00E17DE9"/>
    <w:rsid w:val="00E20835"/>
    <w:rsid w:val="00E20861"/>
    <w:rsid w:val="00E20D5D"/>
    <w:rsid w:val="00E21000"/>
    <w:rsid w:val="00E212F8"/>
    <w:rsid w:val="00E2165E"/>
    <w:rsid w:val="00E21A42"/>
    <w:rsid w:val="00E22579"/>
    <w:rsid w:val="00E229C8"/>
    <w:rsid w:val="00E22E7C"/>
    <w:rsid w:val="00E23013"/>
    <w:rsid w:val="00E231FF"/>
    <w:rsid w:val="00E238C4"/>
    <w:rsid w:val="00E23BA9"/>
    <w:rsid w:val="00E23E6C"/>
    <w:rsid w:val="00E24119"/>
    <w:rsid w:val="00E2452F"/>
    <w:rsid w:val="00E2474E"/>
    <w:rsid w:val="00E24754"/>
    <w:rsid w:val="00E24931"/>
    <w:rsid w:val="00E25874"/>
    <w:rsid w:val="00E25A49"/>
    <w:rsid w:val="00E25C90"/>
    <w:rsid w:val="00E25E34"/>
    <w:rsid w:val="00E260D2"/>
    <w:rsid w:val="00E26991"/>
    <w:rsid w:val="00E26A1E"/>
    <w:rsid w:val="00E26BE6"/>
    <w:rsid w:val="00E26D72"/>
    <w:rsid w:val="00E27089"/>
    <w:rsid w:val="00E2724A"/>
    <w:rsid w:val="00E2745A"/>
    <w:rsid w:val="00E27543"/>
    <w:rsid w:val="00E2786B"/>
    <w:rsid w:val="00E278B4"/>
    <w:rsid w:val="00E27A69"/>
    <w:rsid w:val="00E3015A"/>
    <w:rsid w:val="00E3055C"/>
    <w:rsid w:val="00E3062F"/>
    <w:rsid w:val="00E307E0"/>
    <w:rsid w:val="00E30847"/>
    <w:rsid w:val="00E31025"/>
    <w:rsid w:val="00E31267"/>
    <w:rsid w:val="00E315FF"/>
    <w:rsid w:val="00E317C2"/>
    <w:rsid w:val="00E31D70"/>
    <w:rsid w:val="00E31D7C"/>
    <w:rsid w:val="00E31F08"/>
    <w:rsid w:val="00E32044"/>
    <w:rsid w:val="00E32754"/>
    <w:rsid w:val="00E331F7"/>
    <w:rsid w:val="00E3430A"/>
    <w:rsid w:val="00E344F0"/>
    <w:rsid w:val="00E34E45"/>
    <w:rsid w:val="00E3516F"/>
    <w:rsid w:val="00E35787"/>
    <w:rsid w:val="00E360E9"/>
    <w:rsid w:val="00E363AE"/>
    <w:rsid w:val="00E3641E"/>
    <w:rsid w:val="00E366AD"/>
    <w:rsid w:val="00E3678D"/>
    <w:rsid w:val="00E368B2"/>
    <w:rsid w:val="00E36BE3"/>
    <w:rsid w:val="00E37458"/>
    <w:rsid w:val="00E3775B"/>
    <w:rsid w:val="00E37905"/>
    <w:rsid w:val="00E37DA1"/>
    <w:rsid w:val="00E37EF4"/>
    <w:rsid w:val="00E400DF"/>
    <w:rsid w:val="00E405F4"/>
    <w:rsid w:val="00E40692"/>
    <w:rsid w:val="00E408C7"/>
    <w:rsid w:val="00E40985"/>
    <w:rsid w:val="00E409CE"/>
    <w:rsid w:val="00E409DC"/>
    <w:rsid w:val="00E40A70"/>
    <w:rsid w:val="00E40BBA"/>
    <w:rsid w:val="00E40DA5"/>
    <w:rsid w:val="00E40E7E"/>
    <w:rsid w:val="00E41230"/>
    <w:rsid w:val="00E4188B"/>
    <w:rsid w:val="00E41A30"/>
    <w:rsid w:val="00E41BBF"/>
    <w:rsid w:val="00E42221"/>
    <w:rsid w:val="00E425B9"/>
    <w:rsid w:val="00E42A04"/>
    <w:rsid w:val="00E42AD2"/>
    <w:rsid w:val="00E42EF9"/>
    <w:rsid w:val="00E42F0C"/>
    <w:rsid w:val="00E42FC9"/>
    <w:rsid w:val="00E432CB"/>
    <w:rsid w:val="00E43433"/>
    <w:rsid w:val="00E435BF"/>
    <w:rsid w:val="00E438B7"/>
    <w:rsid w:val="00E43957"/>
    <w:rsid w:val="00E43B10"/>
    <w:rsid w:val="00E43DDA"/>
    <w:rsid w:val="00E43FB9"/>
    <w:rsid w:val="00E441D8"/>
    <w:rsid w:val="00E44311"/>
    <w:rsid w:val="00E44A36"/>
    <w:rsid w:val="00E45342"/>
    <w:rsid w:val="00E454B1"/>
    <w:rsid w:val="00E454B9"/>
    <w:rsid w:val="00E45752"/>
    <w:rsid w:val="00E45915"/>
    <w:rsid w:val="00E45A34"/>
    <w:rsid w:val="00E45DE1"/>
    <w:rsid w:val="00E45ED4"/>
    <w:rsid w:val="00E45F52"/>
    <w:rsid w:val="00E45F98"/>
    <w:rsid w:val="00E46495"/>
    <w:rsid w:val="00E471EE"/>
    <w:rsid w:val="00E473EE"/>
    <w:rsid w:val="00E4757C"/>
    <w:rsid w:val="00E4762F"/>
    <w:rsid w:val="00E47632"/>
    <w:rsid w:val="00E4783C"/>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925"/>
    <w:rsid w:val="00E53A5D"/>
    <w:rsid w:val="00E53D3A"/>
    <w:rsid w:val="00E53F3E"/>
    <w:rsid w:val="00E54214"/>
    <w:rsid w:val="00E543CC"/>
    <w:rsid w:val="00E544C6"/>
    <w:rsid w:val="00E54581"/>
    <w:rsid w:val="00E54934"/>
    <w:rsid w:val="00E549DD"/>
    <w:rsid w:val="00E54A26"/>
    <w:rsid w:val="00E54B88"/>
    <w:rsid w:val="00E54D32"/>
    <w:rsid w:val="00E55430"/>
    <w:rsid w:val="00E55662"/>
    <w:rsid w:val="00E558D2"/>
    <w:rsid w:val="00E55A71"/>
    <w:rsid w:val="00E55D20"/>
    <w:rsid w:val="00E5648B"/>
    <w:rsid w:val="00E566D3"/>
    <w:rsid w:val="00E56972"/>
    <w:rsid w:val="00E569DB"/>
    <w:rsid w:val="00E56C66"/>
    <w:rsid w:val="00E56CFF"/>
    <w:rsid w:val="00E57340"/>
    <w:rsid w:val="00E57425"/>
    <w:rsid w:val="00E57590"/>
    <w:rsid w:val="00E57B61"/>
    <w:rsid w:val="00E57EE7"/>
    <w:rsid w:val="00E57FA5"/>
    <w:rsid w:val="00E604CE"/>
    <w:rsid w:val="00E605A5"/>
    <w:rsid w:val="00E6066A"/>
    <w:rsid w:val="00E60EC0"/>
    <w:rsid w:val="00E61077"/>
    <w:rsid w:val="00E61362"/>
    <w:rsid w:val="00E61542"/>
    <w:rsid w:val="00E618CD"/>
    <w:rsid w:val="00E61A31"/>
    <w:rsid w:val="00E61DB1"/>
    <w:rsid w:val="00E61F32"/>
    <w:rsid w:val="00E6226D"/>
    <w:rsid w:val="00E627D5"/>
    <w:rsid w:val="00E62A54"/>
    <w:rsid w:val="00E62E41"/>
    <w:rsid w:val="00E638E2"/>
    <w:rsid w:val="00E63B4E"/>
    <w:rsid w:val="00E647AF"/>
    <w:rsid w:val="00E64B73"/>
    <w:rsid w:val="00E6567A"/>
    <w:rsid w:val="00E65B3A"/>
    <w:rsid w:val="00E65CB8"/>
    <w:rsid w:val="00E65D6E"/>
    <w:rsid w:val="00E65F46"/>
    <w:rsid w:val="00E672E7"/>
    <w:rsid w:val="00E678D8"/>
    <w:rsid w:val="00E67A8C"/>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ADF"/>
    <w:rsid w:val="00E75BA0"/>
    <w:rsid w:val="00E7620F"/>
    <w:rsid w:val="00E7662B"/>
    <w:rsid w:val="00E768C3"/>
    <w:rsid w:val="00E76DE4"/>
    <w:rsid w:val="00E76FF9"/>
    <w:rsid w:val="00E77573"/>
    <w:rsid w:val="00E77E13"/>
    <w:rsid w:val="00E8007A"/>
    <w:rsid w:val="00E80FC8"/>
    <w:rsid w:val="00E8100C"/>
    <w:rsid w:val="00E810B8"/>
    <w:rsid w:val="00E811EE"/>
    <w:rsid w:val="00E8126E"/>
    <w:rsid w:val="00E812A4"/>
    <w:rsid w:val="00E812BE"/>
    <w:rsid w:val="00E81308"/>
    <w:rsid w:val="00E81940"/>
    <w:rsid w:val="00E81ED3"/>
    <w:rsid w:val="00E820A6"/>
    <w:rsid w:val="00E82191"/>
    <w:rsid w:val="00E8262C"/>
    <w:rsid w:val="00E83760"/>
    <w:rsid w:val="00E83CA1"/>
    <w:rsid w:val="00E84E26"/>
    <w:rsid w:val="00E85139"/>
    <w:rsid w:val="00E8517E"/>
    <w:rsid w:val="00E8521E"/>
    <w:rsid w:val="00E8528C"/>
    <w:rsid w:val="00E85572"/>
    <w:rsid w:val="00E857FD"/>
    <w:rsid w:val="00E85A76"/>
    <w:rsid w:val="00E85AE3"/>
    <w:rsid w:val="00E8622F"/>
    <w:rsid w:val="00E86259"/>
    <w:rsid w:val="00E86CB1"/>
    <w:rsid w:val="00E8714D"/>
    <w:rsid w:val="00E8742A"/>
    <w:rsid w:val="00E874A1"/>
    <w:rsid w:val="00E874D9"/>
    <w:rsid w:val="00E8751F"/>
    <w:rsid w:val="00E875BE"/>
    <w:rsid w:val="00E87D8A"/>
    <w:rsid w:val="00E87F08"/>
    <w:rsid w:val="00E9018C"/>
    <w:rsid w:val="00E90844"/>
    <w:rsid w:val="00E90897"/>
    <w:rsid w:val="00E90FE2"/>
    <w:rsid w:val="00E91446"/>
    <w:rsid w:val="00E91505"/>
    <w:rsid w:val="00E91869"/>
    <w:rsid w:val="00E91A45"/>
    <w:rsid w:val="00E91AA1"/>
    <w:rsid w:val="00E91B4A"/>
    <w:rsid w:val="00E91D19"/>
    <w:rsid w:val="00E9210E"/>
    <w:rsid w:val="00E92563"/>
    <w:rsid w:val="00E92595"/>
    <w:rsid w:val="00E92CCF"/>
    <w:rsid w:val="00E92D6A"/>
    <w:rsid w:val="00E92DAF"/>
    <w:rsid w:val="00E932E1"/>
    <w:rsid w:val="00E93446"/>
    <w:rsid w:val="00E9361E"/>
    <w:rsid w:val="00E93B9E"/>
    <w:rsid w:val="00E93D8E"/>
    <w:rsid w:val="00E93E81"/>
    <w:rsid w:val="00E940B4"/>
    <w:rsid w:val="00E94222"/>
    <w:rsid w:val="00E943C1"/>
    <w:rsid w:val="00E94727"/>
    <w:rsid w:val="00E94815"/>
    <w:rsid w:val="00E949E2"/>
    <w:rsid w:val="00E950C3"/>
    <w:rsid w:val="00E956B7"/>
    <w:rsid w:val="00E957E4"/>
    <w:rsid w:val="00E959CE"/>
    <w:rsid w:val="00E95AE6"/>
    <w:rsid w:val="00E95BDD"/>
    <w:rsid w:val="00E95C39"/>
    <w:rsid w:val="00E95EAC"/>
    <w:rsid w:val="00E9617A"/>
    <w:rsid w:val="00E961FD"/>
    <w:rsid w:val="00E96692"/>
    <w:rsid w:val="00E96769"/>
    <w:rsid w:val="00E96897"/>
    <w:rsid w:val="00E971B4"/>
    <w:rsid w:val="00E9770E"/>
    <w:rsid w:val="00E97761"/>
    <w:rsid w:val="00E97FC5"/>
    <w:rsid w:val="00EA07B6"/>
    <w:rsid w:val="00EA0BA7"/>
    <w:rsid w:val="00EA1114"/>
    <w:rsid w:val="00EA17A8"/>
    <w:rsid w:val="00EA1B96"/>
    <w:rsid w:val="00EA1C34"/>
    <w:rsid w:val="00EA250E"/>
    <w:rsid w:val="00EA26DF"/>
    <w:rsid w:val="00EA2AC5"/>
    <w:rsid w:val="00EA35C8"/>
    <w:rsid w:val="00EA35DD"/>
    <w:rsid w:val="00EA36B7"/>
    <w:rsid w:val="00EA3A3A"/>
    <w:rsid w:val="00EA3AF4"/>
    <w:rsid w:val="00EA3F2E"/>
    <w:rsid w:val="00EA3FF3"/>
    <w:rsid w:val="00EA456E"/>
    <w:rsid w:val="00EA4A55"/>
    <w:rsid w:val="00EA4E4E"/>
    <w:rsid w:val="00EA4EA0"/>
    <w:rsid w:val="00EA4EB0"/>
    <w:rsid w:val="00EA4EFA"/>
    <w:rsid w:val="00EA539E"/>
    <w:rsid w:val="00EA57B8"/>
    <w:rsid w:val="00EA5866"/>
    <w:rsid w:val="00EA5B6E"/>
    <w:rsid w:val="00EA5C1D"/>
    <w:rsid w:val="00EA5EC9"/>
    <w:rsid w:val="00EA6311"/>
    <w:rsid w:val="00EA687C"/>
    <w:rsid w:val="00EA68FE"/>
    <w:rsid w:val="00EA6B4D"/>
    <w:rsid w:val="00EA6B8E"/>
    <w:rsid w:val="00EA6D23"/>
    <w:rsid w:val="00EA6E32"/>
    <w:rsid w:val="00EA6FA1"/>
    <w:rsid w:val="00EA6FEB"/>
    <w:rsid w:val="00EA78A2"/>
    <w:rsid w:val="00EA7D34"/>
    <w:rsid w:val="00EA7DBD"/>
    <w:rsid w:val="00EB018F"/>
    <w:rsid w:val="00EB06D5"/>
    <w:rsid w:val="00EB07AE"/>
    <w:rsid w:val="00EB0B1E"/>
    <w:rsid w:val="00EB0E5B"/>
    <w:rsid w:val="00EB0F34"/>
    <w:rsid w:val="00EB0F48"/>
    <w:rsid w:val="00EB1157"/>
    <w:rsid w:val="00EB1371"/>
    <w:rsid w:val="00EB1396"/>
    <w:rsid w:val="00EB155E"/>
    <w:rsid w:val="00EB1673"/>
    <w:rsid w:val="00EB19C2"/>
    <w:rsid w:val="00EB1CA9"/>
    <w:rsid w:val="00EB1FEF"/>
    <w:rsid w:val="00EB2193"/>
    <w:rsid w:val="00EB2260"/>
    <w:rsid w:val="00EB2574"/>
    <w:rsid w:val="00EB29D2"/>
    <w:rsid w:val="00EB2FB0"/>
    <w:rsid w:val="00EB329C"/>
    <w:rsid w:val="00EB38FA"/>
    <w:rsid w:val="00EB3EE2"/>
    <w:rsid w:val="00EB41AA"/>
    <w:rsid w:val="00EB4278"/>
    <w:rsid w:val="00EB440F"/>
    <w:rsid w:val="00EB46FB"/>
    <w:rsid w:val="00EB486B"/>
    <w:rsid w:val="00EB4DED"/>
    <w:rsid w:val="00EB4E33"/>
    <w:rsid w:val="00EB51B7"/>
    <w:rsid w:val="00EB5206"/>
    <w:rsid w:val="00EB5472"/>
    <w:rsid w:val="00EB556D"/>
    <w:rsid w:val="00EB5913"/>
    <w:rsid w:val="00EB60DA"/>
    <w:rsid w:val="00EB62CA"/>
    <w:rsid w:val="00EB66EB"/>
    <w:rsid w:val="00EB6787"/>
    <w:rsid w:val="00EB70FC"/>
    <w:rsid w:val="00EB745F"/>
    <w:rsid w:val="00EB7839"/>
    <w:rsid w:val="00EB7BBC"/>
    <w:rsid w:val="00EB7D95"/>
    <w:rsid w:val="00EB7F74"/>
    <w:rsid w:val="00EC0337"/>
    <w:rsid w:val="00EC05E7"/>
    <w:rsid w:val="00EC07FC"/>
    <w:rsid w:val="00EC0CDE"/>
    <w:rsid w:val="00EC0D96"/>
    <w:rsid w:val="00EC0EEE"/>
    <w:rsid w:val="00EC0F3B"/>
    <w:rsid w:val="00EC0F52"/>
    <w:rsid w:val="00EC12A4"/>
    <w:rsid w:val="00EC1492"/>
    <w:rsid w:val="00EC1646"/>
    <w:rsid w:val="00EC1A6C"/>
    <w:rsid w:val="00EC1FE8"/>
    <w:rsid w:val="00EC20D3"/>
    <w:rsid w:val="00EC2D2B"/>
    <w:rsid w:val="00EC2FBF"/>
    <w:rsid w:val="00EC3197"/>
    <w:rsid w:val="00EC3B5E"/>
    <w:rsid w:val="00EC3BDD"/>
    <w:rsid w:val="00EC41FC"/>
    <w:rsid w:val="00EC4EAD"/>
    <w:rsid w:val="00EC53D3"/>
    <w:rsid w:val="00EC56C3"/>
    <w:rsid w:val="00EC56FB"/>
    <w:rsid w:val="00EC59FD"/>
    <w:rsid w:val="00EC6051"/>
    <w:rsid w:val="00EC6372"/>
    <w:rsid w:val="00EC66D3"/>
    <w:rsid w:val="00EC67A1"/>
    <w:rsid w:val="00EC6897"/>
    <w:rsid w:val="00EC6BBB"/>
    <w:rsid w:val="00EC6E61"/>
    <w:rsid w:val="00EC7009"/>
    <w:rsid w:val="00EC747C"/>
    <w:rsid w:val="00EC752A"/>
    <w:rsid w:val="00EC769E"/>
    <w:rsid w:val="00EC7A46"/>
    <w:rsid w:val="00ED03FA"/>
    <w:rsid w:val="00ED06F5"/>
    <w:rsid w:val="00ED0758"/>
    <w:rsid w:val="00ED0806"/>
    <w:rsid w:val="00ED0838"/>
    <w:rsid w:val="00ED09F4"/>
    <w:rsid w:val="00ED09F9"/>
    <w:rsid w:val="00ED0B33"/>
    <w:rsid w:val="00ED0BF3"/>
    <w:rsid w:val="00ED0EF1"/>
    <w:rsid w:val="00ED12E3"/>
    <w:rsid w:val="00ED1B67"/>
    <w:rsid w:val="00ED1D4A"/>
    <w:rsid w:val="00ED2176"/>
    <w:rsid w:val="00ED237C"/>
    <w:rsid w:val="00ED2471"/>
    <w:rsid w:val="00ED256C"/>
    <w:rsid w:val="00ED2AEF"/>
    <w:rsid w:val="00ED2B99"/>
    <w:rsid w:val="00ED2CEE"/>
    <w:rsid w:val="00ED2E6C"/>
    <w:rsid w:val="00ED340B"/>
    <w:rsid w:val="00ED364D"/>
    <w:rsid w:val="00ED3730"/>
    <w:rsid w:val="00ED3800"/>
    <w:rsid w:val="00ED3D19"/>
    <w:rsid w:val="00ED3F1E"/>
    <w:rsid w:val="00ED3F81"/>
    <w:rsid w:val="00ED4BB1"/>
    <w:rsid w:val="00ED5776"/>
    <w:rsid w:val="00ED5987"/>
    <w:rsid w:val="00ED6128"/>
    <w:rsid w:val="00ED6278"/>
    <w:rsid w:val="00ED62B4"/>
    <w:rsid w:val="00ED6909"/>
    <w:rsid w:val="00ED6A4D"/>
    <w:rsid w:val="00ED7F86"/>
    <w:rsid w:val="00EE025E"/>
    <w:rsid w:val="00EE103A"/>
    <w:rsid w:val="00EE1578"/>
    <w:rsid w:val="00EE16F9"/>
    <w:rsid w:val="00EE1B88"/>
    <w:rsid w:val="00EE1E44"/>
    <w:rsid w:val="00EE1F69"/>
    <w:rsid w:val="00EE2595"/>
    <w:rsid w:val="00EE25C1"/>
    <w:rsid w:val="00EE26F2"/>
    <w:rsid w:val="00EE282E"/>
    <w:rsid w:val="00EE2B2C"/>
    <w:rsid w:val="00EE2D88"/>
    <w:rsid w:val="00EE2DB3"/>
    <w:rsid w:val="00EE360C"/>
    <w:rsid w:val="00EE3C55"/>
    <w:rsid w:val="00EE4237"/>
    <w:rsid w:val="00EE42CE"/>
    <w:rsid w:val="00EE4811"/>
    <w:rsid w:val="00EE4A46"/>
    <w:rsid w:val="00EE4C52"/>
    <w:rsid w:val="00EE4EE2"/>
    <w:rsid w:val="00EE4F63"/>
    <w:rsid w:val="00EE4FBB"/>
    <w:rsid w:val="00EE5029"/>
    <w:rsid w:val="00EE54FD"/>
    <w:rsid w:val="00EE5564"/>
    <w:rsid w:val="00EE5E1B"/>
    <w:rsid w:val="00EE60B4"/>
    <w:rsid w:val="00EE6672"/>
    <w:rsid w:val="00EE67CF"/>
    <w:rsid w:val="00EE68E8"/>
    <w:rsid w:val="00EE6BE3"/>
    <w:rsid w:val="00EE6C5E"/>
    <w:rsid w:val="00EE6E6C"/>
    <w:rsid w:val="00EE6FAC"/>
    <w:rsid w:val="00EF01B9"/>
    <w:rsid w:val="00EF01D1"/>
    <w:rsid w:val="00EF06F5"/>
    <w:rsid w:val="00EF0A0C"/>
    <w:rsid w:val="00EF11AF"/>
    <w:rsid w:val="00EF139F"/>
    <w:rsid w:val="00EF159F"/>
    <w:rsid w:val="00EF189E"/>
    <w:rsid w:val="00EF18D9"/>
    <w:rsid w:val="00EF1BBF"/>
    <w:rsid w:val="00EF1DCB"/>
    <w:rsid w:val="00EF20C4"/>
    <w:rsid w:val="00EF250C"/>
    <w:rsid w:val="00EF2618"/>
    <w:rsid w:val="00EF283E"/>
    <w:rsid w:val="00EF2856"/>
    <w:rsid w:val="00EF2C7E"/>
    <w:rsid w:val="00EF2D78"/>
    <w:rsid w:val="00EF3091"/>
    <w:rsid w:val="00EF3D93"/>
    <w:rsid w:val="00EF43C5"/>
    <w:rsid w:val="00EF45CA"/>
    <w:rsid w:val="00EF4744"/>
    <w:rsid w:val="00EF5075"/>
    <w:rsid w:val="00EF517D"/>
    <w:rsid w:val="00EF5229"/>
    <w:rsid w:val="00EF601B"/>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1BE"/>
    <w:rsid w:val="00F012E2"/>
    <w:rsid w:val="00F015A9"/>
    <w:rsid w:val="00F01C75"/>
    <w:rsid w:val="00F02765"/>
    <w:rsid w:val="00F027B8"/>
    <w:rsid w:val="00F027C6"/>
    <w:rsid w:val="00F027E4"/>
    <w:rsid w:val="00F03136"/>
    <w:rsid w:val="00F0383A"/>
    <w:rsid w:val="00F03A1F"/>
    <w:rsid w:val="00F03CFC"/>
    <w:rsid w:val="00F03F7B"/>
    <w:rsid w:val="00F03FBA"/>
    <w:rsid w:val="00F0496D"/>
    <w:rsid w:val="00F04982"/>
    <w:rsid w:val="00F049FF"/>
    <w:rsid w:val="00F04DA6"/>
    <w:rsid w:val="00F0507D"/>
    <w:rsid w:val="00F05612"/>
    <w:rsid w:val="00F0567B"/>
    <w:rsid w:val="00F05B78"/>
    <w:rsid w:val="00F06381"/>
    <w:rsid w:val="00F065B3"/>
    <w:rsid w:val="00F06C15"/>
    <w:rsid w:val="00F06DB7"/>
    <w:rsid w:val="00F06F47"/>
    <w:rsid w:val="00F07113"/>
    <w:rsid w:val="00F0711A"/>
    <w:rsid w:val="00F073F4"/>
    <w:rsid w:val="00F07B52"/>
    <w:rsid w:val="00F07CC8"/>
    <w:rsid w:val="00F10078"/>
    <w:rsid w:val="00F10278"/>
    <w:rsid w:val="00F1060A"/>
    <w:rsid w:val="00F107FD"/>
    <w:rsid w:val="00F111AB"/>
    <w:rsid w:val="00F11246"/>
    <w:rsid w:val="00F117A4"/>
    <w:rsid w:val="00F11E2C"/>
    <w:rsid w:val="00F12C5E"/>
    <w:rsid w:val="00F12D44"/>
    <w:rsid w:val="00F12F2A"/>
    <w:rsid w:val="00F13628"/>
    <w:rsid w:val="00F136AD"/>
    <w:rsid w:val="00F13AB9"/>
    <w:rsid w:val="00F14784"/>
    <w:rsid w:val="00F1495C"/>
    <w:rsid w:val="00F149B2"/>
    <w:rsid w:val="00F14FCD"/>
    <w:rsid w:val="00F15EAB"/>
    <w:rsid w:val="00F16015"/>
    <w:rsid w:val="00F1623E"/>
    <w:rsid w:val="00F162D8"/>
    <w:rsid w:val="00F16756"/>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D1"/>
    <w:rsid w:val="00F239B8"/>
    <w:rsid w:val="00F23A76"/>
    <w:rsid w:val="00F23F37"/>
    <w:rsid w:val="00F242EB"/>
    <w:rsid w:val="00F247A0"/>
    <w:rsid w:val="00F24FA4"/>
    <w:rsid w:val="00F253D6"/>
    <w:rsid w:val="00F25941"/>
    <w:rsid w:val="00F2602C"/>
    <w:rsid w:val="00F260FE"/>
    <w:rsid w:val="00F2681C"/>
    <w:rsid w:val="00F26A92"/>
    <w:rsid w:val="00F270C8"/>
    <w:rsid w:val="00F27520"/>
    <w:rsid w:val="00F278C0"/>
    <w:rsid w:val="00F27C04"/>
    <w:rsid w:val="00F27D47"/>
    <w:rsid w:val="00F27D73"/>
    <w:rsid w:val="00F27D90"/>
    <w:rsid w:val="00F27DF7"/>
    <w:rsid w:val="00F3000B"/>
    <w:rsid w:val="00F300E5"/>
    <w:rsid w:val="00F304E2"/>
    <w:rsid w:val="00F30622"/>
    <w:rsid w:val="00F3091B"/>
    <w:rsid w:val="00F30D76"/>
    <w:rsid w:val="00F3124B"/>
    <w:rsid w:val="00F31440"/>
    <w:rsid w:val="00F31DB8"/>
    <w:rsid w:val="00F31DB9"/>
    <w:rsid w:val="00F31DFE"/>
    <w:rsid w:val="00F3247B"/>
    <w:rsid w:val="00F324D2"/>
    <w:rsid w:val="00F32E68"/>
    <w:rsid w:val="00F33321"/>
    <w:rsid w:val="00F3397B"/>
    <w:rsid w:val="00F33B8C"/>
    <w:rsid w:val="00F33BFF"/>
    <w:rsid w:val="00F35152"/>
    <w:rsid w:val="00F356B0"/>
    <w:rsid w:val="00F36251"/>
    <w:rsid w:val="00F363C2"/>
    <w:rsid w:val="00F36849"/>
    <w:rsid w:val="00F36930"/>
    <w:rsid w:val="00F3698A"/>
    <w:rsid w:val="00F36E43"/>
    <w:rsid w:val="00F3739C"/>
    <w:rsid w:val="00F37AD0"/>
    <w:rsid w:val="00F37EF0"/>
    <w:rsid w:val="00F37F1E"/>
    <w:rsid w:val="00F40013"/>
    <w:rsid w:val="00F4057F"/>
    <w:rsid w:val="00F408F8"/>
    <w:rsid w:val="00F40A30"/>
    <w:rsid w:val="00F4102F"/>
    <w:rsid w:val="00F41322"/>
    <w:rsid w:val="00F413A3"/>
    <w:rsid w:val="00F41954"/>
    <w:rsid w:val="00F41C07"/>
    <w:rsid w:val="00F41E85"/>
    <w:rsid w:val="00F42BBA"/>
    <w:rsid w:val="00F431D1"/>
    <w:rsid w:val="00F43307"/>
    <w:rsid w:val="00F437DD"/>
    <w:rsid w:val="00F43FFF"/>
    <w:rsid w:val="00F44C26"/>
    <w:rsid w:val="00F456AD"/>
    <w:rsid w:val="00F457AC"/>
    <w:rsid w:val="00F457F8"/>
    <w:rsid w:val="00F45B41"/>
    <w:rsid w:val="00F45FDD"/>
    <w:rsid w:val="00F46313"/>
    <w:rsid w:val="00F46F48"/>
    <w:rsid w:val="00F47012"/>
    <w:rsid w:val="00F4721B"/>
    <w:rsid w:val="00F47765"/>
    <w:rsid w:val="00F47AE5"/>
    <w:rsid w:val="00F47D54"/>
    <w:rsid w:val="00F47F65"/>
    <w:rsid w:val="00F47F91"/>
    <w:rsid w:val="00F50016"/>
    <w:rsid w:val="00F501D2"/>
    <w:rsid w:val="00F5028D"/>
    <w:rsid w:val="00F503B5"/>
    <w:rsid w:val="00F5050A"/>
    <w:rsid w:val="00F50AA6"/>
    <w:rsid w:val="00F50D56"/>
    <w:rsid w:val="00F50E35"/>
    <w:rsid w:val="00F50F60"/>
    <w:rsid w:val="00F51377"/>
    <w:rsid w:val="00F51464"/>
    <w:rsid w:val="00F51BB9"/>
    <w:rsid w:val="00F51C93"/>
    <w:rsid w:val="00F51CB9"/>
    <w:rsid w:val="00F51E47"/>
    <w:rsid w:val="00F51E60"/>
    <w:rsid w:val="00F51F4B"/>
    <w:rsid w:val="00F5216B"/>
    <w:rsid w:val="00F52A5B"/>
    <w:rsid w:val="00F52DEA"/>
    <w:rsid w:val="00F5313D"/>
    <w:rsid w:val="00F532F3"/>
    <w:rsid w:val="00F534AE"/>
    <w:rsid w:val="00F53638"/>
    <w:rsid w:val="00F53AF8"/>
    <w:rsid w:val="00F53C99"/>
    <w:rsid w:val="00F54442"/>
    <w:rsid w:val="00F548D5"/>
    <w:rsid w:val="00F54EF4"/>
    <w:rsid w:val="00F55548"/>
    <w:rsid w:val="00F558FD"/>
    <w:rsid w:val="00F55996"/>
    <w:rsid w:val="00F55CE2"/>
    <w:rsid w:val="00F560C5"/>
    <w:rsid w:val="00F5629B"/>
    <w:rsid w:val="00F563E8"/>
    <w:rsid w:val="00F564C5"/>
    <w:rsid w:val="00F56686"/>
    <w:rsid w:val="00F56BD9"/>
    <w:rsid w:val="00F56D74"/>
    <w:rsid w:val="00F56DA0"/>
    <w:rsid w:val="00F57332"/>
    <w:rsid w:val="00F573E3"/>
    <w:rsid w:val="00F57AA0"/>
    <w:rsid w:val="00F57F74"/>
    <w:rsid w:val="00F60328"/>
    <w:rsid w:val="00F6077A"/>
    <w:rsid w:val="00F60C20"/>
    <w:rsid w:val="00F60DED"/>
    <w:rsid w:val="00F612EE"/>
    <w:rsid w:val="00F6134F"/>
    <w:rsid w:val="00F61669"/>
    <w:rsid w:val="00F61AF0"/>
    <w:rsid w:val="00F61B18"/>
    <w:rsid w:val="00F6232A"/>
    <w:rsid w:val="00F623A4"/>
    <w:rsid w:val="00F626BF"/>
    <w:rsid w:val="00F62A8D"/>
    <w:rsid w:val="00F62FBC"/>
    <w:rsid w:val="00F62FD9"/>
    <w:rsid w:val="00F63BCF"/>
    <w:rsid w:val="00F645A9"/>
    <w:rsid w:val="00F64B43"/>
    <w:rsid w:val="00F64BD7"/>
    <w:rsid w:val="00F64D1C"/>
    <w:rsid w:val="00F64DF3"/>
    <w:rsid w:val="00F64F99"/>
    <w:rsid w:val="00F64FDE"/>
    <w:rsid w:val="00F65000"/>
    <w:rsid w:val="00F65390"/>
    <w:rsid w:val="00F65C16"/>
    <w:rsid w:val="00F65E9A"/>
    <w:rsid w:val="00F668E4"/>
    <w:rsid w:val="00F66ABF"/>
    <w:rsid w:val="00F66DB1"/>
    <w:rsid w:val="00F66F8D"/>
    <w:rsid w:val="00F6735F"/>
    <w:rsid w:val="00F70137"/>
    <w:rsid w:val="00F70626"/>
    <w:rsid w:val="00F70735"/>
    <w:rsid w:val="00F70C1F"/>
    <w:rsid w:val="00F7106C"/>
    <w:rsid w:val="00F71331"/>
    <w:rsid w:val="00F71544"/>
    <w:rsid w:val="00F71E99"/>
    <w:rsid w:val="00F71F6C"/>
    <w:rsid w:val="00F720C5"/>
    <w:rsid w:val="00F720DE"/>
    <w:rsid w:val="00F72385"/>
    <w:rsid w:val="00F72950"/>
    <w:rsid w:val="00F72A5A"/>
    <w:rsid w:val="00F736CE"/>
    <w:rsid w:val="00F73AB4"/>
    <w:rsid w:val="00F73AE2"/>
    <w:rsid w:val="00F73C4F"/>
    <w:rsid w:val="00F73C70"/>
    <w:rsid w:val="00F74053"/>
    <w:rsid w:val="00F7442B"/>
    <w:rsid w:val="00F75509"/>
    <w:rsid w:val="00F759AC"/>
    <w:rsid w:val="00F759EB"/>
    <w:rsid w:val="00F765B6"/>
    <w:rsid w:val="00F768F1"/>
    <w:rsid w:val="00F76DB7"/>
    <w:rsid w:val="00F76F05"/>
    <w:rsid w:val="00F7730A"/>
    <w:rsid w:val="00F77502"/>
    <w:rsid w:val="00F77799"/>
    <w:rsid w:val="00F777FD"/>
    <w:rsid w:val="00F77B8A"/>
    <w:rsid w:val="00F803AD"/>
    <w:rsid w:val="00F81103"/>
    <w:rsid w:val="00F82222"/>
    <w:rsid w:val="00F82609"/>
    <w:rsid w:val="00F82C54"/>
    <w:rsid w:val="00F837A5"/>
    <w:rsid w:val="00F837C2"/>
    <w:rsid w:val="00F83826"/>
    <w:rsid w:val="00F839C2"/>
    <w:rsid w:val="00F839D8"/>
    <w:rsid w:val="00F83E7A"/>
    <w:rsid w:val="00F83E86"/>
    <w:rsid w:val="00F840A3"/>
    <w:rsid w:val="00F84235"/>
    <w:rsid w:val="00F8476D"/>
    <w:rsid w:val="00F8493C"/>
    <w:rsid w:val="00F85E3E"/>
    <w:rsid w:val="00F85F38"/>
    <w:rsid w:val="00F860D7"/>
    <w:rsid w:val="00F866D2"/>
    <w:rsid w:val="00F86C1F"/>
    <w:rsid w:val="00F86C7E"/>
    <w:rsid w:val="00F87113"/>
    <w:rsid w:val="00F874EF"/>
    <w:rsid w:val="00F87791"/>
    <w:rsid w:val="00F877AE"/>
    <w:rsid w:val="00F878F2"/>
    <w:rsid w:val="00F87C2A"/>
    <w:rsid w:val="00F87C72"/>
    <w:rsid w:val="00F87FF8"/>
    <w:rsid w:val="00F901C1"/>
    <w:rsid w:val="00F901DC"/>
    <w:rsid w:val="00F90742"/>
    <w:rsid w:val="00F90DD0"/>
    <w:rsid w:val="00F90F0F"/>
    <w:rsid w:val="00F90F69"/>
    <w:rsid w:val="00F9144D"/>
    <w:rsid w:val="00F91619"/>
    <w:rsid w:val="00F91805"/>
    <w:rsid w:val="00F91826"/>
    <w:rsid w:val="00F9272F"/>
    <w:rsid w:val="00F92905"/>
    <w:rsid w:val="00F92949"/>
    <w:rsid w:val="00F93B61"/>
    <w:rsid w:val="00F93F22"/>
    <w:rsid w:val="00F94265"/>
    <w:rsid w:val="00F951E5"/>
    <w:rsid w:val="00F953F1"/>
    <w:rsid w:val="00F96AD7"/>
    <w:rsid w:val="00F973C9"/>
    <w:rsid w:val="00F97833"/>
    <w:rsid w:val="00F97992"/>
    <w:rsid w:val="00F97A36"/>
    <w:rsid w:val="00FA0055"/>
    <w:rsid w:val="00FA0407"/>
    <w:rsid w:val="00FA19E2"/>
    <w:rsid w:val="00FA1A71"/>
    <w:rsid w:val="00FA25C7"/>
    <w:rsid w:val="00FA2744"/>
    <w:rsid w:val="00FA29F4"/>
    <w:rsid w:val="00FA3155"/>
    <w:rsid w:val="00FA3738"/>
    <w:rsid w:val="00FA38AC"/>
    <w:rsid w:val="00FA3C72"/>
    <w:rsid w:val="00FA4124"/>
    <w:rsid w:val="00FA419F"/>
    <w:rsid w:val="00FA446E"/>
    <w:rsid w:val="00FA471D"/>
    <w:rsid w:val="00FA4FC3"/>
    <w:rsid w:val="00FA5400"/>
    <w:rsid w:val="00FA561D"/>
    <w:rsid w:val="00FA58A1"/>
    <w:rsid w:val="00FA5A17"/>
    <w:rsid w:val="00FA6877"/>
    <w:rsid w:val="00FA6C71"/>
    <w:rsid w:val="00FA6FED"/>
    <w:rsid w:val="00FA7044"/>
    <w:rsid w:val="00FA716B"/>
    <w:rsid w:val="00FA72CF"/>
    <w:rsid w:val="00FA72E8"/>
    <w:rsid w:val="00FA746D"/>
    <w:rsid w:val="00FA7DD1"/>
    <w:rsid w:val="00FB0CBB"/>
    <w:rsid w:val="00FB101C"/>
    <w:rsid w:val="00FB179A"/>
    <w:rsid w:val="00FB1AE5"/>
    <w:rsid w:val="00FB1C7F"/>
    <w:rsid w:val="00FB1CCB"/>
    <w:rsid w:val="00FB25DA"/>
    <w:rsid w:val="00FB294E"/>
    <w:rsid w:val="00FB2FCF"/>
    <w:rsid w:val="00FB3ADA"/>
    <w:rsid w:val="00FB4200"/>
    <w:rsid w:val="00FB4252"/>
    <w:rsid w:val="00FB474C"/>
    <w:rsid w:val="00FB47FF"/>
    <w:rsid w:val="00FB4823"/>
    <w:rsid w:val="00FB4F86"/>
    <w:rsid w:val="00FB5073"/>
    <w:rsid w:val="00FB523D"/>
    <w:rsid w:val="00FB5527"/>
    <w:rsid w:val="00FB5835"/>
    <w:rsid w:val="00FB5EB6"/>
    <w:rsid w:val="00FB61C2"/>
    <w:rsid w:val="00FB6228"/>
    <w:rsid w:val="00FB6724"/>
    <w:rsid w:val="00FB67BC"/>
    <w:rsid w:val="00FB6B48"/>
    <w:rsid w:val="00FB705D"/>
    <w:rsid w:val="00FB70E7"/>
    <w:rsid w:val="00FB7459"/>
    <w:rsid w:val="00FB7B71"/>
    <w:rsid w:val="00FB7CED"/>
    <w:rsid w:val="00FB7E4C"/>
    <w:rsid w:val="00FB7E7F"/>
    <w:rsid w:val="00FB7FF3"/>
    <w:rsid w:val="00FC0215"/>
    <w:rsid w:val="00FC0425"/>
    <w:rsid w:val="00FC0766"/>
    <w:rsid w:val="00FC0A3A"/>
    <w:rsid w:val="00FC0CD0"/>
    <w:rsid w:val="00FC12A8"/>
    <w:rsid w:val="00FC1307"/>
    <w:rsid w:val="00FC1A96"/>
    <w:rsid w:val="00FC22A5"/>
    <w:rsid w:val="00FC2339"/>
    <w:rsid w:val="00FC2655"/>
    <w:rsid w:val="00FC3C20"/>
    <w:rsid w:val="00FC3DEC"/>
    <w:rsid w:val="00FC3E28"/>
    <w:rsid w:val="00FC4027"/>
    <w:rsid w:val="00FC415C"/>
    <w:rsid w:val="00FC420C"/>
    <w:rsid w:val="00FC4E3B"/>
    <w:rsid w:val="00FC5155"/>
    <w:rsid w:val="00FC5317"/>
    <w:rsid w:val="00FC64C8"/>
    <w:rsid w:val="00FC6956"/>
    <w:rsid w:val="00FC6BA9"/>
    <w:rsid w:val="00FC72E2"/>
    <w:rsid w:val="00FC7591"/>
    <w:rsid w:val="00FC75EB"/>
    <w:rsid w:val="00FC785F"/>
    <w:rsid w:val="00FC7AE6"/>
    <w:rsid w:val="00FD03E8"/>
    <w:rsid w:val="00FD0587"/>
    <w:rsid w:val="00FD0E46"/>
    <w:rsid w:val="00FD16F9"/>
    <w:rsid w:val="00FD1738"/>
    <w:rsid w:val="00FD17EC"/>
    <w:rsid w:val="00FD2027"/>
    <w:rsid w:val="00FD224F"/>
    <w:rsid w:val="00FD2673"/>
    <w:rsid w:val="00FD2B29"/>
    <w:rsid w:val="00FD2EC8"/>
    <w:rsid w:val="00FD2F91"/>
    <w:rsid w:val="00FD4568"/>
    <w:rsid w:val="00FD4B4F"/>
    <w:rsid w:val="00FD6202"/>
    <w:rsid w:val="00FD6B0D"/>
    <w:rsid w:val="00FD6ED1"/>
    <w:rsid w:val="00FD6F64"/>
    <w:rsid w:val="00FD7041"/>
    <w:rsid w:val="00FD76E3"/>
    <w:rsid w:val="00FD79E0"/>
    <w:rsid w:val="00FE0400"/>
    <w:rsid w:val="00FE0600"/>
    <w:rsid w:val="00FE07D3"/>
    <w:rsid w:val="00FE0A21"/>
    <w:rsid w:val="00FE0CF5"/>
    <w:rsid w:val="00FE115B"/>
    <w:rsid w:val="00FE1742"/>
    <w:rsid w:val="00FE18B7"/>
    <w:rsid w:val="00FE1CBD"/>
    <w:rsid w:val="00FE1D31"/>
    <w:rsid w:val="00FE1D68"/>
    <w:rsid w:val="00FE2147"/>
    <w:rsid w:val="00FE2AE9"/>
    <w:rsid w:val="00FE2BF3"/>
    <w:rsid w:val="00FE2D12"/>
    <w:rsid w:val="00FE322C"/>
    <w:rsid w:val="00FE3640"/>
    <w:rsid w:val="00FE37C7"/>
    <w:rsid w:val="00FE3BFC"/>
    <w:rsid w:val="00FE3F3F"/>
    <w:rsid w:val="00FE4F46"/>
    <w:rsid w:val="00FE50DB"/>
    <w:rsid w:val="00FE5F6E"/>
    <w:rsid w:val="00FE6446"/>
    <w:rsid w:val="00FE6541"/>
    <w:rsid w:val="00FE6A4F"/>
    <w:rsid w:val="00FE6AB7"/>
    <w:rsid w:val="00FE7049"/>
    <w:rsid w:val="00FE719D"/>
    <w:rsid w:val="00FE78F7"/>
    <w:rsid w:val="00FE791B"/>
    <w:rsid w:val="00FE7ED0"/>
    <w:rsid w:val="00FE7F3F"/>
    <w:rsid w:val="00FF00CD"/>
    <w:rsid w:val="00FF00DE"/>
    <w:rsid w:val="00FF05F7"/>
    <w:rsid w:val="00FF09D9"/>
    <w:rsid w:val="00FF0C4E"/>
    <w:rsid w:val="00FF1023"/>
    <w:rsid w:val="00FF1DDD"/>
    <w:rsid w:val="00FF210C"/>
    <w:rsid w:val="00FF22B8"/>
    <w:rsid w:val="00FF288E"/>
    <w:rsid w:val="00FF28B3"/>
    <w:rsid w:val="00FF2D48"/>
    <w:rsid w:val="00FF2DB8"/>
    <w:rsid w:val="00FF2DCB"/>
    <w:rsid w:val="00FF310D"/>
    <w:rsid w:val="00FF3397"/>
    <w:rsid w:val="00FF3B43"/>
    <w:rsid w:val="00FF3B44"/>
    <w:rsid w:val="00FF3F45"/>
    <w:rsid w:val="00FF41CB"/>
    <w:rsid w:val="00FF43D5"/>
    <w:rsid w:val="00FF4EB6"/>
    <w:rsid w:val="00FF51EF"/>
    <w:rsid w:val="00FF5274"/>
    <w:rsid w:val="00FF52D5"/>
    <w:rsid w:val="00FF5535"/>
    <w:rsid w:val="00FF593C"/>
    <w:rsid w:val="00FF5A8A"/>
    <w:rsid w:val="00FF5E0B"/>
    <w:rsid w:val="00FF6166"/>
    <w:rsid w:val="00FF6748"/>
    <w:rsid w:val="00FF6840"/>
    <w:rsid w:val="00FF6BB7"/>
    <w:rsid w:val="00FF6FE2"/>
    <w:rsid w:val="00FF708C"/>
    <w:rsid w:val="00FF74E4"/>
    <w:rsid w:val="00FF7768"/>
    <w:rsid w:val="00FF7DFE"/>
    <w:rsid w:val="00FF7E6A"/>
    <w:rsid w:val="5FDFBD86"/>
    <w:rsid w:val="6D9DC4FD"/>
    <w:rsid w:val="6FB5307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E7E"/>
  </w:style>
  <w:style w:type="paragraph" w:styleId="Overskrift1">
    <w:name w:val="heading 1"/>
    <w:basedOn w:val="Normal"/>
    <w:next w:val="Normal"/>
    <w:link w:val="Overskrift1Tegn"/>
    <w:qFormat/>
    <w:rsid w:val="00380B49"/>
    <w:pPr>
      <w:keepNext/>
      <w:keepLines/>
      <w:numPr>
        <w:numId w:val="16"/>
      </w:numPr>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numPr>
        <w:ilvl w:val="1"/>
        <w:numId w:val="16"/>
      </w:numPr>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numPr>
        <w:ilvl w:val="2"/>
        <w:numId w:val="16"/>
      </w:numPr>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6"/>
      </w:numPr>
      <w:spacing w:before="240" w:after="60"/>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6"/>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6"/>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6"/>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6"/>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6"/>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2"/>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4"/>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3"/>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1"/>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2"/>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5"/>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6"/>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9"/>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8"/>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aliases w:val="List Bullet,List P1,Punktliste1,Listeavsnitt1,List Paragraph1,Dot pt,No Spacing1,List Paragraph Char Char Char,Indicator Text,Numbered Para 1,Bullet 1,Bullet Points,MAIN CONTENT,F5 List Paragraph,Colorful List - Accent 11,List Paragraph2"/>
    <w:basedOn w:val="Normal"/>
    <w:link w:val="ListeavsnittTegn"/>
    <w:uiPriority w:val="34"/>
    <w:qFormat/>
    <w:rsid w:val="00B93503"/>
    <w:pPr>
      <w:keepLines/>
      <w:widowControl w:val="0"/>
      <w:numPr>
        <w:numId w:val="11"/>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0"/>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05820"/>
  </w:style>
  <w:style w:type="character" w:customStyle="1" w:styleId="eop">
    <w:name w:val="eop"/>
    <w:basedOn w:val="Standardskriftforavsnitt"/>
    <w:rsid w:val="00C05820"/>
  </w:style>
  <w:style w:type="character" w:customStyle="1" w:styleId="ListeavsnittTegn">
    <w:name w:val="Listeavsnitt Tegn"/>
    <w:aliases w:val="List Bullet Tegn,List P1 Tegn,Punktliste1 Tegn,Listeavsnitt1 Tegn,List Paragraph1 Tegn,Dot pt Tegn,No Spacing1 Tegn,List Paragraph Char Char Char Tegn,Indicator Text Tegn,Numbered Para 1 Tegn,Bullet 1 Tegn,Bullet Points Tegn"/>
    <w:basedOn w:val="Standardskriftforavsnitt"/>
    <w:link w:val="Listeavsnitt"/>
    <w:uiPriority w:val="34"/>
    <w:rsid w:val="00304F6A"/>
    <w:rPr>
      <w:rFonts w:cstheme="minorHAnsi"/>
    </w:rPr>
  </w:style>
  <w:style w:type="character" w:styleId="Omtale">
    <w:name w:val="Mention"/>
    <w:basedOn w:val="Standardskriftforavsnitt"/>
    <w:uiPriority w:val="99"/>
    <w:unhideWhenUsed/>
    <w:rsid w:val="00AA4189"/>
    <w:rPr>
      <w:color w:val="2B579A"/>
      <w:shd w:val="clear" w:color="auto" w:fill="E1DFDD"/>
    </w:rPr>
  </w:style>
  <w:style w:type="paragraph" w:customStyle="1" w:styleId="Default">
    <w:name w:val="Default"/>
    <w:rsid w:val="00AA4189"/>
    <w:pPr>
      <w:autoSpaceDE w:val="0"/>
      <w:autoSpaceDN w:val="0"/>
      <w:adjustRightInd w:val="0"/>
    </w:pPr>
    <w:rPr>
      <w:rFonts w:ascii="Arial" w:hAnsi="Arial" w:cs="Arial"/>
      <w:color w:val="000000"/>
      <w14:ligatures w14:val="standardContextual"/>
    </w:rPr>
  </w:style>
  <w:style w:type="numbering" w:customStyle="1" w:styleId="Gjeldendeliste1">
    <w:name w:val="Gjeldende liste1"/>
    <w:uiPriority w:val="99"/>
    <w:rsid w:val="00851D3C"/>
    <w:pPr>
      <w:numPr>
        <w:numId w:val="19"/>
      </w:numPr>
    </w:pPr>
  </w:style>
  <w:style w:type="character" w:customStyle="1" w:styleId="Omtale100">
    <w:name w:val="Omtale10"/>
    <w:basedOn w:val="Standardskriftforavsnitt"/>
    <w:uiPriority w:val="99"/>
    <w:semiHidden/>
    <w:unhideWhenUsed/>
    <w:rsid w:val="004A09F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anskaffelser.no/maler/databehandleravtale-og-sjekklist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AF3DEF63213545B89240D36D94670B" ma:contentTypeVersion="7" ma:contentTypeDescription="Create a new document." ma:contentTypeScope="" ma:versionID="2794fc829c6180627ca1deb450a64608">
  <xsd:schema xmlns:xsd="http://www.w3.org/2001/XMLSchema" xmlns:xs="http://www.w3.org/2001/XMLSchema" xmlns:p="http://schemas.microsoft.com/office/2006/metadata/properties" xmlns:ns2="ee7e7f62-c44d-44b0-a0ad-41c73e662ed3" targetNamespace="http://schemas.microsoft.com/office/2006/metadata/properties" ma:root="true" ma:fieldsID="1ad080046e8e0ef46d2a5773c34e125f" ns2:_="">
    <xsd:import namespace="ee7e7f62-c44d-44b0-a0ad-41c73e662e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7e7f62-c44d-44b0-a0ad-41c73e662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14848-10E2-4DD4-B2F6-39466326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7e7f62-c44d-44b0-a0ad-41c73e662e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636CA-DEDB-4FC4-846C-57DA52EBFD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E376FC-F91C-4D11-AD62-0164C3174921}">
  <ds:schemaRefs>
    <ds:schemaRef ds:uri="http://schemas.microsoft.com/sharepoint/v3/contenttype/forms"/>
  </ds:schemaRefs>
</ds:datastoreItem>
</file>

<file path=customXml/itemProps4.xml><?xml version="1.0" encoding="utf-8"?>
<ds:datastoreItem xmlns:ds="http://schemas.openxmlformats.org/officeDocument/2006/customXml" ds:itemID="{37F9CF10-4E06-4943-8DC3-5C3395B45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7195</Words>
  <Characters>38138</Characters>
  <Application>Microsoft Office Word</Application>
  <DocSecurity>0</DocSecurity>
  <Lines>317</Lines>
  <Paragraphs>90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45243</CharactersWithSpaces>
  <SharedDoc>false</SharedDoc>
  <HyperlinkBase/>
  <HLinks>
    <vt:vector size="402" baseType="variant">
      <vt:variant>
        <vt:i4>2752554</vt:i4>
      </vt:variant>
      <vt:variant>
        <vt:i4>399</vt:i4>
      </vt:variant>
      <vt:variant>
        <vt:i4>0</vt:i4>
      </vt:variant>
      <vt:variant>
        <vt:i4>5</vt:i4>
      </vt:variant>
      <vt:variant>
        <vt:lpwstr>https://anskaffelser.no/maler/databehandleravtale-og-sjekkliste</vt:lpwstr>
      </vt:variant>
      <vt:variant>
        <vt:lpwstr/>
      </vt:variant>
      <vt:variant>
        <vt:i4>1048628</vt:i4>
      </vt:variant>
      <vt:variant>
        <vt:i4>392</vt:i4>
      </vt:variant>
      <vt:variant>
        <vt:i4>0</vt:i4>
      </vt:variant>
      <vt:variant>
        <vt:i4>5</vt:i4>
      </vt:variant>
      <vt:variant>
        <vt:lpwstr/>
      </vt:variant>
      <vt:variant>
        <vt:lpwstr>_Toc231477072</vt:lpwstr>
      </vt:variant>
      <vt:variant>
        <vt:i4>1048628</vt:i4>
      </vt:variant>
      <vt:variant>
        <vt:i4>386</vt:i4>
      </vt:variant>
      <vt:variant>
        <vt:i4>0</vt:i4>
      </vt:variant>
      <vt:variant>
        <vt:i4>5</vt:i4>
      </vt:variant>
      <vt:variant>
        <vt:lpwstr/>
      </vt:variant>
      <vt:variant>
        <vt:lpwstr>_Toc231477071</vt:lpwstr>
      </vt:variant>
      <vt:variant>
        <vt:i4>1048628</vt:i4>
      </vt:variant>
      <vt:variant>
        <vt:i4>380</vt:i4>
      </vt:variant>
      <vt:variant>
        <vt:i4>0</vt:i4>
      </vt:variant>
      <vt:variant>
        <vt:i4>5</vt:i4>
      </vt:variant>
      <vt:variant>
        <vt:lpwstr/>
      </vt:variant>
      <vt:variant>
        <vt:lpwstr>_Toc231477070</vt:lpwstr>
      </vt:variant>
      <vt:variant>
        <vt:i4>1114164</vt:i4>
      </vt:variant>
      <vt:variant>
        <vt:i4>374</vt:i4>
      </vt:variant>
      <vt:variant>
        <vt:i4>0</vt:i4>
      </vt:variant>
      <vt:variant>
        <vt:i4>5</vt:i4>
      </vt:variant>
      <vt:variant>
        <vt:lpwstr/>
      </vt:variant>
      <vt:variant>
        <vt:lpwstr>_Toc231477069</vt:lpwstr>
      </vt:variant>
      <vt:variant>
        <vt:i4>1114164</vt:i4>
      </vt:variant>
      <vt:variant>
        <vt:i4>368</vt:i4>
      </vt:variant>
      <vt:variant>
        <vt:i4>0</vt:i4>
      </vt:variant>
      <vt:variant>
        <vt:i4>5</vt:i4>
      </vt:variant>
      <vt:variant>
        <vt:lpwstr/>
      </vt:variant>
      <vt:variant>
        <vt:lpwstr>_Toc231477068</vt:lpwstr>
      </vt:variant>
      <vt:variant>
        <vt:i4>1114164</vt:i4>
      </vt:variant>
      <vt:variant>
        <vt:i4>362</vt:i4>
      </vt:variant>
      <vt:variant>
        <vt:i4>0</vt:i4>
      </vt:variant>
      <vt:variant>
        <vt:i4>5</vt:i4>
      </vt:variant>
      <vt:variant>
        <vt:lpwstr/>
      </vt:variant>
      <vt:variant>
        <vt:lpwstr>_Toc231477067</vt:lpwstr>
      </vt:variant>
      <vt:variant>
        <vt:i4>1114164</vt:i4>
      </vt:variant>
      <vt:variant>
        <vt:i4>356</vt:i4>
      </vt:variant>
      <vt:variant>
        <vt:i4>0</vt:i4>
      </vt:variant>
      <vt:variant>
        <vt:i4>5</vt:i4>
      </vt:variant>
      <vt:variant>
        <vt:lpwstr/>
      </vt:variant>
      <vt:variant>
        <vt:lpwstr>_Toc231477066</vt:lpwstr>
      </vt:variant>
      <vt:variant>
        <vt:i4>1114164</vt:i4>
      </vt:variant>
      <vt:variant>
        <vt:i4>350</vt:i4>
      </vt:variant>
      <vt:variant>
        <vt:i4>0</vt:i4>
      </vt:variant>
      <vt:variant>
        <vt:i4>5</vt:i4>
      </vt:variant>
      <vt:variant>
        <vt:lpwstr/>
      </vt:variant>
      <vt:variant>
        <vt:lpwstr>_Toc231477065</vt:lpwstr>
      </vt:variant>
      <vt:variant>
        <vt:i4>1114164</vt:i4>
      </vt:variant>
      <vt:variant>
        <vt:i4>344</vt:i4>
      </vt:variant>
      <vt:variant>
        <vt:i4>0</vt:i4>
      </vt:variant>
      <vt:variant>
        <vt:i4>5</vt:i4>
      </vt:variant>
      <vt:variant>
        <vt:lpwstr/>
      </vt:variant>
      <vt:variant>
        <vt:lpwstr>_Toc231477064</vt:lpwstr>
      </vt:variant>
      <vt:variant>
        <vt:i4>1114164</vt:i4>
      </vt:variant>
      <vt:variant>
        <vt:i4>338</vt:i4>
      </vt:variant>
      <vt:variant>
        <vt:i4>0</vt:i4>
      </vt:variant>
      <vt:variant>
        <vt:i4>5</vt:i4>
      </vt:variant>
      <vt:variant>
        <vt:lpwstr/>
      </vt:variant>
      <vt:variant>
        <vt:lpwstr>_Toc231477063</vt:lpwstr>
      </vt:variant>
      <vt:variant>
        <vt:i4>1114164</vt:i4>
      </vt:variant>
      <vt:variant>
        <vt:i4>332</vt:i4>
      </vt:variant>
      <vt:variant>
        <vt:i4>0</vt:i4>
      </vt:variant>
      <vt:variant>
        <vt:i4>5</vt:i4>
      </vt:variant>
      <vt:variant>
        <vt:lpwstr/>
      </vt:variant>
      <vt:variant>
        <vt:lpwstr>_Toc231477062</vt:lpwstr>
      </vt:variant>
      <vt:variant>
        <vt:i4>1114164</vt:i4>
      </vt:variant>
      <vt:variant>
        <vt:i4>326</vt:i4>
      </vt:variant>
      <vt:variant>
        <vt:i4>0</vt:i4>
      </vt:variant>
      <vt:variant>
        <vt:i4>5</vt:i4>
      </vt:variant>
      <vt:variant>
        <vt:lpwstr/>
      </vt:variant>
      <vt:variant>
        <vt:lpwstr>_Toc231477061</vt:lpwstr>
      </vt:variant>
      <vt:variant>
        <vt:i4>1114164</vt:i4>
      </vt:variant>
      <vt:variant>
        <vt:i4>320</vt:i4>
      </vt:variant>
      <vt:variant>
        <vt:i4>0</vt:i4>
      </vt:variant>
      <vt:variant>
        <vt:i4>5</vt:i4>
      </vt:variant>
      <vt:variant>
        <vt:lpwstr/>
      </vt:variant>
      <vt:variant>
        <vt:lpwstr>_Toc231477060</vt:lpwstr>
      </vt:variant>
      <vt:variant>
        <vt:i4>1179700</vt:i4>
      </vt:variant>
      <vt:variant>
        <vt:i4>314</vt:i4>
      </vt:variant>
      <vt:variant>
        <vt:i4>0</vt:i4>
      </vt:variant>
      <vt:variant>
        <vt:i4>5</vt:i4>
      </vt:variant>
      <vt:variant>
        <vt:lpwstr/>
      </vt:variant>
      <vt:variant>
        <vt:lpwstr>_Toc231477059</vt:lpwstr>
      </vt:variant>
      <vt:variant>
        <vt:i4>1179700</vt:i4>
      </vt:variant>
      <vt:variant>
        <vt:i4>308</vt:i4>
      </vt:variant>
      <vt:variant>
        <vt:i4>0</vt:i4>
      </vt:variant>
      <vt:variant>
        <vt:i4>5</vt:i4>
      </vt:variant>
      <vt:variant>
        <vt:lpwstr/>
      </vt:variant>
      <vt:variant>
        <vt:lpwstr>_Toc231477058</vt:lpwstr>
      </vt:variant>
      <vt:variant>
        <vt:i4>1179700</vt:i4>
      </vt:variant>
      <vt:variant>
        <vt:i4>302</vt:i4>
      </vt:variant>
      <vt:variant>
        <vt:i4>0</vt:i4>
      </vt:variant>
      <vt:variant>
        <vt:i4>5</vt:i4>
      </vt:variant>
      <vt:variant>
        <vt:lpwstr/>
      </vt:variant>
      <vt:variant>
        <vt:lpwstr>_Toc231477057</vt:lpwstr>
      </vt:variant>
      <vt:variant>
        <vt:i4>1179700</vt:i4>
      </vt:variant>
      <vt:variant>
        <vt:i4>296</vt:i4>
      </vt:variant>
      <vt:variant>
        <vt:i4>0</vt:i4>
      </vt:variant>
      <vt:variant>
        <vt:i4>5</vt:i4>
      </vt:variant>
      <vt:variant>
        <vt:lpwstr/>
      </vt:variant>
      <vt:variant>
        <vt:lpwstr>_Toc231477056</vt:lpwstr>
      </vt:variant>
      <vt:variant>
        <vt:i4>1179700</vt:i4>
      </vt:variant>
      <vt:variant>
        <vt:i4>290</vt:i4>
      </vt:variant>
      <vt:variant>
        <vt:i4>0</vt:i4>
      </vt:variant>
      <vt:variant>
        <vt:i4>5</vt:i4>
      </vt:variant>
      <vt:variant>
        <vt:lpwstr/>
      </vt:variant>
      <vt:variant>
        <vt:lpwstr>_Toc231477055</vt:lpwstr>
      </vt:variant>
      <vt:variant>
        <vt:i4>1179700</vt:i4>
      </vt:variant>
      <vt:variant>
        <vt:i4>284</vt:i4>
      </vt:variant>
      <vt:variant>
        <vt:i4>0</vt:i4>
      </vt:variant>
      <vt:variant>
        <vt:i4>5</vt:i4>
      </vt:variant>
      <vt:variant>
        <vt:lpwstr/>
      </vt:variant>
      <vt:variant>
        <vt:lpwstr>_Toc231477054</vt:lpwstr>
      </vt:variant>
      <vt:variant>
        <vt:i4>1179700</vt:i4>
      </vt:variant>
      <vt:variant>
        <vt:i4>278</vt:i4>
      </vt:variant>
      <vt:variant>
        <vt:i4>0</vt:i4>
      </vt:variant>
      <vt:variant>
        <vt:i4>5</vt:i4>
      </vt:variant>
      <vt:variant>
        <vt:lpwstr/>
      </vt:variant>
      <vt:variant>
        <vt:lpwstr>_Toc231477053</vt:lpwstr>
      </vt:variant>
      <vt:variant>
        <vt:i4>1179700</vt:i4>
      </vt:variant>
      <vt:variant>
        <vt:i4>272</vt:i4>
      </vt:variant>
      <vt:variant>
        <vt:i4>0</vt:i4>
      </vt:variant>
      <vt:variant>
        <vt:i4>5</vt:i4>
      </vt:variant>
      <vt:variant>
        <vt:lpwstr/>
      </vt:variant>
      <vt:variant>
        <vt:lpwstr>_Toc231477052</vt:lpwstr>
      </vt:variant>
      <vt:variant>
        <vt:i4>1179700</vt:i4>
      </vt:variant>
      <vt:variant>
        <vt:i4>266</vt:i4>
      </vt:variant>
      <vt:variant>
        <vt:i4>0</vt:i4>
      </vt:variant>
      <vt:variant>
        <vt:i4>5</vt:i4>
      </vt:variant>
      <vt:variant>
        <vt:lpwstr/>
      </vt:variant>
      <vt:variant>
        <vt:lpwstr>_Toc231477051</vt:lpwstr>
      </vt:variant>
      <vt:variant>
        <vt:i4>1179700</vt:i4>
      </vt:variant>
      <vt:variant>
        <vt:i4>260</vt:i4>
      </vt:variant>
      <vt:variant>
        <vt:i4>0</vt:i4>
      </vt:variant>
      <vt:variant>
        <vt:i4>5</vt:i4>
      </vt:variant>
      <vt:variant>
        <vt:lpwstr/>
      </vt:variant>
      <vt:variant>
        <vt:lpwstr>_Toc231477050</vt:lpwstr>
      </vt:variant>
      <vt:variant>
        <vt:i4>1245236</vt:i4>
      </vt:variant>
      <vt:variant>
        <vt:i4>254</vt:i4>
      </vt:variant>
      <vt:variant>
        <vt:i4>0</vt:i4>
      </vt:variant>
      <vt:variant>
        <vt:i4>5</vt:i4>
      </vt:variant>
      <vt:variant>
        <vt:lpwstr/>
      </vt:variant>
      <vt:variant>
        <vt:lpwstr>_Toc231477049</vt:lpwstr>
      </vt:variant>
      <vt:variant>
        <vt:i4>1245236</vt:i4>
      </vt:variant>
      <vt:variant>
        <vt:i4>248</vt:i4>
      </vt:variant>
      <vt:variant>
        <vt:i4>0</vt:i4>
      </vt:variant>
      <vt:variant>
        <vt:i4>5</vt:i4>
      </vt:variant>
      <vt:variant>
        <vt:lpwstr/>
      </vt:variant>
      <vt:variant>
        <vt:lpwstr>_Toc231477048</vt:lpwstr>
      </vt:variant>
      <vt:variant>
        <vt:i4>1245236</vt:i4>
      </vt:variant>
      <vt:variant>
        <vt:i4>242</vt:i4>
      </vt:variant>
      <vt:variant>
        <vt:i4>0</vt:i4>
      </vt:variant>
      <vt:variant>
        <vt:i4>5</vt:i4>
      </vt:variant>
      <vt:variant>
        <vt:lpwstr/>
      </vt:variant>
      <vt:variant>
        <vt:lpwstr>_Toc231477047</vt:lpwstr>
      </vt:variant>
      <vt:variant>
        <vt:i4>1245236</vt:i4>
      </vt:variant>
      <vt:variant>
        <vt:i4>236</vt:i4>
      </vt:variant>
      <vt:variant>
        <vt:i4>0</vt:i4>
      </vt:variant>
      <vt:variant>
        <vt:i4>5</vt:i4>
      </vt:variant>
      <vt:variant>
        <vt:lpwstr/>
      </vt:variant>
      <vt:variant>
        <vt:lpwstr>_Toc231477046</vt:lpwstr>
      </vt:variant>
      <vt:variant>
        <vt:i4>1245236</vt:i4>
      </vt:variant>
      <vt:variant>
        <vt:i4>230</vt:i4>
      </vt:variant>
      <vt:variant>
        <vt:i4>0</vt:i4>
      </vt:variant>
      <vt:variant>
        <vt:i4>5</vt:i4>
      </vt:variant>
      <vt:variant>
        <vt:lpwstr/>
      </vt:variant>
      <vt:variant>
        <vt:lpwstr>_Toc231477045</vt:lpwstr>
      </vt:variant>
      <vt:variant>
        <vt:i4>1245236</vt:i4>
      </vt:variant>
      <vt:variant>
        <vt:i4>224</vt:i4>
      </vt:variant>
      <vt:variant>
        <vt:i4>0</vt:i4>
      </vt:variant>
      <vt:variant>
        <vt:i4>5</vt:i4>
      </vt:variant>
      <vt:variant>
        <vt:lpwstr/>
      </vt:variant>
      <vt:variant>
        <vt:lpwstr>_Toc231477044</vt:lpwstr>
      </vt:variant>
      <vt:variant>
        <vt:i4>1245236</vt:i4>
      </vt:variant>
      <vt:variant>
        <vt:i4>218</vt:i4>
      </vt:variant>
      <vt:variant>
        <vt:i4>0</vt:i4>
      </vt:variant>
      <vt:variant>
        <vt:i4>5</vt:i4>
      </vt:variant>
      <vt:variant>
        <vt:lpwstr/>
      </vt:variant>
      <vt:variant>
        <vt:lpwstr>_Toc231477043</vt:lpwstr>
      </vt:variant>
      <vt:variant>
        <vt:i4>1245236</vt:i4>
      </vt:variant>
      <vt:variant>
        <vt:i4>212</vt:i4>
      </vt:variant>
      <vt:variant>
        <vt:i4>0</vt:i4>
      </vt:variant>
      <vt:variant>
        <vt:i4>5</vt:i4>
      </vt:variant>
      <vt:variant>
        <vt:lpwstr/>
      </vt:variant>
      <vt:variant>
        <vt:lpwstr>_Toc231477042</vt:lpwstr>
      </vt:variant>
      <vt:variant>
        <vt:i4>1245236</vt:i4>
      </vt:variant>
      <vt:variant>
        <vt:i4>206</vt:i4>
      </vt:variant>
      <vt:variant>
        <vt:i4>0</vt:i4>
      </vt:variant>
      <vt:variant>
        <vt:i4>5</vt:i4>
      </vt:variant>
      <vt:variant>
        <vt:lpwstr/>
      </vt:variant>
      <vt:variant>
        <vt:lpwstr>_Toc231477041</vt:lpwstr>
      </vt:variant>
      <vt:variant>
        <vt:i4>1245236</vt:i4>
      </vt:variant>
      <vt:variant>
        <vt:i4>200</vt:i4>
      </vt:variant>
      <vt:variant>
        <vt:i4>0</vt:i4>
      </vt:variant>
      <vt:variant>
        <vt:i4>5</vt:i4>
      </vt:variant>
      <vt:variant>
        <vt:lpwstr/>
      </vt:variant>
      <vt:variant>
        <vt:lpwstr>_Toc231477040</vt:lpwstr>
      </vt:variant>
      <vt:variant>
        <vt:i4>1310772</vt:i4>
      </vt:variant>
      <vt:variant>
        <vt:i4>194</vt:i4>
      </vt:variant>
      <vt:variant>
        <vt:i4>0</vt:i4>
      </vt:variant>
      <vt:variant>
        <vt:i4>5</vt:i4>
      </vt:variant>
      <vt:variant>
        <vt:lpwstr/>
      </vt:variant>
      <vt:variant>
        <vt:lpwstr>_Toc231477039</vt:lpwstr>
      </vt:variant>
      <vt:variant>
        <vt:i4>1310772</vt:i4>
      </vt:variant>
      <vt:variant>
        <vt:i4>188</vt:i4>
      </vt:variant>
      <vt:variant>
        <vt:i4>0</vt:i4>
      </vt:variant>
      <vt:variant>
        <vt:i4>5</vt:i4>
      </vt:variant>
      <vt:variant>
        <vt:lpwstr/>
      </vt:variant>
      <vt:variant>
        <vt:lpwstr>_Toc231477038</vt:lpwstr>
      </vt:variant>
      <vt:variant>
        <vt:i4>1310772</vt:i4>
      </vt:variant>
      <vt:variant>
        <vt:i4>182</vt:i4>
      </vt:variant>
      <vt:variant>
        <vt:i4>0</vt:i4>
      </vt:variant>
      <vt:variant>
        <vt:i4>5</vt:i4>
      </vt:variant>
      <vt:variant>
        <vt:lpwstr/>
      </vt:variant>
      <vt:variant>
        <vt:lpwstr>_Toc231477037</vt:lpwstr>
      </vt:variant>
      <vt:variant>
        <vt:i4>1310772</vt:i4>
      </vt:variant>
      <vt:variant>
        <vt:i4>176</vt:i4>
      </vt:variant>
      <vt:variant>
        <vt:i4>0</vt:i4>
      </vt:variant>
      <vt:variant>
        <vt:i4>5</vt:i4>
      </vt:variant>
      <vt:variant>
        <vt:lpwstr/>
      </vt:variant>
      <vt:variant>
        <vt:lpwstr>_Toc231477036</vt:lpwstr>
      </vt:variant>
      <vt:variant>
        <vt:i4>1310772</vt:i4>
      </vt:variant>
      <vt:variant>
        <vt:i4>170</vt:i4>
      </vt:variant>
      <vt:variant>
        <vt:i4>0</vt:i4>
      </vt:variant>
      <vt:variant>
        <vt:i4>5</vt:i4>
      </vt:variant>
      <vt:variant>
        <vt:lpwstr/>
      </vt:variant>
      <vt:variant>
        <vt:lpwstr>_Toc231477035</vt:lpwstr>
      </vt:variant>
      <vt:variant>
        <vt:i4>1310772</vt:i4>
      </vt:variant>
      <vt:variant>
        <vt:i4>164</vt:i4>
      </vt:variant>
      <vt:variant>
        <vt:i4>0</vt:i4>
      </vt:variant>
      <vt:variant>
        <vt:i4>5</vt:i4>
      </vt:variant>
      <vt:variant>
        <vt:lpwstr/>
      </vt:variant>
      <vt:variant>
        <vt:lpwstr>_Toc231477034</vt:lpwstr>
      </vt:variant>
      <vt:variant>
        <vt:i4>1310772</vt:i4>
      </vt:variant>
      <vt:variant>
        <vt:i4>158</vt:i4>
      </vt:variant>
      <vt:variant>
        <vt:i4>0</vt:i4>
      </vt:variant>
      <vt:variant>
        <vt:i4>5</vt:i4>
      </vt:variant>
      <vt:variant>
        <vt:lpwstr/>
      </vt:variant>
      <vt:variant>
        <vt:lpwstr>_Toc231477033</vt:lpwstr>
      </vt:variant>
      <vt:variant>
        <vt:i4>1310772</vt:i4>
      </vt:variant>
      <vt:variant>
        <vt:i4>152</vt:i4>
      </vt:variant>
      <vt:variant>
        <vt:i4>0</vt:i4>
      </vt:variant>
      <vt:variant>
        <vt:i4>5</vt:i4>
      </vt:variant>
      <vt:variant>
        <vt:lpwstr/>
      </vt:variant>
      <vt:variant>
        <vt:lpwstr>_Toc231477032</vt:lpwstr>
      </vt:variant>
      <vt:variant>
        <vt:i4>1310772</vt:i4>
      </vt:variant>
      <vt:variant>
        <vt:i4>146</vt:i4>
      </vt:variant>
      <vt:variant>
        <vt:i4>0</vt:i4>
      </vt:variant>
      <vt:variant>
        <vt:i4>5</vt:i4>
      </vt:variant>
      <vt:variant>
        <vt:lpwstr/>
      </vt:variant>
      <vt:variant>
        <vt:lpwstr>_Toc231477031</vt:lpwstr>
      </vt:variant>
      <vt:variant>
        <vt:i4>1310772</vt:i4>
      </vt:variant>
      <vt:variant>
        <vt:i4>140</vt:i4>
      </vt:variant>
      <vt:variant>
        <vt:i4>0</vt:i4>
      </vt:variant>
      <vt:variant>
        <vt:i4>5</vt:i4>
      </vt:variant>
      <vt:variant>
        <vt:lpwstr/>
      </vt:variant>
      <vt:variant>
        <vt:lpwstr>_Toc231477030</vt:lpwstr>
      </vt:variant>
      <vt:variant>
        <vt:i4>1376308</vt:i4>
      </vt:variant>
      <vt:variant>
        <vt:i4>134</vt:i4>
      </vt:variant>
      <vt:variant>
        <vt:i4>0</vt:i4>
      </vt:variant>
      <vt:variant>
        <vt:i4>5</vt:i4>
      </vt:variant>
      <vt:variant>
        <vt:lpwstr/>
      </vt:variant>
      <vt:variant>
        <vt:lpwstr>_Toc231477029</vt:lpwstr>
      </vt:variant>
      <vt:variant>
        <vt:i4>1376308</vt:i4>
      </vt:variant>
      <vt:variant>
        <vt:i4>128</vt:i4>
      </vt:variant>
      <vt:variant>
        <vt:i4>0</vt:i4>
      </vt:variant>
      <vt:variant>
        <vt:i4>5</vt:i4>
      </vt:variant>
      <vt:variant>
        <vt:lpwstr/>
      </vt:variant>
      <vt:variant>
        <vt:lpwstr>_Toc231477028</vt:lpwstr>
      </vt:variant>
      <vt:variant>
        <vt:i4>1376308</vt:i4>
      </vt:variant>
      <vt:variant>
        <vt:i4>122</vt:i4>
      </vt:variant>
      <vt:variant>
        <vt:i4>0</vt:i4>
      </vt:variant>
      <vt:variant>
        <vt:i4>5</vt:i4>
      </vt:variant>
      <vt:variant>
        <vt:lpwstr/>
      </vt:variant>
      <vt:variant>
        <vt:lpwstr>_Toc231477027</vt:lpwstr>
      </vt:variant>
      <vt:variant>
        <vt:i4>1376308</vt:i4>
      </vt:variant>
      <vt:variant>
        <vt:i4>116</vt:i4>
      </vt:variant>
      <vt:variant>
        <vt:i4>0</vt:i4>
      </vt:variant>
      <vt:variant>
        <vt:i4>5</vt:i4>
      </vt:variant>
      <vt:variant>
        <vt:lpwstr/>
      </vt:variant>
      <vt:variant>
        <vt:lpwstr>_Toc231477026</vt:lpwstr>
      </vt:variant>
      <vt:variant>
        <vt:i4>1376308</vt:i4>
      </vt:variant>
      <vt:variant>
        <vt:i4>110</vt:i4>
      </vt:variant>
      <vt:variant>
        <vt:i4>0</vt:i4>
      </vt:variant>
      <vt:variant>
        <vt:i4>5</vt:i4>
      </vt:variant>
      <vt:variant>
        <vt:lpwstr/>
      </vt:variant>
      <vt:variant>
        <vt:lpwstr>_Toc231477025</vt:lpwstr>
      </vt:variant>
      <vt:variant>
        <vt:i4>1376308</vt:i4>
      </vt:variant>
      <vt:variant>
        <vt:i4>104</vt:i4>
      </vt:variant>
      <vt:variant>
        <vt:i4>0</vt:i4>
      </vt:variant>
      <vt:variant>
        <vt:i4>5</vt:i4>
      </vt:variant>
      <vt:variant>
        <vt:lpwstr/>
      </vt:variant>
      <vt:variant>
        <vt:lpwstr>_Toc231477024</vt:lpwstr>
      </vt:variant>
      <vt:variant>
        <vt:i4>1376308</vt:i4>
      </vt:variant>
      <vt:variant>
        <vt:i4>98</vt:i4>
      </vt:variant>
      <vt:variant>
        <vt:i4>0</vt:i4>
      </vt:variant>
      <vt:variant>
        <vt:i4>5</vt:i4>
      </vt:variant>
      <vt:variant>
        <vt:lpwstr/>
      </vt:variant>
      <vt:variant>
        <vt:lpwstr>_Toc231477023</vt:lpwstr>
      </vt:variant>
      <vt:variant>
        <vt:i4>1376308</vt:i4>
      </vt:variant>
      <vt:variant>
        <vt:i4>92</vt:i4>
      </vt:variant>
      <vt:variant>
        <vt:i4>0</vt:i4>
      </vt:variant>
      <vt:variant>
        <vt:i4>5</vt:i4>
      </vt:variant>
      <vt:variant>
        <vt:lpwstr/>
      </vt:variant>
      <vt:variant>
        <vt:lpwstr>_Toc231477022</vt:lpwstr>
      </vt:variant>
      <vt:variant>
        <vt:i4>1376308</vt:i4>
      </vt:variant>
      <vt:variant>
        <vt:i4>86</vt:i4>
      </vt:variant>
      <vt:variant>
        <vt:i4>0</vt:i4>
      </vt:variant>
      <vt:variant>
        <vt:i4>5</vt:i4>
      </vt:variant>
      <vt:variant>
        <vt:lpwstr/>
      </vt:variant>
      <vt:variant>
        <vt:lpwstr>_Toc231477021</vt:lpwstr>
      </vt:variant>
      <vt:variant>
        <vt:i4>1376308</vt:i4>
      </vt:variant>
      <vt:variant>
        <vt:i4>80</vt:i4>
      </vt:variant>
      <vt:variant>
        <vt:i4>0</vt:i4>
      </vt:variant>
      <vt:variant>
        <vt:i4>5</vt:i4>
      </vt:variant>
      <vt:variant>
        <vt:lpwstr/>
      </vt:variant>
      <vt:variant>
        <vt:lpwstr>_Toc231477020</vt:lpwstr>
      </vt:variant>
      <vt:variant>
        <vt:i4>1441844</vt:i4>
      </vt:variant>
      <vt:variant>
        <vt:i4>74</vt:i4>
      </vt:variant>
      <vt:variant>
        <vt:i4>0</vt:i4>
      </vt:variant>
      <vt:variant>
        <vt:i4>5</vt:i4>
      </vt:variant>
      <vt:variant>
        <vt:lpwstr/>
      </vt:variant>
      <vt:variant>
        <vt:lpwstr>_Toc231477019</vt:lpwstr>
      </vt:variant>
      <vt:variant>
        <vt:i4>1441844</vt:i4>
      </vt:variant>
      <vt:variant>
        <vt:i4>68</vt:i4>
      </vt:variant>
      <vt:variant>
        <vt:i4>0</vt:i4>
      </vt:variant>
      <vt:variant>
        <vt:i4>5</vt:i4>
      </vt:variant>
      <vt:variant>
        <vt:lpwstr/>
      </vt:variant>
      <vt:variant>
        <vt:lpwstr>_Toc231477018</vt:lpwstr>
      </vt:variant>
      <vt:variant>
        <vt:i4>1441844</vt:i4>
      </vt:variant>
      <vt:variant>
        <vt:i4>62</vt:i4>
      </vt:variant>
      <vt:variant>
        <vt:i4>0</vt:i4>
      </vt:variant>
      <vt:variant>
        <vt:i4>5</vt:i4>
      </vt:variant>
      <vt:variant>
        <vt:lpwstr/>
      </vt:variant>
      <vt:variant>
        <vt:lpwstr>_Toc231477017</vt:lpwstr>
      </vt:variant>
      <vt:variant>
        <vt:i4>1441844</vt:i4>
      </vt:variant>
      <vt:variant>
        <vt:i4>56</vt:i4>
      </vt:variant>
      <vt:variant>
        <vt:i4>0</vt:i4>
      </vt:variant>
      <vt:variant>
        <vt:i4>5</vt:i4>
      </vt:variant>
      <vt:variant>
        <vt:lpwstr/>
      </vt:variant>
      <vt:variant>
        <vt:lpwstr>_Toc231477016</vt:lpwstr>
      </vt:variant>
      <vt:variant>
        <vt:i4>1441844</vt:i4>
      </vt:variant>
      <vt:variant>
        <vt:i4>50</vt:i4>
      </vt:variant>
      <vt:variant>
        <vt:i4>0</vt:i4>
      </vt:variant>
      <vt:variant>
        <vt:i4>5</vt:i4>
      </vt:variant>
      <vt:variant>
        <vt:lpwstr/>
      </vt:variant>
      <vt:variant>
        <vt:lpwstr>_Toc231477015</vt:lpwstr>
      </vt:variant>
      <vt:variant>
        <vt:i4>1441844</vt:i4>
      </vt:variant>
      <vt:variant>
        <vt:i4>44</vt:i4>
      </vt:variant>
      <vt:variant>
        <vt:i4>0</vt:i4>
      </vt:variant>
      <vt:variant>
        <vt:i4>5</vt:i4>
      </vt:variant>
      <vt:variant>
        <vt:lpwstr/>
      </vt:variant>
      <vt:variant>
        <vt:lpwstr>_Toc231477014</vt:lpwstr>
      </vt:variant>
      <vt:variant>
        <vt:i4>1441844</vt:i4>
      </vt:variant>
      <vt:variant>
        <vt:i4>38</vt:i4>
      </vt:variant>
      <vt:variant>
        <vt:i4>0</vt:i4>
      </vt:variant>
      <vt:variant>
        <vt:i4>5</vt:i4>
      </vt:variant>
      <vt:variant>
        <vt:lpwstr/>
      </vt:variant>
      <vt:variant>
        <vt:lpwstr>_Toc231477013</vt:lpwstr>
      </vt:variant>
      <vt:variant>
        <vt:i4>1441844</vt:i4>
      </vt:variant>
      <vt:variant>
        <vt:i4>32</vt:i4>
      </vt:variant>
      <vt:variant>
        <vt:i4>0</vt:i4>
      </vt:variant>
      <vt:variant>
        <vt:i4>5</vt:i4>
      </vt:variant>
      <vt:variant>
        <vt:lpwstr/>
      </vt:variant>
      <vt:variant>
        <vt:lpwstr>_Toc231477012</vt:lpwstr>
      </vt:variant>
      <vt:variant>
        <vt:i4>1441844</vt:i4>
      </vt:variant>
      <vt:variant>
        <vt:i4>26</vt:i4>
      </vt:variant>
      <vt:variant>
        <vt:i4>0</vt:i4>
      </vt:variant>
      <vt:variant>
        <vt:i4>5</vt:i4>
      </vt:variant>
      <vt:variant>
        <vt:lpwstr/>
      </vt:variant>
      <vt:variant>
        <vt:lpwstr>_Toc231477011</vt:lpwstr>
      </vt:variant>
      <vt:variant>
        <vt:i4>1441844</vt:i4>
      </vt:variant>
      <vt:variant>
        <vt:i4>20</vt:i4>
      </vt:variant>
      <vt:variant>
        <vt:i4>0</vt:i4>
      </vt:variant>
      <vt:variant>
        <vt:i4>5</vt:i4>
      </vt:variant>
      <vt:variant>
        <vt:lpwstr/>
      </vt:variant>
      <vt:variant>
        <vt:lpwstr>_Toc231477010</vt:lpwstr>
      </vt:variant>
      <vt:variant>
        <vt:i4>1507380</vt:i4>
      </vt:variant>
      <vt:variant>
        <vt:i4>14</vt:i4>
      </vt:variant>
      <vt:variant>
        <vt:i4>0</vt:i4>
      </vt:variant>
      <vt:variant>
        <vt:i4>5</vt:i4>
      </vt:variant>
      <vt:variant>
        <vt:lpwstr/>
      </vt:variant>
      <vt:variant>
        <vt:lpwstr>_Toc231477009</vt:lpwstr>
      </vt:variant>
      <vt:variant>
        <vt:i4>1507380</vt:i4>
      </vt:variant>
      <vt:variant>
        <vt:i4>8</vt:i4>
      </vt:variant>
      <vt:variant>
        <vt:i4>0</vt:i4>
      </vt:variant>
      <vt:variant>
        <vt:i4>5</vt:i4>
      </vt:variant>
      <vt:variant>
        <vt:lpwstr/>
      </vt:variant>
      <vt:variant>
        <vt:lpwstr>_Toc231477008</vt:lpwstr>
      </vt:variant>
      <vt:variant>
        <vt:i4>1507380</vt:i4>
      </vt:variant>
      <vt:variant>
        <vt:i4>2</vt:i4>
      </vt:variant>
      <vt:variant>
        <vt:i4>0</vt:i4>
      </vt:variant>
      <vt:variant>
        <vt:i4>5</vt:i4>
      </vt:variant>
      <vt:variant>
        <vt:lpwstr/>
      </vt:variant>
      <vt:variant>
        <vt:lpwstr>_Toc231477007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2026-06-04T15:15:00Z</dcterms:created>
  <dcterms:modified xsi:type="dcterms:W3CDTF">2026-06-04T15:15:00Z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12811f-b717-4099-a412-3cacd3519ab9_Enabled">
    <vt:lpwstr>true</vt:lpwstr>
  </property>
  <property fmtid="{D5CDD505-2E9C-101B-9397-08002B2CF9AE}" pid="3" name="MSIP_Label_4012811f-b717-4099-a412-3cacd3519ab9_SetDate">
    <vt:lpwstr>2026-06-04T14:52:38Z</vt:lpwstr>
  </property>
  <property fmtid="{D5CDD505-2E9C-101B-9397-08002B2CF9AE}" pid="4" name="MSIP_Label_4012811f-b717-4099-a412-3cacd3519ab9_Method">
    <vt:lpwstr>Privileged</vt:lpwstr>
  </property>
  <property fmtid="{D5CDD505-2E9C-101B-9397-08002B2CF9AE}" pid="5" name="MSIP_Label_4012811f-b717-4099-a412-3cacd3519ab9_Name">
    <vt:lpwstr>Åpen</vt:lpwstr>
  </property>
  <property fmtid="{D5CDD505-2E9C-101B-9397-08002B2CF9AE}" pid="6" name="MSIP_Label_4012811f-b717-4099-a412-3cacd3519ab9_SiteId">
    <vt:lpwstr>1ec46890-73f8-4a2a-9b2c-9a6611f1c922</vt:lpwstr>
  </property>
  <property fmtid="{D5CDD505-2E9C-101B-9397-08002B2CF9AE}" pid="7" name="MSIP_Label_4012811f-b717-4099-a412-3cacd3519ab9_ActionId">
    <vt:lpwstr>e26145e8-a33f-4629-b593-18f6adb2296b</vt:lpwstr>
  </property>
  <property fmtid="{D5CDD505-2E9C-101B-9397-08002B2CF9AE}" pid="8" name="MSIP_Label_4012811f-b717-4099-a412-3cacd3519ab9_ContentBits">
    <vt:lpwstr>0</vt:lpwstr>
  </property>
  <property fmtid="{D5CDD505-2E9C-101B-9397-08002B2CF9AE}" pid="9" name="MSIP_Label_4012811f-b717-4099-a412-3cacd3519ab9_Tag">
    <vt:lpwstr>10, 0, 1, 1</vt:lpwstr>
  </property>
  <property fmtid="{D5CDD505-2E9C-101B-9397-08002B2CF9AE}" pid="10" name="ContentTypeId">
    <vt:lpwstr>0x01010074AF3DEF63213545B89240D36D94670B</vt:lpwstr>
  </property>
</Properties>
</file>